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5D" w:rsidRDefault="0095645D" w:rsidP="0095645D">
      <w:pPr>
        <w:pStyle w:val="Heading5"/>
        <w:numPr>
          <w:ilvl w:val="4"/>
          <w:numId w:val="33"/>
        </w:numPr>
      </w:pPr>
      <w:r>
        <w:t xml:space="preserve">Truy cập chức năng </w:t>
      </w:r>
      <w:r w:rsidR="006556E6">
        <w:t>Lập hợp đồng lao động</w:t>
      </w:r>
    </w:p>
    <w:p w:rsidR="00F80E96" w:rsidRPr="00F80E96" w:rsidRDefault="00F80E96" w:rsidP="00F80E96">
      <w:pPr>
        <w:pStyle w:val="Heading6"/>
      </w:pPr>
      <w:r>
        <w:t>Cách 1</w:t>
      </w:r>
    </w:p>
    <w:p w:rsidR="0095645D" w:rsidRDefault="003A085C" w:rsidP="0095645D">
      <w:r>
        <w:t xml:space="preserve">Nhân sự </w:t>
      </w:r>
      <w:r>
        <w:sym w:font="Wingdings" w:char="F0E0"/>
      </w:r>
      <w:r>
        <w:t xml:space="preserve"> Thông tin nhân viên </w:t>
      </w:r>
      <w:r>
        <w:sym w:font="Wingdings" w:char="F0E0"/>
      </w:r>
      <w:r>
        <w:t xml:space="preserve"> Hợp đồng lao động </w:t>
      </w:r>
      <w:r>
        <w:sym w:font="Wingdings" w:char="F0E0"/>
      </w:r>
      <w:r>
        <w:t xml:space="preserve"> Lập hợp đồng lao động</w:t>
      </w:r>
    </w:p>
    <w:p w:rsidR="0095645D" w:rsidRDefault="00F40EDD" w:rsidP="0095645D">
      <w:r>
        <w:rPr>
          <w:noProof/>
        </w:rPr>
        <w:drawing>
          <wp:inline distT="0" distB="0" distL="0" distR="0" wp14:anchorId="4AC08D8F" wp14:editId="5803971E">
            <wp:extent cx="5943600" cy="902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5D" w:rsidRDefault="0095645D" w:rsidP="0095645D">
      <w:pPr>
        <w:pStyle w:val="NumberTable"/>
      </w:pPr>
      <w:r>
        <w:t xml:space="preserve">Cây thực đơn truy cập chức năng </w:t>
      </w:r>
      <w:r w:rsidR="006556E6">
        <w:t>Lập hợp đồng lao động</w:t>
      </w:r>
    </w:p>
    <w:p w:rsidR="00F80E96" w:rsidRDefault="00F80E96" w:rsidP="00F80E96">
      <w:pPr>
        <w:pStyle w:val="Heading6"/>
      </w:pPr>
      <w:r>
        <w:t>Cách 2</w:t>
      </w:r>
    </w:p>
    <w:p w:rsidR="00F80E96" w:rsidRPr="00F80E96" w:rsidRDefault="00F80E96" w:rsidP="00F80E96">
      <w:r>
        <w:t xml:space="preserve">Nhân sự </w:t>
      </w:r>
      <w:r>
        <w:sym w:font="Wingdings" w:char="F0E0"/>
      </w:r>
      <w:r>
        <w:t xml:space="preserve"> Thông tin nhân viên </w:t>
      </w:r>
      <w:r>
        <w:sym w:font="Wingdings" w:char="F0E0"/>
      </w:r>
      <w:r>
        <w:t xml:space="preserve"> Hợp đồng lao động </w:t>
      </w:r>
      <w:r>
        <w:sym w:font="Wingdings" w:char="F0E0"/>
      </w:r>
      <w:r>
        <w:t xml:space="preserve"> Danh sách hợp đồng lao động </w:t>
      </w:r>
      <w:r>
        <w:sym w:font="Wingdings" w:char="F0E0"/>
      </w:r>
      <w:r>
        <w:t xml:space="preserve"> Thêm</w:t>
      </w:r>
    </w:p>
    <w:p w:rsidR="0095645D" w:rsidRDefault="0095645D" w:rsidP="0095645D">
      <w:pPr>
        <w:pStyle w:val="Heading5"/>
        <w:numPr>
          <w:ilvl w:val="4"/>
          <w:numId w:val="33"/>
        </w:numPr>
      </w:pPr>
      <w:r>
        <w:t xml:space="preserve">Khai báo thông tin </w:t>
      </w:r>
      <w:r w:rsidR="003A085C">
        <w:t>hợp đồng lao động</w:t>
      </w:r>
    </w:p>
    <w:p w:rsidR="008F7005" w:rsidRPr="008F7005" w:rsidRDefault="008F7005" w:rsidP="008F7005">
      <w:pPr>
        <w:pStyle w:val="Heading6"/>
      </w:pPr>
      <w:r>
        <w:t>Thẻ thông tin chung</w:t>
      </w:r>
    </w:p>
    <w:p w:rsidR="0095645D" w:rsidRDefault="0095645D" w:rsidP="0095645D">
      <w:pPr>
        <w:pStyle w:val="Bulletlevel1"/>
      </w:pPr>
      <w:r>
        <w:t>Giao diện</w:t>
      </w:r>
    </w:p>
    <w:p w:rsidR="0095645D" w:rsidRDefault="00F80E96" w:rsidP="0095645D">
      <w:r>
        <w:rPr>
          <w:noProof/>
        </w:rPr>
        <w:drawing>
          <wp:inline distT="0" distB="0" distL="0" distR="0" wp14:anchorId="153090CE" wp14:editId="032FE5EA">
            <wp:extent cx="5486400" cy="3749605"/>
            <wp:effectExtent l="0" t="0" r="0" b="3810"/>
            <wp:docPr id="139" name="Picture 139" descr="C:\Users\NGUYEN~1\AppData\Local\Temp\SNAGHTML19814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GUYEN~1\AppData\Local\Temp\SNAGHTML19814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5D" w:rsidRPr="00F9174C" w:rsidRDefault="003A085C" w:rsidP="0095645D">
      <w:pPr>
        <w:pStyle w:val="NumberTable"/>
      </w:pPr>
      <w:r>
        <w:t>Lập hợp đồng lao động</w:t>
      </w:r>
    </w:p>
    <w:p w:rsidR="0095645D" w:rsidRDefault="0095645D" w:rsidP="0095645D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748"/>
      </w:tblGrid>
      <w:tr w:rsidR="003A085C" w:rsidRPr="00ED7498" w:rsidTr="003A085C">
        <w:tc>
          <w:tcPr>
            <w:tcW w:w="632" w:type="dxa"/>
          </w:tcPr>
          <w:p w:rsidR="003A085C" w:rsidRPr="00ED7498" w:rsidRDefault="003A085C" w:rsidP="003A085C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</w:tcPr>
          <w:p w:rsidR="003A085C" w:rsidRPr="00ED7498" w:rsidRDefault="003A085C" w:rsidP="003A085C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3A085C" w:rsidRPr="00ED7498" w:rsidRDefault="003A085C" w:rsidP="003A085C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3A085C" w:rsidRPr="00ED7498" w:rsidTr="003A085C">
        <w:tc>
          <w:tcPr>
            <w:tcW w:w="9900" w:type="dxa"/>
            <w:gridSpan w:val="3"/>
          </w:tcPr>
          <w:p w:rsidR="003A085C" w:rsidRPr="007A3DF5" w:rsidRDefault="003A085C" w:rsidP="003A085C">
            <w:r w:rsidRPr="006556E6">
              <w:rPr>
                <w:b/>
                <w:i/>
              </w:rPr>
              <w:t>Người sử dụng lao động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Pr="00DE0E35" w:rsidRDefault="003A085C" w:rsidP="003A085C">
            <w:r>
              <w:t>Người đại diện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Là người đại diện cho đơn vị sử dụng lao động.</w:t>
            </w:r>
          </w:p>
          <w:p w:rsidR="003A085C" w:rsidRPr="00DE0E35" w:rsidRDefault="003A085C" w:rsidP="006556E6">
            <w:pPr>
              <w:pStyle w:val="Bulletlevel1"/>
            </w:pPr>
            <w:r>
              <w:lastRenderedPageBreak/>
              <w:t xml:space="preserve">Chọn </w:t>
            </w:r>
            <w:r>
              <w:rPr>
                <w:noProof/>
              </w:rPr>
              <w:drawing>
                <wp:inline distT="0" distB="0" distL="0" distR="0" wp14:anchorId="5D1D5246" wp14:editId="48EA3D97">
                  <wp:extent cx="285714" cy="247619"/>
                  <wp:effectExtent l="0" t="0" r="635" b="635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chọn người đại diện từ danh sách.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Tên người đại diện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Tên người đại diện của đơn vị sử dụng lao động</w:t>
            </w:r>
          </w:p>
          <w:p w:rsidR="003A085C" w:rsidRDefault="003A085C" w:rsidP="006556E6">
            <w:pPr>
              <w:pStyle w:val="Bulletlevel1"/>
            </w:pPr>
            <w:r>
              <w:t>Hệ thống tự động hiển thị theo người đại diện được chọn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Chức vụ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Chức vụ của người đại diện đơn vị sử dụng lao động</w:t>
            </w:r>
          </w:p>
          <w:p w:rsidR="003A085C" w:rsidRDefault="003A085C" w:rsidP="006556E6">
            <w:pPr>
              <w:pStyle w:val="Bulletlevel1"/>
            </w:pPr>
            <w:r>
              <w:t>Hệ thống tự động hiển thị theo người đại diện được chọn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Số ủy quyền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Số giấy ủy quyền (nếu có)</w:t>
            </w:r>
          </w:p>
          <w:p w:rsidR="003A085C" w:rsidRDefault="003A085C" w:rsidP="006556E6">
            <w:pPr>
              <w:pStyle w:val="Bulletlevel1"/>
            </w:pPr>
            <w:r>
              <w:t>Người dùng nhập từ chương trình.</w:t>
            </w:r>
          </w:p>
        </w:tc>
      </w:tr>
      <w:tr w:rsidR="003A085C" w:rsidTr="003A085C">
        <w:tc>
          <w:tcPr>
            <w:tcW w:w="9900" w:type="dxa"/>
            <w:gridSpan w:val="3"/>
          </w:tcPr>
          <w:p w:rsidR="003A085C" w:rsidRPr="0029535B" w:rsidRDefault="003A085C" w:rsidP="003A085C">
            <w:r w:rsidRPr="006556E6">
              <w:rPr>
                <w:b/>
                <w:i/>
              </w:rPr>
              <w:t>Thông tin người lao động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Nhân viên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Là người lao động, nhân viên đơn vị ký kết hợp đồng lao động.</w:t>
            </w:r>
          </w:p>
          <w:p w:rsidR="003A085C" w:rsidRDefault="003A085C" w:rsidP="006556E6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5D49B4DA" wp14:editId="6FABF7B8">
                  <wp:extent cx="285714" cy="247619"/>
                  <wp:effectExtent l="0" t="0" r="635" b="635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chọn người nhân viên từ danh sách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Tên nhân viên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Hệ thống tự động hiển thị theo Nhân viên đã được chọn từ danh sách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Chức vụ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Chức vụ của nhân viên ký</w:t>
            </w:r>
            <w:r w:rsidR="00BE7CC6">
              <w:t xml:space="preserve"> k</w:t>
            </w:r>
            <w:r>
              <w:t>ét hợp đồng lao động.</w:t>
            </w:r>
          </w:p>
          <w:p w:rsidR="003A085C" w:rsidRDefault="003A085C" w:rsidP="006556E6">
            <w:pPr>
              <w:pStyle w:val="Bulletlevel1"/>
            </w:pPr>
            <w:r>
              <w:t>Hệ thống tự động hiển thị theo nhân viên đã được chọn từ danh sách.</w:t>
            </w:r>
          </w:p>
        </w:tc>
      </w:tr>
      <w:tr w:rsidR="003A085C" w:rsidTr="003A085C">
        <w:tc>
          <w:tcPr>
            <w:tcW w:w="9900" w:type="dxa"/>
            <w:gridSpan w:val="3"/>
          </w:tcPr>
          <w:p w:rsidR="003A085C" w:rsidRDefault="003A085C" w:rsidP="003A085C">
            <w:r w:rsidRPr="006556E6">
              <w:rPr>
                <w:b/>
                <w:i/>
              </w:rPr>
              <w:t>Thông tin hợp đồng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Số hợp đồng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Nếu người dùng lựa chọn tham số là không được phép sửa thì số hợp đồng tự sinh theo quy  tắc sinh mã, và người dùng không được phép sửa.</w:t>
            </w:r>
          </w:p>
          <w:p w:rsidR="003A085C" w:rsidRDefault="003A085C" w:rsidP="006556E6">
            <w:pPr>
              <w:pStyle w:val="Bulletlevel1"/>
            </w:pPr>
            <w:r>
              <w:t xml:space="preserve">Nếu người dùng lựa chọn tham số là được phép sửa thì tự nhập từ bàn phím. </w:t>
            </w:r>
          </w:p>
          <w:p w:rsidR="003A085C" w:rsidRDefault="003A085C" w:rsidP="006556E6">
            <w:pPr>
              <w:pStyle w:val="Bulletlevel1"/>
            </w:pPr>
            <w:r>
              <w:t>Số hợp đồng là duy nhất trong hệ thống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Loại hợp đồng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Loại hợp đồng lao đồng thực hiện ký kết.</w:t>
            </w:r>
          </w:p>
          <w:p w:rsidR="003A085C" w:rsidRDefault="003A085C" w:rsidP="006556E6">
            <w:pPr>
              <w:pStyle w:val="Bulletlevel1"/>
            </w:pPr>
            <w:r>
              <w:t>Người dùng chọn từ danh sách, gồm các giá trị: Chính thức, thử việc, học việc, cộng tác viên.</w:t>
            </w:r>
          </w:p>
          <w:p w:rsidR="003A085C" w:rsidRDefault="003A085C" w:rsidP="006556E6">
            <w:pPr>
              <w:pStyle w:val="Bulletlevel1"/>
            </w:pPr>
            <w:r>
              <w:t>Hệ thống để giá trị mặc định là Loại hợp đồng “Chính thức”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Ngày lập hợp đồng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Ngày thực hiện lập hợp đồng lao động</w:t>
            </w:r>
          </w:p>
          <w:p w:rsidR="003A085C" w:rsidRDefault="003A085C" w:rsidP="006556E6">
            <w:pPr>
              <w:pStyle w:val="Bulletlevel1"/>
            </w:pPr>
            <w:r>
              <w:t>Hệ thống để mặc định là ngày làm việc hiện tại. Người dùng có thể nhập lại từ bàn phím hoặc chọn từ lịch với định dạng dd/mm/yyyy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Loại thời hạn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Loại thời hạn của hợp đồng.</w:t>
            </w:r>
          </w:p>
          <w:p w:rsidR="003A085C" w:rsidRDefault="003A085C" w:rsidP="006556E6">
            <w:pPr>
              <w:pStyle w:val="Bulletlevel1"/>
            </w:pPr>
            <w:r>
              <w:t>Người dùng chọn từ danh sách, gồm các giá trị: Có thời hạn, không thời hạn.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Thời hạn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Là thời hạn của hợp đồng</w:t>
            </w:r>
          </w:p>
          <w:p w:rsidR="003A085C" w:rsidRDefault="003A085C" w:rsidP="006556E6">
            <w:pPr>
              <w:pStyle w:val="Bulletlevel1"/>
            </w:pPr>
            <w:r>
              <w:t>Nếu loại thời hạn là “Không thời hạn” thì trường Thời hạn được ẩn đi, không cho người dùng nhập</w:t>
            </w:r>
          </w:p>
          <w:p w:rsidR="003A085C" w:rsidRDefault="003A085C" w:rsidP="006556E6">
            <w:pPr>
              <w:pStyle w:val="Bulletlevel1"/>
            </w:pPr>
            <w:r>
              <w:t>Nếu loại thời hạn là “Có thời hạn” thì trường Thời hạn được hiển thị cho người dùng tự nhập từ bàn phím</w:t>
            </w:r>
          </w:p>
          <w:p w:rsidR="003A085C" w:rsidRDefault="003A085C" w:rsidP="006556E6">
            <w:pPr>
              <w:pStyle w:val="Bulletlevel1"/>
            </w:pPr>
            <w:r>
              <w:t>Giá trị nhập dưới dạng số. Và chọn thời hạn theo ngày, tháng, tuần, năm từ danh sách.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Ngày hiệu lực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Ngày hiệu lực của hợp đồng lao động</w:t>
            </w:r>
          </w:p>
          <w:p w:rsidR="003A085C" w:rsidRDefault="003A085C" w:rsidP="006556E6">
            <w:pPr>
              <w:pStyle w:val="Bulletlevel1"/>
            </w:pPr>
            <w:r>
              <w:t>Hệ thống để mặc định là ngày làm việc hiện tại. Người dùng có thể nhập lại từ bàn phím hoặc chọn từ lịch với định dạng dd/mm/yyyy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Ng</w:t>
            </w:r>
            <w:r w:rsidR="00BE7CC6">
              <w:t>ày</w:t>
            </w:r>
            <w:r>
              <w:t xml:space="preserve"> hết hiệu lực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Ngày hết hiệu lực của hợp đồng lao động</w:t>
            </w:r>
          </w:p>
          <w:p w:rsidR="003A085C" w:rsidRDefault="003A085C" w:rsidP="006556E6">
            <w:pPr>
              <w:pStyle w:val="Bulletlevel1"/>
            </w:pPr>
            <w:r>
              <w:t>Người dùng có thể nhập lại từ bàn phím với định dạng dd/mm/yyyy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Số ngày làm/ tuần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Số ngày làm việc trong tuần</w:t>
            </w:r>
          </w:p>
          <w:p w:rsidR="003A085C" w:rsidRDefault="003A085C" w:rsidP="006556E6">
            <w:pPr>
              <w:pStyle w:val="Bulletlevel1"/>
            </w:pPr>
            <w:r>
              <w:t>Người dùng nhập từ bàn phím, dưới dạng số.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Số giờ làm/ngày</w:t>
            </w:r>
          </w:p>
        </w:tc>
        <w:tc>
          <w:tcPr>
            <w:tcW w:w="6748" w:type="dxa"/>
            <w:vAlign w:val="center"/>
          </w:tcPr>
          <w:p w:rsidR="003A085C" w:rsidRDefault="003A085C" w:rsidP="006556E6">
            <w:pPr>
              <w:pStyle w:val="Bulletlevel1"/>
            </w:pPr>
            <w:r>
              <w:t>Số giờ làm việc mỗi ngày</w:t>
            </w:r>
          </w:p>
          <w:p w:rsidR="003A085C" w:rsidRDefault="003A085C" w:rsidP="006556E6">
            <w:pPr>
              <w:pStyle w:val="Bulletlevel1"/>
            </w:pPr>
            <w:r>
              <w:t>Người dùng nhập từ bàn phím, dứơi dạng số</w:t>
            </w:r>
          </w:p>
        </w:tc>
      </w:tr>
      <w:tr w:rsidR="003A085C" w:rsidTr="003A085C">
        <w:tc>
          <w:tcPr>
            <w:tcW w:w="9900" w:type="dxa"/>
            <w:gridSpan w:val="3"/>
          </w:tcPr>
          <w:p w:rsidR="003A085C" w:rsidRPr="006556E6" w:rsidRDefault="003A085C" w:rsidP="003A085C">
            <w:pPr>
              <w:rPr>
                <w:b/>
                <w:i/>
              </w:rPr>
            </w:pPr>
            <w:r w:rsidRPr="006556E6">
              <w:rPr>
                <w:b/>
                <w:i/>
              </w:rPr>
              <w:t>Lương</w:t>
            </w:r>
          </w:p>
        </w:tc>
      </w:tr>
      <w:tr w:rsidR="003A085C" w:rsidTr="003A085C">
        <w:tc>
          <w:tcPr>
            <w:tcW w:w="632" w:type="dxa"/>
          </w:tcPr>
          <w:p w:rsidR="003A085C" w:rsidRDefault="003A085C" w:rsidP="003A085C"/>
        </w:tc>
        <w:tc>
          <w:tcPr>
            <w:tcW w:w="2520" w:type="dxa"/>
            <w:vAlign w:val="center"/>
          </w:tcPr>
          <w:p w:rsidR="003A085C" w:rsidRDefault="003A085C" w:rsidP="003A085C">
            <w:r>
              <w:t>Lương cơ bản</w:t>
            </w:r>
          </w:p>
        </w:tc>
        <w:tc>
          <w:tcPr>
            <w:tcW w:w="6748" w:type="dxa"/>
            <w:vAlign w:val="center"/>
          </w:tcPr>
          <w:p w:rsidR="003A085C" w:rsidRDefault="00BE7CC6" w:rsidP="006556E6">
            <w:pPr>
              <w:pStyle w:val="Bulletlevel1"/>
            </w:pPr>
            <w:r>
              <w:t>Tự động hiển thị theo mã nhân viên</w:t>
            </w:r>
          </w:p>
        </w:tc>
      </w:tr>
      <w:tr w:rsidR="00BE7CC6" w:rsidTr="00B85867">
        <w:tc>
          <w:tcPr>
            <w:tcW w:w="632" w:type="dxa"/>
          </w:tcPr>
          <w:p w:rsidR="00BE7CC6" w:rsidRDefault="00BE7CC6" w:rsidP="003A085C"/>
        </w:tc>
        <w:tc>
          <w:tcPr>
            <w:tcW w:w="2520" w:type="dxa"/>
            <w:vAlign w:val="center"/>
          </w:tcPr>
          <w:p w:rsidR="00BE7CC6" w:rsidRDefault="00BE7CC6" w:rsidP="003A085C">
            <w:r>
              <w:t>Hệ số lương</w:t>
            </w:r>
          </w:p>
        </w:tc>
        <w:tc>
          <w:tcPr>
            <w:tcW w:w="6748" w:type="dxa"/>
          </w:tcPr>
          <w:p w:rsidR="00BE7CC6" w:rsidRDefault="00BE7CC6" w:rsidP="00BE7CC6">
            <w:pPr>
              <w:pStyle w:val="Bulletlevel1"/>
            </w:pPr>
            <w:r w:rsidRPr="00884A57">
              <w:t>Tự động hiển thị theo mã nhân viên</w:t>
            </w:r>
          </w:p>
        </w:tc>
      </w:tr>
      <w:tr w:rsidR="00BE7CC6" w:rsidTr="003A085C">
        <w:tc>
          <w:tcPr>
            <w:tcW w:w="632" w:type="dxa"/>
          </w:tcPr>
          <w:p w:rsidR="00BE7CC6" w:rsidRDefault="00BE7CC6" w:rsidP="003A085C"/>
        </w:tc>
        <w:tc>
          <w:tcPr>
            <w:tcW w:w="2520" w:type="dxa"/>
            <w:vAlign w:val="center"/>
          </w:tcPr>
          <w:p w:rsidR="00BE7CC6" w:rsidRDefault="00BE7CC6" w:rsidP="003A085C">
            <w:r>
              <w:t>Thành tiền</w:t>
            </w:r>
          </w:p>
        </w:tc>
        <w:tc>
          <w:tcPr>
            <w:tcW w:w="6748" w:type="dxa"/>
          </w:tcPr>
          <w:p w:rsidR="00BE7CC6" w:rsidRDefault="00BE7CC6" w:rsidP="00BE7CC6">
            <w:pPr>
              <w:pStyle w:val="Bulletlevel1"/>
            </w:pPr>
            <w:r w:rsidRPr="00884A57">
              <w:t>Tự động hiển thị theo mã nhân viên</w:t>
            </w:r>
          </w:p>
        </w:tc>
      </w:tr>
      <w:tr w:rsidR="00BE7CC6" w:rsidTr="003A085C">
        <w:tc>
          <w:tcPr>
            <w:tcW w:w="632" w:type="dxa"/>
          </w:tcPr>
          <w:p w:rsidR="00BE7CC6" w:rsidRDefault="00BE7CC6" w:rsidP="003A085C"/>
        </w:tc>
        <w:tc>
          <w:tcPr>
            <w:tcW w:w="2520" w:type="dxa"/>
            <w:vAlign w:val="center"/>
          </w:tcPr>
          <w:p w:rsidR="00BE7CC6" w:rsidRDefault="00BE7CC6" w:rsidP="003A085C">
            <w:r>
              <w:t>Ngày trả lương</w:t>
            </w:r>
          </w:p>
        </w:tc>
        <w:tc>
          <w:tcPr>
            <w:tcW w:w="6748" w:type="dxa"/>
          </w:tcPr>
          <w:p w:rsidR="00BE7CC6" w:rsidRDefault="00BE7CC6" w:rsidP="00BE7CC6">
            <w:pPr>
              <w:pStyle w:val="Bulletlevel1"/>
            </w:pPr>
            <w:r w:rsidRPr="00884A57">
              <w:t>Tự động hiển thị theo mã nhân viên</w:t>
            </w:r>
          </w:p>
        </w:tc>
      </w:tr>
      <w:tr w:rsidR="00BE7CC6" w:rsidTr="00B85867">
        <w:tc>
          <w:tcPr>
            <w:tcW w:w="632" w:type="dxa"/>
          </w:tcPr>
          <w:p w:rsidR="00BE7CC6" w:rsidRDefault="00BE7CC6" w:rsidP="003A085C"/>
        </w:tc>
        <w:tc>
          <w:tcPr>
            <w:tcW w:w="2520" w:type="dxa"/>
            <w:vAlign w:val="center"/>
          </w:tcPr>
          <w:p w:rsidR="00BE7CC6" w:rsidRDefault="00BE7CC6" w:rsidP="003A085C">
            <w:r>
              <w:t>Hình thức trả lương</w:t>
            </w:r>
          </w:p>
        </w:tc>
        <w:tc>
          <w:tcPr>
            <w:tcW w:w="6748" w:type="dxa"/>
          </w:tcPr>
          <w:p w:rsidR="00BE7CC6" w:rsidRDefault="00BE7CC6" w:rsidP="00BE7CC6">
            <w:pPr>
              <w:pStyle w:val="Bulletlevel1"/>
            </w:pPr>
            <w:r w:rsidRPr="00884A57">
              <w:t>Tự động hiển thị theo mã nhân viên</w:t>
            </w:r>
          </w:p>
        </w:tc>
      </w:tr>
      <w:tr w:rsidR="00BE7CC6" w:rsidTr="00B85867">
        <w:tc>
          <w:tcPr>
            <w:tcW w:w="632" w:type="dxa"/>
          </w:tcPr>
          <w:p w:rsidR="00BE7CC6" w:rsidRDefault="00BE7CC6" w:rsidP="003A085C"/>
        </w:tc>
        <w:tc>
          <w:tcPr>
            <w:tcW w:w="2520" w:type="dxa"/>
            <w:vAlign w:val="center"/>
          </w:tcPr>
          <w:p w:rsidR="00BE7CC6" w:rsidRDefault="00BE7CC6" w:rsidP="003A085C">
            <w:r>
              <w:t>Số tài khoản</w:t>
            </w:r>
          </w:p>
        </w:tc>
        <w:tc>
          <w:tcPr>
            <w:tcW w:w="6748" w:type="dxa"/>
          </w:tcPr>
          <w:p w:rsidR="00BE7CC6" w:rsidRDefault="00BE7CC6" w:rsidP="00BE7CC6">
            <w:pPr>
              <w:pStyle w:val="Bulletlevel1"/>
            </w:pPr>
            <w:r w:rsidRPr="00884A57">
              <w:t>Tự động hiển thị theo mã nhân viên</w:t>
            </w:r>
          </w:p>
        </w:tc>
      </w:tr>
    </w:tbl>
    <w:p w:rsidR="0095645D" w:rsidRDefault="008F7005" w:rsidP="008F7005">
      <w:pPr>
        <w:pStyle w:val="Heading6"/>
      </w:pPr>
      <w:r>
        <w:t>Thẻ thông tin phụ cấp</w:t>
      </w:r>
    </w:p>
    <w:p w:rsidR="008F7005" w:rsidRDefault="008F7005" w:rsidP="008F7005">
      <w:r>
        <w:rPr>
          <w:noProof/>
        </w:rPr>
        <w:drawing>
          <wp:inline distT="0" distB="0" distL="0" distR="0">
            <wp:extent cx="6364605" cy="4352090"/>
            <wp:effectExtent l="0" t="0" r="0" b="0"/>
            <wp:docPr id="245" name="Picture 245" descr="C:\Users\MINH\AppData\Local\Temp\SNAGHTML7e5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NH\AppData\Local\Temp\SNAGHTML7e50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748"/>
      </w:tblGrid>
      <w:tr w:rsidR="008F7005" w:rsidRPr="00ED7498" w:rsidTr="00B85867">
        <w:tc>
          <w:tcPr>
            <w:tcW w:w="632" w:type="dxa"/>
          </w:tcPr>
          <w:p w:rsidR="008F7005" w:rsidRPr="00ED7498" w:rsidRDefault="008F7005" w:rsidP="00B85867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</w:tcPr>
          <w:p w:rsidR="008F7005" w:rsidRPr="00ED7498" w:rsidRDefault="008F7005" w:rsidP="00B85867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8F7005" w:rsidRPr="00ED7498" w:rsidRDefault="008F7005" w:rsidP="00B85867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8F7005" w:rsidTr="00B85867">
        <w:tc>
          <w:tcPr>
            <w:tcW w:w="632" w:type="dxa"/>
          </w:tcPr>
          <w:p w:rsidR="008F7005" w:rsidRDefault="008F7005" w:rsidP="00F03CDB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F7005" w:rsidRPr="00DE0E35" w:rsidRDefault="008F7005" w:rsidP="00B85867">
            <w:r>
              <w:t>STT</w:t>
            </w:r>
          </w:p>
        </w:tc>
        <w:tc>
          <w:tcPr>
            <w:tcW w:w="6748" w:type="dxa"/>
            <w:vAlign w:val="center"/>
          </w:tcPr>
          <w:p w:rsidR="008F7005" w:rsidRDefault="008F7005" w:rsidP="008F7005">
            <w:pPr>
              <w:pStyle w:val="Bulletlevel1"/>
            </w:pPr>
            <w:r>
              <w:t>Số thứ tự các phụ cấp của nhân viên này được hưởng.</w:t>
            </w:r>
          </w:p>
          <w:p w:rsidR="008F7005" w:rsidRPr="00DE0E35" w:rsidRDefault="008F7005" w:rsidP="008F7005">
            <w:pPr>
              <w:pStyle w:val="Bulletlevel1"/>
            </w:pPr>
            <w:r>
              <w:t>Số thứ tự được tăng tự động theo dòng</w:t>
            </w:r>
          </w:p>
        </w:tc>
      </w:tr>
      <w:tr w:rsidR="008F7005" w:rsidTr="00B85867">
        <w:tc>
          <w:tcPr>
            <w:tcW w:w="632" w:type="dxa"/>
          </w:tcPr>
          <w:p w:rsidR="008F7005" w:rsidRDefault="008F7005" w:rsidP="00F03CDB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F7005" w:rsidRDefault="008F7005" w:rsidP="00B85867">
            <w:r>
              <w:t>Phụ cấp</w:t>
            </w:r>
          </w:p>
        </w:tc>
        <w:tc>
          <w:tcPr>
            <w:tcW w:w="6748" w:type="dxa"/>
            <w:vAlign w:val="center"/>
          </w:tcPr>
          <w:p w:rsidR="008F7005" w:rsidRDefault="008F7005" w:rsidP="008F7005">
            <w:pPr>
              <w:pStyle w:val="Bulletlevel1"/>
            </w:pPr>
            <w:r>
              <w:t>Tự động hiển thị danh sách các loại phụ cấp mà nhân viên lập hợp đồng được hưởng</w:t>
            </w:r>
          </w:p>
        </w:tc>
      </w:tr>
      <w:tr w:rsidR="008F7005" w:rsidTr="00B85867">
        <w:tc>
          <w:tcPr>
            <w:tcW w:w="632" w:type="dxa"/>
          </w:tcPr>
          <w:p w:rsidR="008F7005" w:rsidRDefault="008F7005" w:rsidP="00F03CDB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8F7005" w:rsidRDefault="008F7005" w:rsidP="00B85867">
            <w:r>
              <w:t>Số tiền</w:t>
            </w:r>
          </w:p>
        </w:tc>
        <w:tc>
          <w:tcPr>
            <w:tcW w:w="6748" w:type="dxa"/>
            <w:vAlign w:val="center"/>
          </w:tcPr>
          <w:p w:rsidR="008F7005" w:rsidRDefault="008F7005" w:rsidP="008F7005">
            <w:pPr>
              <w:pStyle w:val="Bulletlevel1"/>
            </w:pPr>
            <w:r>
              <w:t>Số tiền phụ cấp tương ứng</w:t>
            </w:r>
          </w:p>
          <w:p w:rsidR="008F7005" w:rsidRDefault="008F7005" w:rsidP="008F7005">
            <w:pPr>
              <w:pStyle w:val="Bulletlevel1"/>
            </w:pPr>
            <w:r>
              <w:t>Tự động hiển thị số tiền các loại phụ cấp tương ứng mà nhân viên lập hợp đồng được hưởng</w:t>
            </w:r>
          </w:p>
        </w:tc>
      </w:tr>
    </w:tbl>
    <w:p w:rsidR="008F7005" w:rsidRPr="008F7005" w:rsidRDefault="008F7005" w:rsidP="008F7005"/>
    <w:p w:rsidR="0095645D" w:rsidRDefault="0095645D" w:rsidP="0095645D">
      <w:pPr>
        <w:pStyle w:val="Heading5"/>
        <w:numPr>
          <w:ilvl w:val="4"/>
          <w:numId w:val="33"/>
        </w:numPr>
      </w:pPr>
      <w:r>
        <w:t>Lưu giao dịch và in chứng từ</w:t>
      </w:r>
    </w:p>
    <w:p w:rsidR="0095645D" w:rsidRDefault="0095645D" w:rsidP="0095645D">
      <w:pPr>
        <w:pStyle w:val="Bulletlevel1"/>
      </w:pPr>
      <w:r>
        <w:rPr>
          <w:noProof/>
        </w:rPr>
        <w:drawing>
          <wp:inline distT="0" distB="0" distL="0" distR="0" wp14:anchorId="02B4147A" wp14:editId="51823AB3">
            <wp:extent cx="923925" cy="2762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Lưu giao dịch ở trạng thái chờ duyệt, trình duyệt lên người kiểm soát phê duyệt.</w:t>
      </w:r>
    </w:p>
    <w:p w:rsidR="008F7005" w:rsidRDefault="008F7005" w:rsidP="0095645D">
      <w:pPr>
        <w:pStyle w:val="Bulletlevel1"/>
      </w:pPr>
      <w:r>
        <w:rPr>
          <w:noProof/>
        </w:rPr>
        <w:drawing>
          <wp:inline distT="0" distB="0" distL="0" distR="0" wp14:anchorId="096FDB97" wp14:editId="17B827C1">
            <wp:extent cx="552381" cy="247619"/>
            <wp:effectExtent l="0" t="0" r="635" b="63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Để xem và in hợp đồng lao động cho nhân viên.</w:t>
      </w:r>
    </w:p>
    <w:p w:rsidR="0095645D" w:rsidRDefault="0095645D" w:rsidP="002D1879">
      <w:pPr>
        <w:pStyle w:val="Heading5"/>
        <w:numPr>
          <w:ilvl w:val="4"/>
          <w:numId w:val="33"/>
        </w:numPr>
      </w:pPr>
      <w:bookmarkStart w:id="0" w:name="_GoBack"/>
      <w:bookmarkEnd w:id="0"/>
      <w:r>
        <w:t>Điều kiện ràng buộc</w:t>
      </w:r>
    </w:p>
    <w:p w:rsidR="00BE7CC6" w:rsidRDefault="00BE7CC6" w:rsidP="00BE7CC6">
      <w:pPr>
        <w:pStyle w:val="Bulletlevel1"/>
      </w:pPr>
      <w:r>
        <w:t>Đã thiết lập Thông tin của nhân viên.</w:t>
      </w:r>
    </w:p>
    <w:p w:rsidR="00BE7CC6" w:rsidRDefault="00BE7CC6" w:rsidP="00BE7CC6">
      <w:pPr>
        <w:pStyle w:val="Bulletlevel1"/>
      </w:pPr>
      <w:r>
        <w:t>Đã thiết lập các danh mục liên quan: Người đại diện cho đơn vị, Loại hợp đồng.</w:t>
      </w:r>
    </w:p>
    <w:p w:rsidR="00BE7CC6" w:rsidRPr="00BE7CC6" w:rsidRDefault="00BE7CC6" w:rsidP="00BE7CC6">
      <w:pPr>
        <w:pStyle w:val="Bulletlevel1"/>
      </w:pPr>
      <w:r>
        <w:t>Đã thiết lập thông tin lương nhân viên</w:t>
      </w:r>
    </w:p>
    <w:sectPr w:rsidR="00BE7CC6" w:rsidRPr="00BE7CC6" w:rsidSect="006D00FB">
      <w:headerReference w:type="default" r:id="rId14"/>
      <w:footerReference w:type="default" r:id="rId15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333" w:rsidRDefault="00986333" w:rsidP="00E57131">
      <w:r>
        <w:separator/>
      </w:r>
    </w:p>
    <w:p w:rsidR="00986333" w:rsidRDefault="00986333" w:rsidP="00E57131"/>
    <w:p w:rsidR="00986333" w:rsidRDefault="00986333" w:rsidP="00E57131"/>
    <w:p w:rsidR="00986333" w:rsidRDefault="00986333" w:rsidP="00E57131"/>
    <w:p w:rsidR="00986333" w:rsidRDefault="00986333"/>
  </w:endnote>
  <w:endnote w:type="continuationSeparator" w:id="0">
    <w:p w:rsidR="00986333" w:rsidRDefault="00986333" w:rsidP="00E57131">
      <w:r>
        <w:continuationSeparator/>
      </w:r>
    </w:p>
    <w:p w:rsidR="00986333" w:rsidRDefault="00986333" w:rsidP="00E57131"/>
    <w:p w:rsidR="00986333" w:rsidRDefault="00986333" w:rsidP="00E57131"/>
    <w:p w:rsidR="00986333" w:rsidRDefault="00986333" w:rsidP="00E57131"/>
    <w:p w:rsidR="00986333" w:rsidRDefault="00986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CE6E43" w:rsidRDefault="00A01BCE" w:rsidP="00A01BCE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986333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A01BCE" w:rsidRDefault="00A0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333" w:rsidRDefault="00986333" w:rsidP="00E57131">
      <w:r>
        <w:separator/>
      </w:r>
    </w:p>
    <w:p w:rsidR="00986333" w:rsidRDefault="00986333" w:rsidP="00E57131"/>
    <w:p w:rsidR="00986333" w:rsidRDefault="00986333" w:rsidP="00E57131"/>
    <w:p w:rsidR="00986333" w:rsidRDefault="00986333" w:rsidP="00E57131"/>
    <w:p w:rsidR="00986333" w:rsidRDefault="00986333"/>
  </w:footnote>
  <w:footnote w:type="continuationSeparator" w:id="0">
    <w:p w:rsidR="00986333" w:rsidRDefault="00986333" w:rsidP="00E57131">
      <w:r>
        <w:continuationSeparator/>
      </w:r>
    </w:p>
    <w:p w:rsidR="00986333" w:rsidRDefault="00986333" w:rsidP="00E57131"/>
    <w:p w:rsidR="00986333" w:rsidRDefault="00986333" w:rsidP="00E57131"/>
    <w:p w:rsidR="00986333" w:rsidRDefault="00986333" w:rsidP="00E57131"/>
    <w:p w:rsidR="00986333" w:rsidRDefault="009863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A01BCE" w:rsidRDefault="00A01BCE" w:rsidP="00A01BCE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62FF89D" wp14:editId="796153A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7E5ED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6F5AD1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375C2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DD284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1815D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59DA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6CD4ED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455003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641782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FA06C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39C193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4CD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DD4108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5">
    <w:nsid w:val="454A57B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084A4D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8912D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241F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12927E3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6948D4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8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9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0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CF67EC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E92B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7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CB62FE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8"/>
  </w:num>
  <w:num w:numId="8">
    <w:abstractNumId w:val="40"/>
  </w:num>
  <w:num w:numId="9">
    <w:abstractNumId w:val="56"/>
  </w:num>
  <w:num w:numId="10">
    <w:abstractNumId w:val="49"/>
  </w:num>
  <w:num w:numId="11">
    <w:abstractNumId w:val="57"/>
  </w:num>
  <w:num w:numId="12">
    <w:abstractNumId w:val="51"/>
  </w:num>
  <w:num w:numId="13">
    <w:abstractNumId w:val="3"/>
  </w:num>
  <w:num w:numId="14">
    <w:abstractNumId w:val="19"/>
  </w:num>
  <w:num w:numId="15">
    <w:abstractNumId w:val="29"/>
  </w:num>
  <w:num w:numId="16">
    <w:abstractNumId w:val="39"/>
  </w:num>
  <w:num w:numId="17">
    <w:abstractNumId w:val="34"/>
  </w:num>
  <w:num w:numId="18">
    <w:abstractNumId w:val="52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6"/>
  </w:num>
  <w:num w:numId="26">
    <w:abstractNumId w:val="25"/>
  </w:num>
  <w:num w:numId="27">
    <w:abstractNumId w:val="18"/>
  </w:num>
  <w:num w:numId="28">
    <w:abstractNumId w:val="26"/>
  </w:num>
  <w:num w:numId="29">
    <w:abstractNumId w:val="44"/>
  </w:num>
  <w:num w:numId="3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10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3"/>
  </w:num>
  <w:num w:numId="39">
    <w:abstractNumId w:val="45"/>
  </w:num>
  <w:num w:numId="40">
    <w:abstractNumId w:val="23"/>
  </w:num>
  <w:num w:numId="41">
    <w:abstractNumId w:val="46"/>
  </w:num>
  <w:num w:numId="42">
    <w:abstractNumId w:val="7"/>
  </w:num>
  <w:num w:numId="43">
    <w:abstractNumId w:val="42"/>
  </w:num>
  <w:num w:numId="44">
    <w:abstractNumId w:val="12"/>
  </w:num>
  <w:num w:numId="45">
    <w:abstractNumId w:val="32"/>
  </w:num>
  <w:num w:numId="46">
    <w:abstractNumId w:val="15"/>
  </w:num>
  <w:num w:numId="47">
    <w:abstractNumId w:val="11"/>
  </w:num>
  <w:num w:numId="48">
    <w:abstractNumId w:val="43"/>
  </w:num>
  <w:num w:numId="49">
    <w:abstractNumId w:val="22"/>
  </w:num>
  <w:num w:numId="50">
    <w:abstractNumId w:val="28"/>
  </w:num>
  <w:num w:numId="51">
    <w:abstractNumId w:val="37"/>
  </w:num>
  <w:num w:numId="52">
    <w:abstractNumId w:val="41"/>
  </w:num>
  <w:num w:numId="53">
    <w:abstractNumId w:val="50"/>
  </w:num>
  <w:num w:numId="54">
    <w:abstractNumId w:val="20"/>
  </w:num>
  <w:num w:numId="55">
    <w:abstractNumId w:val="24"/>
  </w:num>
  <w:num w:numId="56">
    <w:abstractNumId w:val="54"/>
  </w:num>
  <w:num w:numId="57">
    <w:abstractNumId w:val="55"/>
  </w:num>
  <w:num w:numId="58">
    <w:abstractNumId w:val="14"/>
  </w:num>
  <w:num w:numId="59">
    <w:abstractNumId w:val="27"/>
  </w:num>
  <w:num w:numId="60">
    <w:abstractNumId w:val="58"/>
  </w:num>
  <w:num w:numId="6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0E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7EC"/>
    <w:rsid w:val="00103FA2"/>
    <w:rsid w:val="001045BD"/>
    <w:rsid w:val="001048B6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126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5F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D53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D689A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69B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BF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034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0D73"/>
    <w:rsid w:val="002D14F6"/>
    <w:rsid w:val="002D1879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565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BCE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C93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5C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828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08A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034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EAC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696E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400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14D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AB1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7FF"/>
    <w:rsid w:val="005C4A47"/>
    <w:rsid w:val="005C4F36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130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B1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6DE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6E6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2C38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4FD4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3D4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086A"/>
    <w:rsid w:val="0076092F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0ED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557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8B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333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2ACE"/>
    <w:rsid w:val="008631D0"/>
    <w:rsid w:val="008634EC"/>
    <w:rsid w:val="00863AA8"/>
    <w:rsid w:val="00863D06"/>
    <w:rsid w:val="00863F33"/>
    <w:rsid w:val="008645D2"/>
    <w:rsid w:val="00864676"/>
    <w:rsid w:val="008649F3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BDF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071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005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91E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2DC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1943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38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333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1BCE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0AF6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893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2C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4F4F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55E2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8E8"/>
    <w:rsid w:val="00B83DCB"/>
    <w:rsid w:val="00B848C8"/>
    <w:rsid w:val="00B84912"/>
    <w:rsid w:val="00B855B1"/>
    <w:rsid w:val="00B85867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861"/>
    <w:rsid w:val="00B95967"/>
    <w:rsid w:val="00B95A5E"/>
    <w:rsid w:val="00B95FD5"/>
    <w:rsid w:val="00B96F65"/>
    <w:rsid w:val="00BA049C"/>
    <w:rsid w:val="00BA1203"/>
    <w:rsid w:val="00BA1E07"/>
    <w:rsid w:val="00BA218E"/>
    <w:rsid w:val="00BA239F"/>
    <w:rsid w:val="00BA281A"/>
    <w:rsid w:val="00BA2979"/>
    <w:rsid w:val="00BA320F"/>
    <w:rsid w:val="00BA344B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6F37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CC6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5436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E94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6B5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0CDA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AEC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0F9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81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DD6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1C8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B39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4D85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3CDB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0ED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0E96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7EE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A3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39B09C-766C-4EC6-8B79-7E6DB89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D5D62-0245-478E-B8E8-61063048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3816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2014-09-03T10:10:00Z</dcterms:created>
  <dcterms:modified xsi:type="dcterms:W3CDTF">2014-09-04T02:27:00Z</dcterms:modified>
</cp:coreProperties>
</file>