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E9" w:rsidRDefault="00427CE9" w:rsidP="00285A4D">
      <w:pPr>
        <w:pStyle w:val="Heading5"/>
        <w:numPr>
          <w:ilvl w:val="4"/>
          <w:numId w:val="32"/>
        </w:numPr>
      </w:pPr>
      <w:bookmarkStart w:id="0" w:name="_Toc365275026"/>
      <w:r>
        <w:t xml:space="preserve">Truy cập chức năng </w:t>
      </w:r>
      <w:r w:rsidR="008B457E">
        <w:t>bàn giao tài sản</w:t>
      </w:r>
      <w:r>
        <w:t xml:space="preserve"> </w:t>
      </w:r>
    </w:p>
    <w:p w:rsidR="008B457E" w:rsidRDefault="008B457E" w:rsidP="008B457E">
      <w:r>
        <w:t xml:space="preserve">Quản lý tài sản </w:t>
      </w:r>
      <w:r>
        <w:sym w:font="Wingdings" w:char="F0E0"/>
      </w:r>
      <w:r>
        <w:t xml:space="preserve"> Tài sản </w:t>
      </w:r>
      <w:r>
        <w:sym w:font="Wingdings" w:char="F0E0"/>
      </w:r>
      <w:r>
        <w:t xml:space="preserve"> Bàn giao tài sản </w:t>
      </w:r>
      <w:r>
        <w:sym w:font="Wingdings" w:char="F0E0"/>
      </w:r>
      <w:r>
        <w:t xml:space="preserve"> Bàn giao tài sản</w:t>
      </w:r>
    </w:p>
    <w:p w:rsidR="00427CE9" w:rsidRPr="00066394" w:rsidRDefault="00977C46" w:rsidP="00427CE9">
      <w:r>
        <w:rPr>
          <w:noProof/>
        </w:rPr>
        <w:drawing>
          <wp:inline distT="0" distB="0" distL="0" distR="0" wp14:anchorId="204A44F6" wp14:editId="5C444E82">
            <wp:extent cx="5943600" cy="1278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9" w:rsidRDefault="00427CE9" w:rsidP="00427CE9">
      <w:pPr>
        <w:pStyle w:val="NumberTable"/>
      </w:pPr>
      <w:r>
        <w:t xml:space="preserve">Cây thực đơn truy cập chức năng </w:t>
      </w:r>
      <w:r w:rsidR="00977C46">
        <w:t>Bàn giaoTSCĐ</w:t>
      </w:r>
      <w:r>
        <w:t xml:space="preserve"> </w:t>
      </w:r>
    </w:p>
    <w:p w:rsidR="00427CE9" w:rsidRDefault="00427CE9" w:rsidP="00285A4D">
      <w:pPr>
        <w:pStyle w:val="Heading5"/>
        <w:numPr>
          <w:ilvl w:val="4"/>
          <w:numId w:val="32"/>
        </w:numPr>
      </w:pPr>
      <w:r>
        <w:t xml:space="preserve">Khai báo thông tin </w:t>
      </w:r>
    </w:p>
    <w:p w:rsidR="00427CE9" w:rsidRDefault="00427CE9" w:rsidP="00427CE9">
      <w:pPr>
        <w:pStyle w:val="Bulletlevel1"/>
      </w:pPr>
      <w:r>
        <w:t>Giao diện</w:t>
      </w:r>
    </w:p>
    <w:p w:rsidR="00427CE9" w:rsidRDefault="00977C46" w:rsidP="00427CE9">
      <w:r>
        <w:rPr>
          <w:noProof/>
        </w:rPr>
        <w:drawing>
          <wp:inline distT="0" distB="0" distL="0" distR="0" wp14:anchorId="4384B375" wp14:editId="54E56E5D">
            <wp:extent cx="6364605" cy="4350804"/>
            <wp:effectExtent l="0" t="0" r="0" b="0"/>
            <wp:docPr id="3" name="Picture 3" descr="C:\Users\OanhXinh\AppData\Local\Temp\SNAGHTML2a3d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anhXinh\AppData\Local\Temp\SNAGHTML2a3d5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E9" w:rsidRPr="00F9174C" w:rsidRDefault="008B457E" w:rsidP="00427CE9">
      <w:pPr>
        <w:pStyle w:val="NumberTable"/>
      </w:pPr>
      <w:r>
        <w:t>Bàn giao tài sản</w:t>
      </w:r>
      <w:r w:rsidR="000C5A21">
        <w:t xml:space="preserve"> cố định</w:t>
      </w:r>
    </w:p>
    <w:p w:rsidR="00427CE9" w:rsidRDefault="00427CE9" w:rsidP="00427CE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427CE9" w:rsidRPr="00394FB3" w:rsidTr="008B457E">
        <w:tc>
          <w:tcPr>
            <w:tcW w:w="632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427CE9" w:rsidRPr="00394FB3" w:rsidTr="008B457E">
        <w:tc>
          <w:tcPr>
            <w:tcW w:w="10170" w:type="dxa"/>
            <w:gridSpan w:val="3"/>
          </w:tcPr>
          <w:p w:rsidR="00427CE9" w:rsidRPr="00394FB3" w:rsidRDefault="00427CE9" w:rsidP="008B457E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 w:rsidR="000C5A21">
              <w:rPr>
                <w:b/>
                <w:i/>
              </w:rPr>
              <w:t>chung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0"/>
              </w:numPr>
              <w:jc w:val="center"/>
            </w:pPr>
          </w:p>
        </w:tc>
        <w:tc>
          <w:tcPr>
            <w:tcW w:w="2520" w:type="dxa"/>
          </w:tcPr>
          <w:p w:rsidR="00427CE9" w:rsidRPr="00394FB3" w:rsidRDefault="000C5A21" w:rsidP="008B457E">
            <w:r>
              <w:t>Hình thức bàn giao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427CE9" w:rsidRPr="00066394" w:rsidRDefault="000C5A21" w:rsidP="008B457E">
            <w:pPr>
              <w:pStyle w:val="Bulletlevel1"/>
            </w:pPr>
            <w:r>
              <w:t>Chọn từ Danh sách hình thức bàn giao. Gồm hai giá trị: Chính thức và Tạm thời</w:t>
            </w:r>
            <w:r w:rsidR="008501CE">
              <w:t>.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427CE9" w:rsidRPr="00394FB3" w:rsidRDefault="000C5A21" w:rsidP="008B457E">
            <w:r>
              <w:t>Đơn vị sử dụng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427CE9" w:rsidRDefault="000C5A21" w:rsidP="008B457E">
            <w:pPr>
              <w:pStyle w:val="Bulletlevel1"/>
            </w:pPr>
            <w:r>
              <w:t>Chọn</w:t>
            </w:r>
            <w:r w:rsidR="008501CE">
              <w:t xml:space="preserve"> </w:t>
            </w:r>
            <w:r>
              <w:t>từ danh sách đơn vị sử dụng như sau:</w:t>
            </w:r>
          </w:p>
          <w:p w:rsidR="000C5A21" w:rsidRPr="000C5A21" w:rsidRDefault="000C5A21" w:rsidP="000C5A21">
            <w:r>
              <w:rPr>
                <w:noProof/>
              </w:rPr>
              <w:drawing>
                <wp:inline distT="0" distB="0" distL="0" distR="0" wp14:anchorId="00C7BDFB" wp14:editId="09CFF1A5">
                  <wp:extent cx="2228572" cy="895238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572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427CE9" w:rsidRPr="00394FB3" w:rsidRDefault="000C5A21" w:rsidP="008B457E">
            <w:r>
              <w:t>Ngày bàn giao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427CE9" w:rsidRPr="00394FB3" w:rsidRDefault="000C5A21" w:rsidP="008B457E">
            <w:pPr>
              <w:pStyle w:val="Bulletlevel1"/>
            </w:pPr>
            <w:r>
              <w:t>Chọn từ lịch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427CE9" w:rsidRPr="00394FB3" w:rsidRDefault="000C5A21" w:rsidP="008B457E">
            <w:r>
              <w:t>Số biên bản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427CE9" w:rsidRPr="00394FB3" w:rsidRDefault="000C5A21" w:rsidP="008B457E">
            <w:pPr>
              <w:pStyle w:val="Bulletlevel1"/>
            </w:pPr>
            <w:r>
              <w:t>Tự động hiển thị theo nguyên tắc sinh mã được khai báo trong hệ thống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427CE9" w:rsidRPr="00394FB3" w:rsidRDefault="000C5A21" w:rsidP="008B457E">
            <w:r>
              <w:t>Địa điểm bàn giao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427CE9" w:rsidRPr="00EF1B51" w:rsidRDefault="000C5A21" w:rsidP="008B457E">
            <w:pPr>
              <w:pStyle w:val="Bulletlevel1"/>
            </w:pPr>
            <w:r>
              <w:t>Tự nhập từ bàn phím</w:t>
            </w:r>
          </w:p>
        </w:tc>
      </w:tr>
      <w:tr w:rsidR="000C5A21" w:rsidRPr="00394FB3" w:rsidTr="00237548">
        <w:tc>
          <w:tcPr>
            <w:tcW w:w="10170" w:type="dxa"/>
            <w:gridSpan w:val="3"/>
          </w:tcPr>
          <w:p w:rsidR="000C5A21" w:rsidRPr="000C5A21" w:rsidRDefault="000C5A21" w:rsidP="000C5A21">
            <w:pPr>
              <w:rPr>
                <w:b/>
                <w:i/>
              </w:rPr>
            </w:pPr>
            <w:r>
              <w:rPr>
                <w:b/>
                <w:i/>
              </w:rPr>
              <w:t>Thông tin đại diện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427CE9" w:rsidRPr="00394FB3" w:rsidRDefault="000C5A21" w:rsidP="008B457E">
            <w:r>
              <w:t>Thêm</w:t>
            </w:r>
          </w:p>
        </w:tc>
        <w:tc>
          <w:tcPr>
            <w:tcW w:w="7018" w:type="dxa"/>
          </w:tcPr>
          <w:p w:rsidR="00427CE9" w:rsidRPr="00EF1B51" w:rsidRDefault="000C5A21" w:rsidP="008B457E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097607E9" wp14:editId="101A20C5">
                  <wp:extent cx="590476" cy="228571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hiển thị cửa sổ Thông tin người đại diện</w:t>
            </w:r>
          </w:p>
        </w:tc>
      </w:tr>
      <w:tr w:rsidR="00427CE9" w:rsidRPr="00394FB3" w:rsidTr="008B457E">
        <w:tc>
          <w:tcPr>
            <w:tcW w:w="632" w:type="dxa"/>
          </w:tcPr>
          <w:p w:rsidR="00427CE9" w:rsidRPr="00394FB3" w:rsidRDefault="00427CE9" w:rsidP="00285A4D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427CE9" w:rsidRPr="00394FB3" w:rsidRDefault="000C5A21" w:rsidP="008B457E">
            <w:r>
              <w:t>Xóa</w:t>
            </w:r>
          </w:p>
        </w:tc>
        <w:tc>
          <w:tcPr>
            <w:tcW w:w="7018" w:type="dxa"/>
          </w:tcPr>
          <w:p w:rsidR="00427CE9" w:rsidRPr="00394FB3" w:rsidRDefault="000C5A21" w:rsidP="008B457E">
            <w:pPr>
              <w:pStyle w:val="Bulletlevel1"/>
            </w:pPr>
            <w:r>
              <w:t xml:space="preserve">Tích chọn người đại diện trong Danh sách, chọn </w:t>
            </w:r>
            <w:r>
              <w:rPr>
                <w:noProof/>
              </w:rPr>
              <w:drawing>
                <wp:inline distT="0" distB="0" distL="0" distR="0" wp14:anchorId="5567DA5A" wp14:editId="0C309A69">
                  <wp:extent cx="495238" cy="247619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xóa người đại diện được chọn</w:t>
            </w:r>
          </w:p>
        </w:tc>
      </w:tr>
      <w:tr w:rsidR="000C5A21" w:rsidRPr="00394FB3" w:rsidTr="008B457E">
        <w:tc>
          <w:tcPr>
            <w:tcW w:w="632" w:type="dxa"/>
          </w:tcPr>
          <w:p w:rsidR="000C5A21" w:rsidRPr="00394FB3" w:rsidRDefault="000C5A21" w:rsidP="00285A4D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0C5A21" w:rsidRDefault="000C5A21" w:rsidP="008B457E">
            <w:r>
              <w:t>Danh sách người đại diện</w:t>
            </w:r>
          </w:p>
        </w:tc>
        <w:tc>
          <w:tcPr>
            <w:tcW w:w="7018" w:type="dxa"/>
          </w:tcPr>
          <w:p w:rsidR="000C5A21" w:rsidRDefault="000C5A21" w:rsidP="008B457E">
            <w:pPr>
              <w:pStyle w:val="Bulletlevel1"/>
            </w:pPr>
            <w:r>
              <w:t>Danh sách người đại diện bao gồm các thông tin sau:</w:t>
            </w:r>
          </w:p>
          <w:p w:rsidR="000C5A21" w:rsidRDefault="000C5A21" w:rsidP="000C5A21">
            <w:pPr>
              <w:pStyle w:val="Bulletlevel2"/>
            </w:pPr>
            <w:r>
              <w:t>STT</w:t>
            </w:r>
          </w:p>
          <w:p w:rsidR="000C5A21" w:rsidRDefault="000C5A21" w:rsidP="000C5A21">
            <w:pPr>
              <w:pStyle w:val="Bulletlevel2"/>
            </w:pPr>
            <w:r>
              <w:t>Họ và tên</w:t>
            </w:r>
          </w:p>
          <w:p w:rsidR="000C5A21" w:rsidRDefault="000C5A21" w:rsidP="000C5A21">
            <w:pPr>
              <w:pStyle w:val="Bulletlevel2"/>
            </w:pPr>
            <w:r>
              <w:t>Chức vụ</w:t>
            </w:r>
          </w:p>
          <w:p w:rsidR="000C5A21" w:rsidRDefault="000C5A21" w:rsidP="000C5A21">
            <w:pPr>
              <w:pStyle w:val="Bulletlevel2"/>
            </w:pPr>
            <w:r>
              <w:t>Đại diện</w:t>
            </w:r>
          </w:p>
        </w:tc>
      </w:tr>
      <w:tr w:rsidR="000C5A21" w:rsidRPr="00394FB3" w:rsidTr="008B457E">
        <w:tc>
          <w:tcPr>
            <w:tcW w:w="632" w:type="dxa"/>
          </w:tcPr>
          <w:p w:rsidR="000C5A21" w:rsidRPr="00394FB3" w:rsidRDefault="000C5A21" w:rsidP="00285A4D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0C5A21" w:rsidRDefault="00E33D30" w:rsidP="008B457E">
            <w:r>
              <w:t>Cửa sổ thông tin người đại diện</w:t>
            </w:r>
          </w:p>
        </w:tc>
        <w:tc>
          <w:tcPr>
            <w:tcW w:w="7018" w:type="dxa"/>
          </w:tcPr>
          <w:p w:rsidR="00E33D30" w:rsidRDefault="00E33D30" w:rsidP="00E33D30">
            <w:pPr>
              <w:pStyle w:val="Bulletlevel1"/>
            </w:pPr>
            <w:r>
              <w:t>Chọn Thêm để hiển thị cửa sổ như sau</w:t>
            </w:r>
          </w:p>
          <w:p w:rsidR="000C5A21" w:rsidRDefault="00E33D30" w:rsidP="00E33D30">
            <w:r w:rsidRPr="00E33D30">
              <w:rPr>
                <w:noProof/>
              </w:rPr>
              <w:drawing>
                <wp:inline distT="0" distB="0" distL="0" distR="0" wp14:anchorId="3FA0528F" wp14:editId="048C1C6F">
                  <wp:extent cx="3590925" cy="1215485"/>
                  <wp:effectExtent l="0" t="0" r="0" b="3810"/>
                  <wp:docPr id="7" name="Picture 7" descr="C:\Users\OanhXinh\AppData\Local\Temp\SNAGHTML3435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OanhXinh\AppData\Local\Temp\SNAGHTML3435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121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3D30" w:rsidRDefault="00E33D30" w:rsidP="00E33D30">
            <w:pPr>
              <w:pStyle w:val="Bulletlevel1"/>
            </w:pPr>
            <w:r>
              <w:t>Chọn thông tin người đại diện giao nhận.</w:t>
            </w:r>
          </w:p>
          <w:p w:rsidR="00E33D30" w:rsidRPr="00E33D30" w:rsidRDefault="00E33D30" w:rsidP="00E33D30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0E2B71B2" wp14:editId="33B562F3">
                  <wp:extent cx="514286" cy="257143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lưu thông tin vào danh sách</w:t>
            </w:r>
          </w:p>
        </w:tc>
      </w:tr>
      <w:tr w:rsidR="00E33D30" w:rsidRPr="00394FB3" w:rsidTr="00237548">
        <w:tc>
          <w:tcPr>
            <w:tcW w:w="10170" w:type="dxa"/>
            <w:gridSpan w:val="3"/>
          </w:tcPr>
          <w:p w:rsidR="00E33D30" w:rsidRPr="00E33D30" w:rsidRDefault="00E33D30" w:rsidP="00E33D30">
            <w:pPr>
              <w:rPr>
                <w:b/>
                <w:i/>
              </w:rPr>
            </w:pPr>
            <w:r>
              <w:rPr>
                <w:b/>
                <w:i/>
              </w:rPr>
              <w:t>Thông tin tài sản</w:t>
            </w:r>
          </w:p>
        </w:tc>
      </w:tr>
      <w:tr w:rsidR="00E33D30" w:rsidRPr="00394FB3" w:rsidTr="008B457E">
        <w:tc>
          <w:tcPr>
            <w:tcW w:w="632" w:type="dxa"/>
          </w:tcPr>
          <w:p w:rsidR="00E33D30" w:rsidRPr="00394FB3" w:rsidRDefault="00E33D30" w:rsidP="00285A4D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E33D30" w:rsidRPr="00394FB3" w:rsidRDefault="00E33D30" w:rsidP="00237548">
            <w:r>
              <w:t>Thêm</w:t>
            </w:r>
          </w:p>
        </w:tc>
        <w:tc>
          <w:tcPr>
            <w:tcW w:w="7018" w:type="dxa"/>
          </w:tcPr>
          <w:p w:rsidR="00E33D30" w:rsidRPr="00EF1B51" w:rsidRDefault="00E33D30" w:rsidP="00E33D30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50A1E156" wp14:editId="6D4E9102">
                  <wp:extent cx="590476" cy="228571"/>
                  <wp:effectExtent l="0" t="0" r="63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hiển thị cửa sổ Thông tin tài sản bàn giao</w:t>
            </w:r>
          </w:p>
        </w:tc>
      </w:tr>
      <w:tr w:rsidR="00E33D30" w:rsidRPr="00394FB3" w:rsidTr="008B457E">
        <w:tc>
          <w:tcPr>
            <w:tcW w:w="632" w:type="dxa"/>
          </w:tcPr>
          <w:p w:rsidR="00E33D30" w:rsidRPr="00394FB3" w:rsidRDefault="00E33D30" w:rsidP="00285A4D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E33D30" w:rsidRPr="00394FB3" w:rsidRDefault="00E33D30" w:rsidP="00237548">
            <w:r>
              <w:t>Xóa</w:t>
            </w:r>
          </w:p>
        </w:tc>
        <w:tc>
          <w:tcPr>
            <w:tcW w:w="7018" w:type="dxa"/>
          </w:tcPr>
          <w:p w:rsidR="00E33D30" w:rsidRPr="00394FB3" w:rsidRDefault="00E33D30" w:rsidP="00E33D30">
            <w:pPr>
              <w:pStyle w:val="Bulletlevel1"/>
            </w:pPr>
            <w:r>
              <w:t xml:space="preserve">Tích chọn tài sản trong Danh sách, chọn </w:t>
            </w:r>
            <w:r>
              <w:rPr>
                <w:noProof/>
              </w:rPr>
              <w:drawing>
                <wp:inline distT="0" distB="0" distL="0" distR="0" wp14:anchorId="7A1DE1B9" wp14:editId="67697AE7">
                  <wp:extent cx="495238" cy="247619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xóa tài sản đã chọn</w:t>
            </w:r>
          </w:p>
        </w:tc>
      </w:tr>
      <w:tr w:rsidR="00E33D30" w:rsidRPr="00394FB3" w:rsidTr="008B457E">
        <w:tc>
          <w:tcPr>
            <w:tcW w:w="632" w:type="dxa"/>
          </w:tcPr>
          <w:p w:rsidR="00E33D30" w:rsidRPr="00394FB3" w:rsidRDefault="00E33D30" w:rsidP="00285A4D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E33D30" w:rsidRDefault="00E33D30" w:rsidP="008B457E">
            <w:r>
              <w:t>Danh sách tài sản bàn giao</w:t>
            </w:r>
          </w:p>
        </w:tc>
        <w:tc>
          <w:tcPr>
            <w:tcW w:w="7018" w:type="dxa"/>
          </w:tcPr>
          <w:p w:rsidR="00E33D30" w:rsidRDefault="00E33D30" w:rsidP="008B457E">
            <w:pPr>
              <w:pStyle w:val="Bulletlevel1"/>
            </w:pPr>
            <w:r>
              <w:t>Danh sách bàn giao bao gồm các thông tin</w:t>
            </w:r>
          </w:p>
          <w:p w:rsidR="00E33D30" w:rsidRDefault="00E33D30" w:rsidP="00E33D30">
            <w:pPr>
              <w:pStyle w:val="Bulletlevel2"/>
            </w:pPr>
            <w:r>
              <w:t>STT</w:t>
            </w:r>
          </w:p>
          <w:p w:rsidR="00E33D30" w:rsidRDefault="00E33D30" w:rsidP="00E33D30">
            <w:pPr>
              <w:pStyle w:val="Bulletlevel2"/>
            </w:pPr>
            <w:r>
              <w:t>Mã tài sản</w:t>
            </w:r>
          </w:p>
          <w:p w:rsidR="00E33D30" w:rsidRDefault="00E33D30" w:rsidP="00E33D30">
            <w:pPr>
              <w:pStyle w:val="Bulletlevel2"/>
            </w:pPr>
            <w:r>
              <w:t>Tên tài sản</w:t>
            </w:r>
          </w:p>
          <w:p w:rsidR="00E33D30" w:rsidRDefault="00E33D30" w:rsidP="00E33D30">
            <w:pPr>
              <w:pStyle w:val="Bulletlevel2"/>
            </w:pPr>
            <w:r>
              <w:t>Nguồn gốc</w:t>
            </w:r>
          </w:p>
          <w:p w:rsidR="00E33D30" w:rsidRDefault="00E33D30" w:rsidP="00E33D30">
            <w:pPr>
              <w:pStyle w:val="Bulletlevel2"/>
            </w:pPr>
            <w:r>
              <w:t>Đối tượng sử dụng</w:t>
            </w:r>
          </w:p>
          <w:p w:rsidR="00E33D30" w:rsidRDefault="00E33D30" w:rsidP="00E33D30">
            <w:pPr>
              <w:pStyle w:val="Bulletlevel2"/>
            </w:pPr>
            <w:r>
              <w:t>Nguyên giá</w:t>
            </w:r>
          </w:p>
        </w:tc>
      </w:tr>
      <w:tr w:rsidR="00E33D30" w:rsidRPr="00394FB3" w:rsidTr="008B457E">
        <w:tc>
          <w:tcPr>
            <w:tcW w:w="632" w:type="dxa"/>
          </w:tcPr>
          <w:p w:rsidR="00E33D30" w:rsidRPr="00394FB3" w:rsidRDefault="00E33D30" w:rsidP="00285A4D">
            <w:pPr>
              <w:pStyle w:val="ListParagraph"/>
              <w:numPr>
                <w:ilvl w:val="0"/>
                <w:numId w:val="40"/>
              </w:numPr>
            </w:pPr>
          </w:p>
        </w:tc>
        <w:tc>
          <w:tcPr>
            <w:tcW w:w="2520" w:type="dxa"/>
          </w:tcPr>
          <w:p w:rsidR="00E33D30" w:rsidRDefault="00E33D30" w:rsidP="008B457E">
            <w:r>
              <w:t>Cửa sổ thông tin tài sản bàn giao</w:t>
            </w:r>
          </w:p>
        </w:tc>
        <w:tc>
          <w:tcPr>
            <w:tcW w:w="7018" w:type="dxa"/>
          </w:tcPr>
          <w:p w:rsidR="00E33D30" w:rsidRDefault="00E33D30" w:rsidP="008B457E">
            <w:pPr>
              <w:pStyle w:val="Bulletlevel1"/>
            </w:pPr>
            <w:r>
              <w:t>Chọn thêm để mở cửa sổ thông tin tài sản bàn giao</w:t>
            </w:r>
          </w:p>
          <w:p w:rsidR="00E33D30" w:rsidRDefault="00E33D30" w:rsidP="00E33D30">
            <w:r>
              <w:rPr>
                <w:noProof/>
              </w:rPr>
              <w:drawing>
                <wp:inline distT="0" distB="0" distL="0" distR="0" wp14:anchorId="549CE421" wp14:editId="21E8BBA1">
                  <wp:extent cx="4171950" cy="2155932"/>
                  <wp:effectExtent l="0" t="0" r="0" b="0"/>
                  <wp:docPr id="12" name="Picture 12" descr="C:\Users\OanhXinh\AppData\Local\Temp\SNAGHTML3d1b5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OanhXinh\AppData\Local\Temp\SNAGHTML3d1b5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2155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3D30" w:rsidRPr="00E33D30" w:rsidRDefault="00E33D30" w:rsidP="00E33D30">
            <w:pPr>
              <w:pStyle w:val="Bulletlevel1"/>
            </w:pPr>
            <w:r>
              <w:t xml:space="preserve">Tích </w:t>
            </w:r>
            <w:r>
              <w:rPr>
                <w:noProof/>
              </w:rPr>
              <w:drawing>
                <wp:inline distT="0" distB="0" distL="0" distR="0" wp14:anchorId="7872C9B4" wp14:editId="66B103C3">
                  <wp:extent cx="600000" cy="266667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lưu tài sản vào danh sách tài sản bàn giao</w:t>
            </w:r>
          </w:p>
        </w:tc>
      </w:tr>
    </w:tbl>
    <w:p w:rsidR="00427CE9" w:rsidRPr="00865754" w:rsidRDefault="00427CE9" w:rsidP="00427CE9"/>
    <w:p w:rsidR="00427CE9" w:rsidRDefault="00427CE9" w:rsidP="00285A4D">
      <w:pPr>
        <w:pStyle w:val="Heading5"/>
        <w:numPr>
          <w:ilvl w:val="4"/>
          <w:numId w:val="32"/>
        </w:numPr>
      </w:pPr>
      <w:r>
        <w:t xml:space="preserve">Lưu thông tin </w:t>
      </w:r>
    </w:p>
    <w:p w:rsidR="00427CE9" w:rsidRDefault="00E33D30" w:rsidP="00427CE9">
      <w:pPr>
        <w:pStyle w:val="Bulletlevel1"/>
      </w:pPr>
      <w:r>
        <w:rPr>
          <w:noProof/>
        </w:rPr>
        <w:drawing>
          <wp:inline distT="0" distB="0" distL="0" distR="0" wp14:anchorId="2FEA35F8" wp14:editId="472534AC">
            <wp:extent cx="895238" cy="257143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CE9">
        <w:t xml:space="preserve">: Lưu thông </w:t>
      </w:r>
      <w:proofErr w:type="gramStart"/>
      <w:r w:rsidR="00427CE9">
        <w:t>tin  ở</w:t>
      </w:r>
      <w:proofErr w:type="gramEnd"/>
      <w:r w:rsidR="00427CE9">
        <w:t xml:space="preserve"> trạng thái </w:t>
      </w:r>
      <w:r>
        <w:t>chưa duyệt, trình lên bộ phận kiểm soát.</w:t>
      </w:r>
      <w:bookmarkStart w:id="1" w:name="_GoBack"/>
      <w:bookmarkEnd w:id="0"/>
      <w:bookmarkEnd w:id="1"/>
    </w:p>
    <w:sectPr w:rsidR="00427CE9" w:rsidSect="006D00FB">
      <w:headerReference w:type="default" r:id="rId19"/>
      <w:footerReference w:type="default" r:id="rId20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BBD" w:rsidRDefault="00095BBD" w:rsidP="00E57131">
      <w:r>
        <w:separator/>
      </w:r>
    </w:p>
    <w:p w:rsidR="00095BBD" w:rsidRDefault="00095BBD" w:rsidP="00E57131"/>
    <w:p w:rsidR="00095BBD" w:rsidRDefault="00095BBD" w:rsidP="00E57131"/>
    <w:p w:rsidR="00095BBD" w:rsidRDefault="00095BBD" w:rsidP="00E57131"/>
    <w:p w:rsidR="00095BBD" w:rsidRDefault="00095BBD"/>
  </w:endnote>
  <w:endnote w:type="continuationSeparator" w:id="0">
    <w:p w:rsidR="00095BBD" w:rsidRDefault="00095BBD" w:rsidP="00E57131">
      <w:r>
        <w:continuationSeparator/>
      </w:r>
    </w:p>
    <w:p w:rsidR="00095BBD" w:rsidRDefault="00095BBD" w:rsidP="00E57131"/>
    <w:p w:rsidR="00095BBD" w:rsidRDefault="00095BBD" w:rsidP="00E57131"/>
    <w:p w:rsidR="00095BBD" w:rsidRDefault="00095BBD" w:rsidP="00E57131"/>
    <w:p w:rsidR="00095BBD" w:rsidRDefault="00095B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CE6E43" w:rsidRDefault="008A7C7D" w:rsidP="008A7C7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B21447">
      <w:rPr>
        <w:noProof/>
        <w:sz w:val="20"/>
        <w:szCs w:val="20"/>
      </w:rPr>
      <w:t>3</w:t>
    </w:r>
    <w:r w:rsidRPr="00CE227C">
      <w:rPr>
        <w:noProof/>
        <w:sz w:val="20"/>
        <w:szCs w:val="20"/>
      </w:rPr>
      <w:fldChar w:fldCharType="end"/>
    </w:r>
  </w:p>
  <w:p w:rsidR="008A7C7D" w:rsidRDefault="008A7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BBD" w:rsidRDefault="00095BBD" w:rsidP="00E57131">
      <w:r>
        <w:separator/>
      </w:r>
    </w:p>
    <w:p w:rsidR="00095BBD" w:rsidRDefault="00095BBD" w:rsidP="00E57131"/>
    <w:p w:rsidR="00095BBD" w:rsidRDefault="00095BBD" w:rsidP="00E57131"/>
    <w:p w:rsidR="00095BBD" w:rsidRDefault="00095BBD" w:rsidP="00E57131"/>
    <w:p w:rsidR="00095BBD" w:rsidRDefault="00095BBD"/>
  </w:footnote>
  <w:footnote w:type="continuationSeparator" w:id="0">
    <w:p w:rsidR="00095BBD" w:rsidRDefault="00095BBD" w:rsidP="00E57131">
      <w:r>
        <w:continuationSeparator/>
      </w:r>
    </w:p>
    <w:p w:rsidR="00095BBD" w:rsidRDefault="00095BBD" w:rsidP="00E57131"/>
    <w:p w:rsidR="00095BBD" w:rsidRDefault="00095BBD" w:rsidP="00E57131"/>
    <w:p w:rsidR="00095BBD" w:rsidRDefault="00095BBD" w:rsidP="00E57131"/>
    <w:p w:rsidR="00095BBD" w:rsidRDefault="00095BB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8A7C7D" w:rsidRDefault="008A7C7D" w:rsidP="008A7C7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2DB3288" wp14:editId="4E2E454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39" name="Straight Connector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T6IQIAADo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D94A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E743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>
    <w:nsid w:val="0A440F6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0FFA111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553F0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CF63B2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9">
    <w:nsid w:val="23896EF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1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2">
    <w:nsid w:val="2B6E68FA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EF10B8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FE5B7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286B57"/>
    <w:multiLevelType w:val="multilevel"/>
    <w:tmpl w:val="3658513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7">
    <w:nsid w:val="36F16D1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9430E2E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90108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3">
    <w:nsid w:val="3C26428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E6A38D5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043EFB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2">
    <w:nsid w:val="5CE51177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6C6AFC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7B72383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6">
    <w:nsid w:val="69D4266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8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9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>
    <w:nsid w:val="72061B2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8"/>
  </w:num>
  <w:num w:numId="4">
    <w:abstractNumId w:val="10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7"/>
  </w:num>
  <w:num w:numId="8">
    <w:abstractNumId w:val="40"/>
  </w:num>
  <w:num w:numId="9">
    <w:abstractNumId w:val="52"/>
  </w:num>
  <w:num w:numId="10">
    <w:abstractNumId w:val="48"/>
  </w:num>
  <w:num w:numId="11">
    <w:abstractNumId w:val="53"/>
  </w:num>
  <w:num w:numId="12">
    <w:abstractNumId w:val="49"/>
  </w:num>
  <w:num w:numId="13">
    <w:abstractNumId w:val="3"/>
  </w:num>
  <w:num w:numId="14">
    <w:abstractNumId w:val="21"/>
  </w:num>
  <w:num w:numId="15">
    <w:abstractNumId w:val="28"/>
  </w:num>
  <w:num w:numId="16">
    <w:abstractNumId w:val="39"/>
  </w:num>
  <w:num w:numId="17">
    <w:abstractNumId w:val="36"/>
  </w:num>
  <w:num w:numId="18">
    <w:abstractNumId w:val="50"/>
  </w:num>
  <w:num w:numId="19">
    <w:abstractNumId w:val="34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16"/>
  </w:num>
  <w:num w:numId="26">
    <w:abstractNumId w:val="26"/>
  </w:num>
  <w:num w:numId="27">
    <w:abstractNumId w:val="20"/>
  </w:num>
  <w:num w:numId="28">
    <w:abstractNumId w:val="41"/>
  </w:num>
  <w:num w:numId="29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5"/>
  </w:num>
  <w:num w:numId="31">
    <w:abstractNumId w:val="12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15"/>
  </w:num>
  <w:num w:numId="36">
    <w:abstractNumId w:val="8"/>
  </w:num>
  <w:num w:numId="37">
    <w:abstractNumId w:val="27"/>
  </w:num>
  <w:num w:numId="38">
    <w:abstractNumId w:val="51"/>
  </w:num>
  <w:num w:numId="39">
    <w:abstractNumId w:val="30"/>
  </w:num>
  <w:num w:numId="40">
    <w:abstractNumId w:val="38"/>
  </w:num>
  <w:num w:numId="41">
    <w:abstractNumId w:val="44"/>
  </w:num>
  <w:num w:numId="42">
    <w:abstractNumId w:val="14"/>
  </w:num>
  <w:num w:numId="43">
    <w:abstractNumId w:val="35"/>
  </w:num>
  <w:num w:numId="44">
    <w:abstractNumId w:val="42"/>
  </w:num>
  <w:num w:numId="45">
    <w:abstractNumId w:val="43"/>
  </w:num>
  <w:num w:numId="46">
    <w:abstractNumId w:val="11"/>
  </w:num>
  <w:num w:numId="47">
    <w:abstractNumId w:val="17"/>
  </w:num>
  <w:num w:numId="48">
    <w:abstractNumId w:val="33"/>
  </w:num>
  <w:num w:numId="49">
    <w:abstractNumId w:val="22"/>
  </w:num>
  <w:num w:numId="50">
    <w:abstractNumId w:val="25"/>
  </w:num>
  <w:num w:numId="51">
    <w:abstractNumId w:val="24"/>
  </w:num>
  <w:num w:numId="52">
    <w:abstractNumId w:val="9"/>
  </w:num>
  <w:num w:numId="53">
    <w:abstractNumId w:val="19"/>
  </w:num>
  <w:num w:numId="54">
    <w:abstractNumId w:val="46"/>
  </w:num>
  <w:num w:numId="55">
    <w:abstractNumId w:val="29"/>
  </w:num>
  <w:num w:numId="56">
    <w:abstractNumId w:val="26"/>
  </w:num>
  <w:num w:numId="57">
    <w:abstractNumId w:val="26"/>
  </w:num>
  <w:num w:numId="58">
    <w:abstractNumId w:val="13"/>
  </w:num>
  <w:num w:numId="59">
    <w:abstractNumId w:val="4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67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B7C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BBD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B6E1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A21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22F9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62A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4F69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3E56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719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2F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1F6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2D79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3DD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7DE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9A"/>
    <w:rsid w:val="00231903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548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409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5A4D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18C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667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40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36F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8DA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CD4"/>
    <w:rsid w:val="003A6864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6C1"/>
    <w:rsid w:val="003C27AA"/>
    <w:rsid w:val="003C3840"/>
    <w:rsid w:val="003C3CE1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8A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140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CE9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47C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3DA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4EB5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1F08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37B"/>
    <w:rsid w:val="00645572"/>
    <w:rsid w:val="0064568B"/>
    <w:rsid w:val="006474B2"/>
    <w:rsid w:val="00647626"/>
    <w:rsid w:val="00650359"/>
    <w:rsid w:val="0065060F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284"/>
    <w:rsid w:val="00673342"/>
    <w:rsid w:val="006737F5"/>
    <w:rsid w:val="00673A84"/>
    <w:rsid w:val="006741A4"/>
    <w:rsid w:val="006748F7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C74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5DF1"/>
    <w:rsid w:val="0068630A"/>
    <w:rsid w:val="0068633A"/>
    <w:rsid w:val="00686569"/>
    <w:rsid w:val="006867F1"/>
    <w:rsid w:val="00686C31"/>
    <w:rsid w:val="00687125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1F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0F6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C9C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2F2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52"/>
    <w:rsid w:val="00775A7D"/>
    <w:rsid w:val="00775DAB"/>
    <w:rsid w:val="00776130"/>
    <w:rsid w:val="00776437"/>
    <w:rsid w:val="00776969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7E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2F55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1CE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18A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423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C7D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7E"/>
    <w:rsid w:val="008B45A4"/>
    <w:rsid w:val="008B485A"/>
    <w:rsid w:val="008B48A0"/>
    <w:rsid w:val="008B494A"/>
    <w:rsid w:val="008B518F"/>
    <w:rsid w:val="008B56A3"/>
    <w:rsid w:val="008B5BB4"/>
    <w:rsid w:val="008B5CF6"/>
    <w:rsid w:val="008B67BA"/>
    <w:rsid w:val="008B6D25"/>
    <w:rsid w:val="008B710D"/>
    <w:rsid w:val="008B7853"/>
    <w:rsid w:val="008B7C62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6FCC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9A6"/>
    <w:rsid w:val="00906D4A"/>
    <w:rsid w:val="0090754C"/>
    <w:rsid w:val="00907759"/>
    <w:rsid w:val="00910207"/>
    <w:rsid w:val="009104B1"/>
    <w:rsid w:val="00910715"/>
    <w:rsid w:val="00910891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1E6B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17A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C46"/>
    <w:rsid w:val="00977F0C"/>
    <w:rsid w:val="00977F22"/>
    <w:rsid w:val="009808BA"/>
    <w:rsid w:val="0098123F"/>
    <w:rsid w:val="009815B2"/>
    <w:rsid w:val="00981B93"/>
    <w:rsid w:val="00981FEF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74E"/>
    <w:rsid w:val="009908D2"/>
    <w:rsid w:val="0099090F"/>
    <w:rsid w:val="00991104"/>
    <w:rsid w:val="00991294"/>
    <w:rsid w:val="0099140B"/>
    <w:rsid w:val="009918BB"/>
    <w:rsid w:val="00991996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2F9C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2F89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193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17A3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65A9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771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2DFD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91C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1C59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447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7E2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14F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1EC7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6D1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9CE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49A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DB1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2CFC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415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6B4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79E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3D30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3E18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B01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1E3F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8D6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88E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46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DB4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56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13BAD-BDE1-4158-BABF-C8ADE315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510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1537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76</cp:revision>
  <cp:lastPrinted>2013-09-05T10:55:00Z</cp:lastPrinted>
  <dcterms:created xsi:type="dcterms:W3CDTF">2014-02-10T07:46:00Z</dcterms:created>
  <dcterms:modified xsi:type="dcterms:W3CDTF">2014-09-05T05:05:00Z</dcterms:modified>
</cp:coreProperties>
</file>