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E9" w:rsidRDefault="00427CE9" w:rsidP="00285A4D">
      <w:pPr>
        <w:pStyle w:val="Heading5"/>
        <w:numPr>
          <w:ilvl w:val="4"/>
          <w:numId w:val="32"/>
        </w:numPr>
      </w:pPr>
      <w:bookmarkStart w:id="0" w:name="_Toc365275026"/>
      <w:r>
        <w:t>Truy cập chức năng danh sách Nhóm tài sản</w:t>
      </w:r>
    </w:p>
    <w:p w:rsidR="00427CE9" w:rsidRPr="00066394" w:rsidRDefault="00427CE9" w:rsidP="00427CE9">
      <w:r>
        <w:t xml:space="preserve"> Quản lý tài sản </w:t>
      </w:r>
      <w:r>
        <w:sym w:font="Wingdings" w:char="F0E0"/>
      </w:r>
      <w:r>
        <w:t xml:space="preserve"> Dùng </w:t>
      </w:r>
      <w:proofErr w:type="gramStart"/>
      <w:r>
        <w:t>chung</w:t>
      </w:r>
      <w:proofErr w:type="gramEnd"/>
      <w:r>
        <w:t xml:space="preserve"> </w:t>
      </w:r>
      <w:r>
        <w:sym w:font="Wingdings" w:char="F0E0"/>
      </w:r>
      <w:r>
        <w:t xml:space="preserve"> Nhóm tài sản </w:t>
      </w:r>
      <w:r>
        <w:sym w:font="Wingdings" w:char="F0E0"/>
      </w:r>
      <w:r>
        <w:t xml:space="preserve"> Danh sách nhóm tài sản</w:t>
      </w:r>
    </w:p>
    <w:p w:rsidR="00427CE9" w:rsidRDefault="003C3CE1" w:rsidP="00427CE9">
      <w:r>
        <w:rPr>
          <w:noProof/>
        </w:rPr>
        <w:drawing>
          <wp:inline distT="0" distB="0" distL="0" distR="0" wp14:anchorId="5B0FA7B4" wp14:editId="02A17CF6">
            <wp:extent cx="5943600" cy="1235075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Pr="00E127CD" w:rsidRDefault="00427CE9" w:rsidP="00427CE9">
      <w:pPr>
        <w:pStyle w:val="NumberTable"/>
      </w:pPr>
      <w:r>
        <w:t>Cây thực đơn truy cập Danh sách Nhóm tài sản</w:t>
      </w:r>
    </w:p>
    <w:p w:rsidR="00427CE9" w:rsidRDefault="00427CE9" w:rsidP="00285A4D">
      <w:pPr>
        <w:pStyle w:val="Heading5"/>
        <w:numPr>
          <w:ilvl w:val="4"/>
          <w:numId w:val="32"/>
        </w:numPr>
      </w:pPr>
      <w:r>
        <w:t>Thao tác thực hiện</w:t>
      </w:r>
    </w:p>
    <w:p w:rsidR="00427CE9" w:rsidRDefault="00427CE9" w:rsidP="00427CE9">
      <w:pPr>
        <w:pStyle w:val="Bulletlevel1"/>
      </w:pPr>
      <w:r>
        <w:t xml:space="preserve">Giao </w:t>
      </w:r>
      <w:r w:rsidRPr="00A258B4">
        <w:t>diện</w:t>
      </w:r>
    </w:p>
    <w:p w:rsidR="00427CE9" w:rsidRDefault="00176719" w:rsidP="00427CE9">
      <w:r>
        <w:rPr>
          <w:noProof/>
        </w:rPr>
        <w:drawing>
          <wp:inline distT="0" distB="0" distL="0" distR="0" wp14:anchorId="0843914F" wp14:editId="232A3010">
            <wp:extent cx="5943600" cy="40627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Default="00427CE9" w:rsidP="00427CE9">
      <w:pPr>
        <w:pStyle w:val="NumberTable"/>
      </w:pPr>
      <w:r>
        <w:t xml:space="preserve">Danh sách Nhóm </w:t>
      </w:r>
      <w:r w:rsidR="008B457E">
        <w:t>tài sản</w:t>
      </w:r>
    </w:p>
    <w:p w:rsidR="00427CE9" w:rsidRDefault="00427CE9" w:rsidP="00427CE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427CE9" w:rsidTr="008B457E">
        <w:tc>
          <w:tcPr>
            <w:tcW w:w="632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427CE9" w:rsidTr="008B457E">
        <w:tc>
          <w:tcPr>
            <w:tcW w:w="632" w:type="dxa"/>
          </w:tcPr>
          <w:p w:rsidR="00427CE9" w:rsidRDefault="00427CE9" w:rsidP="00285A4D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520" w:type="dxa"/>
          </w:tcPr>
          <w:p w:rsidR="00427CE9" w:rsidRDefault="00270409" w:rsidP="008B457E">
            <w:r>
              <w:t>Cây tìm kiếm</w:t>
            </w:r>
          </w:p>
        </w:tc>
        <w:tc>
          <w:tcPr>
            <w:tcW w:w="6928" w:type="dxa"/>
          </w:tcPr>
          <w:p w:rsidR="00427CE9" w:rsidRDefault="00270409" w:rsidP="008B457E">
            <w:pPr>
              <w:pStyle w:val="Bulletlevel1"/>
            </w:pPr>
            <w:r>
              <w:t>Tìm kiếm theo phân loại tài sản</w:t>
            </w:r>
          </w:p>
          <w:p w:rsidR="00270409" w:rsidRDefault="00270409" w:rsidP="008B457E">
            <w:pPr>
              <w:pStyle w:val="Bulletlevel1"/>
            </w:pPr>
            <w:r>
              <w:t>Chọn phân loại tài sản như sau</w:t>
            </w:r>
          </w:p>
          <w:p w:rsidR="00270409" w:rsidRPr="00270409" w:rsidRDefault="00176719" w:rsidP="00270409">
            <w:r>
              <w:rPr>
                <w:noProof/>
              </w:rPr>
              <w:lastRenderedPageBreak/>
              <w:drawing>
                <wp:inline distT="0" distB="0" distL="0" distR="0" wp14:anchorId="24828E4D" wp14:editId="3F99E8EA">
                  <wp:extent cx="2400000" cy="2180953"/>
                  <wp:effectExtent l="19050" t="19050" r="19685" b="1016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21809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CE9" w:rsidTr="008B457E">
        <w:tc>
          <w:tcPr>
            <w:tcW w:w="632" w:type="dxa"/>
          </w:tcPr>
          <w:p w:rsidR="00427CE9" w:rsidRDefault="00427CE9" w:rsidP="00285A4D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520" w:type="dxa"/>
          </w:tcPr>
          <w:p w:rsidR="00427CE9" w:rsidRDefault="00270409" w:rsidP="008B457E">
            <w:r>
              <w:t>Ô tìm kiếm</w:t>
            </w:r>
          </w:p>
        </w:tc>
        <w:tc>
          <w:tcPr>
            <w:tcW w:w="6928" w:type="dxa"/>
          </w:tcPr>
          <w:p w:rsidR="00427CE9" w:rsidRDefault="00270409" w:rsidP="008B457E">
            <w:pPr>
              <w:pStyle w:val="Bulletlevel1"/>
            </w:pPr>
            <w:r>
              <w:t xml:space="preserve">Nhập thông tin muốn tìm kiếm, hệ thống tìm kiếm trong danh sách </w:t>
            </w:r>
            <w:proofErr w:type="gramStart"/>
            <w:r>
              <w:t>theo</w:t>
            </w:r>
            <w:proofErr w:type="gramEnd"/>
            <w:r>
              <w:t xml:space="preserve"> thông tin tìm kiếm.</w:t>
            </w:r>
          </w:p>
        </w:tc>
      </w:tr>
      <w:tr w:rsidR="00427CE9" w:rsidTr="008B457E">
        <w:tc>
          <w:tcPr>
            <w:tcW w:w="632" w:type="dxa"/>
          </w:tcPr>
          <w:p w:rsidR="00427CE9" w:rsidRDefault="00427CE9" w:rsidP="00285A4D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520" w:type="dxa"/>
          </w:tcPr>
          <w:p w:rsidR="00427CE9" w:rsidRDefault="00270409" w:rsidP="00270409">
            <w:r>
              <w:t>Danh sách nhóm tài sản</w:t>
            </w:r>
          </w:p>
        </w:tc>
        <w:tc>
          <w:tcPr>
            <w:tcW w:w="6928" w:type="dxa"/>
          </w:tcPr>
          <w:p w:rsidR="00427CE9" w:rsidRDefault="00270409" w:rsidP="008B457E">
            <w:pPr>
              <w:pStyle w:val="Bulletlevel1"/>
            </w:pPr>
            <w:r>
              <w:t>Danh sách nhóm tài sản tìm kiếm được bao gồm các thông tin:</w:t>
            </w:r>
          </w:p>
          <w:p w:rsidR="00270409" w:rsidRDefault="00270409" w:rsidP="00270409">
            <w:pPr>
              <w:pStyle w:val="Bulletlevel2"/>
            </w:pPr>
            <w:r>
              <w:t>STT</w:t>
            </w:r>
          </w:p>
          <w:p w:rsidR="00270409" w:rsidRDefault="00270409" w:rsidP="00270409">
            <w:pPr>
              <w:pStyle w:val="Bulletlevel2"/>
            </w:pPr>
            <w:r>
              <w:t>Mã</w:t>
            </w:r>
          </w:p>
          <w:p w:rsidR="00270409" w:rsidRDefault="00270409" w:rsidP="00270409">
            <w:pPr>
              <w:pStyle w:val="Bulletlevel2"/>
            </w:pPr>
            <w:r>
              <w:t>Tên nhóm tài sản</w:t>
            </w:r>
          </w:p>
          <w:p w:rsidR="00270409" w:rsidRDefault="00270409" w:rsidP="00270409">
            <w:pPr>
              <w:pStyle w:val="Bulletlevel2"/>
            </w:pPr>
            <w:r>
              <w:t>Thời gian khấu hao</w:t>
            </w:r>
          </w:p>
          <w:p w:rsidR="00270409" w:rsidRPr="00414318" w:rsidRDefault="00270409" w:rsidP="00270409">
            <w:pPr>
              <w:pStyle w:val="Bulletlevel2"/>
            </w:pPr>
            <w:r>
              <w:t>Trạng thái</w:t>
            </w:r>
          </w:p>
        </w:tc>
      </w:tr>
    </w:tbl>
    <w:p w:rsidR="00427CE9" w:rsidRDefault="00427CE9" w:rsidP="00285A4D">
      <w:pPr>
        <w:pStyle w:val="Heading5"/>
        <w:numPr>
          <w:ilvl w:val="4"/>
          <w:numId w:val="32"/>
        </w:numPr>
      </w:pPr>
      <w:r>
        <w:t>Tìm kiếm</w:t>
      </w:r>
    </w:p>
    <w:p w:rsidR="00427CE9" w:rsidRPr="004E7FCC" w:rsidRDefault="00427CE9" w:rsidP="00427CE9">
      <w:pPr>
        <w:pStyle w:val="Bulletlevel1"/>
      </w:pPr>
      <w:r>
        <w:rPr>
          <w:noProof/>
        </w:rPr>
        <w:drawing>
          <wp:inline distT="0" distB="0" distL="0" distR="0" wp14:anchorId="0E893F67" wp14:editId="4251FAE1">
            <wp:extent cx="752475" cy="238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8D6">
        <w:t>: Bấm tìm kiểm để tìm kiếm nhóm tài sản</w:t>
      </w:r>
      <w:r>
        <w:t xml:space="preserve"> </w:t>
      </w:r>
      <w:proofErr w:type="gramStart"/>
      <w:r>
        <w:t>theo</w:t>
      </w:r>
      <w:proofErr w:type="gramEnd"/>
      <w:r>
        <w:t xml:space="preserve"> các thông tin tìm kiếm đã được nhập</w:t>
      </w:r>
      <w:r w:rsidR="00F148D6">
        <w:t>.</w:t>
      </w:r>
      <w:bookmarkStart w:id="1" w:name="_GoBack"/>
      <w:bookmarkEnd w:id="0"/>
      <w:bookmarkEnd w:id="1"/>
    </w:p>
    <w:sectPr w:rsidR="00427CE9" w:rsidRPr="004E7FCC" w:rsidSect="006D00FB">
      <w:headerReference w:type="default" r:id="rId13"/>
      <w:footerReference w:type="default" r:id="rId14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676" w:rsidRDefault="00066676" w:rsidP="00E57131">
      <w:r>
        <w:separator/>
      </w:r>
    </w:p>
    <w:p w:rsidR="00066676" w:rsidRDefault="00066676" w:rsidP="00E57131"/>
    <w:p w:rsidR="00066676" w:rsidRDefault="00066676" w:rsidP="00E57131"/>
    <w:p w:rsidR="00066676" w:rsidRDefault="00066676" w:rsidP="00E57131"/>
    <w:p w:rsidR="00066676" w:rsidRDefault="00066676"/>
  </w:endnote>
  <w:endnote w:type="continuationSeparator" w:id="0">
    <w:p w:rsidR="00066676" w:rsidRDefault="00066676" w:rsidP="00E57131">
      <w:r>
        <w:continuationSeparator/>
      </w:r>
    </w:p>
    <w:p w:rsidR="00066676" w:rsidRDefault="00066676" w:rsidP="00E57131"/>
    <w:p w:rsidR="00066676" w:rsidRDefault="00066676" w:rsidP="00E57131"/>
    <w:p w:rsidR="00066676" w:rsidRDefault="00066676" w:rsidP="00E57131"/>
    <w:p w:rsidR="00066676" w:rsidRDefault="000666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CE6E43" w:rsidRDefault="008A7C7D" w:rsidP="008A7C7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87555A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8A7C7D" w:rsidRDefault="008A7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676" w:rsidRDefault="00066676" w:rsidP="00E57131">
      <w:r>
        <w:separator/>
      </w:r>
    </w:p>
    <w:p w:rsidR="00066676" w:rsidRDefault="00066676" w:rsidP="00E57131"/>
    <w:p w:rsidR="00066676" w:rsidRDefault="00066676" w:rsidP="00E57131"/>
    <w:p w:rsidR="00066676" w:rsidRDefault="00066676" w:rsidP="00E57131"/>
    <w:p w:rsidR="00066676" w:rsidRDefault="00066676"/>
  </w:footnote>
  <w:footnote w:type="continuationSeparator" w:id="0">
    <w:p w:rsidR="00066676" w:rsidRDefault="00066676" w:rsidP="00E57131">
      <w:r>
        <w:continuationSeparator/>
      </w:r>
    </w:p>
    <w:p w:rsidR="00066676" w:rsidRDefault="00066676" w:rsidP="00E57131"/>
    <w:p w:rsidR="00066676" w:rsidRDefault="00066676" w:rsidP="00E57131"/>
    <w:p w:rsidR="00066676" w:rsidRDefault="00066676" w:rsidP="00E57131"/>
    <w:p w:rsidR="00066676" w:rsidRDefault="000666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8A7C7D" w:rsidRDefault="008A7C7D" w:rsidP="008A7C7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B14C3EC" wp14:editId="66AD323D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39" name="Straight Connector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T6IQIAADo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D94A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E743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>
    <w:nsid w:val="0A440F6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0FFA111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553F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CF63B2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9">
    <w:nsid w:val="23896EF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1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2">
    <w:nsid w:val="2B6E68FA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EF10B8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FE5B7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286B57"/>
    <w:multiLevelType w:val="multilevel"/>
    <w:tmpl w:val="3658513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7">
    <w:nsid w:val="36F16D1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9430E2E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90108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3">
    <w:nsid w:val="3C26428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E6A38D5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043EF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2">
    <w:nsid w:val="5CE51177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6C6AFC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7B72383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6">
    <w:nsid w:val="69D4266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8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9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>
    <w:nsid w:val="72061B2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8"/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7"/>
  </w:num>
  <w:num w:numId="8">
    <w:abstractNumId w:val="40"/>
  </w:num>
  <w:num w:numId="9">
    <w:abstractNumId w:val="52"/>
  </w:num>
  <w:num w:numId="10">
    <w:abstractNumId w:val="48"/>
  </w:num>
  <w:num w:numId="11">
    <w:abstractNumId w:val="53"/>
  </w:num>
  <w:num w:numId="12">
    <w:abstractNumId w:val="49"/>
  </w:num>
  <w:num w:numId="13">
    <w:abstractNumId w:val="3"/>
  </w:num>
  <w:num w:numId="14">
    <w:abstractNumId w:val="21"/>
  </w:num>
  <w:num w:numId="15">
    <w:abstractNumId w:val="28"/>
  </w:num>
  <w:num w:numId="16">
    <w:abstractNumId w:val="39"/>
  </w:num>
  <w:num w:numId="17">
    <w:abstractNumId w:val="36"/>
  </w:num>
  <w:num w:numId="18">
    <w:abstractNumId w:val="50"/>
  </w:num>
  <w:num w:numId="19">
    <w:abstractNumId w:val="34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16"/>
  </w:num>
  <w:num w:numId="26">
    <w:abstractNumId w:val="26"/>
  </w:num>
  <w:num w:numId="27">
    <w:abstractNumId w:val="20"/>
  </w:num>
  <w:num w:numId="28">
    <w:abstractNumId w:val="41"/>
  </w:num>
  <w:num w:numId="2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5"/>
  </w:num>
  <w:num w:numId="31">
    <w:abstractNumId w:val="12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15"/>
  </w:num>
  <w:num w:numId="36">
    <w:abstractNumId w:val="8"/>
  </w:num>
  <w:num w:numId="37">
    <w:abstractNumId w:val="27"/>
  </w:num>
  <w:num w:numId="38">
    <w:abstractNumId w:val="51"/>
  </w:num>
  <w:num w:numId="39">
    <w:abstractNumId w:val="30"/>
  </w:num>
  <w:num w:numId="40">
    <w:abstractNumId w:val="38"/>
  </w:num>
  <w:num w:numId="41">
    <w:abstractNumId w:val="44"/>
  </w:num>
  <w:num w:numId="42">
    <w:abstractNumId w:val="14"/>
  </w:num>
  <w:num w:numId="43">
    <w:abstractNumId w:val="35"/>
  </w:num>
  <w:num w:numId="44">
    <w:abstractNumId w:val="42"/>
  </w:num>
  <w:num w:numId="45">
    <w:abstractNumId w:val="43"/>
  </w:num>
  <w:num w:numId="46">
    <w:abstractNumId w:val="11"/>
  </w:num>
  <w:num w:numId="47">
    <w:abstractNumId w:val="17"/>
  </w:num>
  <w:num w:numId="48">
    <w:abstractNumId w:val="33"/>
  </w:num>
  <w:num w:numId="49">
    <w:abstractNumId w:val="22"/>
  </w:num>
  <w:num w:numId="50">
    <w:abstractNumId w:val="25"/>
  </w:num>
  <w:num w:numId="51">
    <w:abstractNumId w:val="24"/>
  </w:num>
  <w:num w:numId="52">
    <w:abstractNumId w:val="9"/>
  </w:num>
  <w:num w:numId="53">
    <w:abstractNumId w:val="19"/>
  </w:num>
  <w:num w:numId="54">
    <w:abstractNumId w:val="46"/>
  </w:num>
  <w:num w:numId="55">
    <w:abstractNumId w:val="29"/>
  </w:num>
  <w:num w:numId="56">
    <w:abstractNumId w:val="26"/>
  </w:num>
  <w:num w:numId="57">
    <w:abstractNumId w:val="26"/>
  </w:num>
  <w:num w:numId="58">
    <w:abstractNumId w:val="13"/>
  </w:num>
  <w:num w:numId="59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67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676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B7C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B6E1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A21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22F9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62A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4F69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3E56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719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2F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1F6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2D79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3DD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7DE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9A"/>
    <w:rsid w:val="00231903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548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409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5A4D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18C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667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40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36F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8DA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CD4"/>
    <w:rsid w:val="003A6864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6C1"/>
    <w:rsid w:val="003C27AA"/>
    <w:rsid w:val="003C3840"/>
    <w:rsid w:val="003C3CE1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8A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140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CE9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47C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3DA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4EB5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1F08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37B"/>
    <w:rsid w:val="00645572"/>
    <w:rsid w:val="0064568B"/>
    <w:rsid w:val="006474B2"/>
    <w:rsid w:val="00647626"/>
    <w:rsid w:val="00650359"/>
    <w:rsid w:val="0065060F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284"/>
    <w:rsid w:val="00673342"/>
    <w:rsid w:val="006737F5"/>
    <w:rsid w:val="00673A84"/>
    <w:rsid w:val="006741A4"/>
    <w:rsid w:val="006748F7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C74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5DF1"/>
    <w:rsid w:val="0068630A"/>
    <w:rsid w:val="0068633A"/>
    <w:rsid w:val="00686569"/>
    <w:rsid w:val="006867F1"/>
    <w:rsid w:val="00686C31"/>
    <w:rsid w:val="00687125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1F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0F6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C9C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2F2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52"/>
    <w:rsid w:val="00775A7D"/>
    <w:rsid w:val="00775DAB"/>
    <w:rsid w:val="00776130"/>
    <w:rsid w:val="00776437"/>
    <w:rsid w:val="00776969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7E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2F55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1CE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55A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18A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423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C7D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7E"/>
    <w:rsid w:val="008B45A4"/>
    <w:rsid w:val="008B485A"/>
    <w:rsid w:val="008B48A0"/>
    <w:rsid w:val="008B494A"/>
    <w:rsid w:val="008B518F"/>
    <w:rsid w:val="008B56A3"/>
    <w:rsid w:val="008B5BB4"/>
    <w:rsid w:val="008B5CF6"/>
    <w:rsid w:val="008B67BA"/>
    <w:rsid w:val="008B6D25"/>
    <w:rsid w:val="008B710D"/>
    <w:rsid w:val="008B7853"/>
    <w:rsid w:val="008B7C62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6FCC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9A6"/>
    <w:rsid w:val="00906D4A"/>
    <w:rsid w:val="0090754C"/>
    <w:rsid w:val="00907759"/>
    <w:rsid w:val="00910207"/>
    <w:rsid w:val="009104B1"/>
    <w:rsid w:val="00910715"/>
    <w:rsid w:val="00910891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1E6B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17A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C46"/>
    <w:rsid w:val="00977F0C"/>
    <w:rsid w:val="00977F22"/>
    <w:rsid w:val="009808BA"/>
    <w:rsid w:val="0098123F"/>
    <w:rsid w:val="009815B2"/>
    <w:rsid w:val="00981B93"/>
    <w:rsid w:val="00981FEF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74E"/>
    <w:rsid w:val="009908D2"/>
    <w:rsid w:val="0099090F"/>
    <w:rsid w:val="00991104"/>
    <w:rsid w:val="00991294"/>
    <w:rsid w:val="0099140B"/>
    <w:rsid w:val="009918BB"/>
    <w:rsid w:val="00991996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2F9C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2F89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193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17A3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65A9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771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2DFD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91C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1C59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7E2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14F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1EC7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6D1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9CE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49A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DB1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2CFC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415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6B4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79E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3D30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3E18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B01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1E3F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8D6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88E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46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DB4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56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9AF1B-FAA3-4F17-8E77-D0A15FD2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509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666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76</cp:revision>
  <cp:lastPrinted>2013-09-05T10:55:00Z</cp:lastPrinted>
  <dcterms:created xsi:type="dcterms:W3CDTF">2014-02-10T07:46:00Z</dcterms:created>
  <dcterms:modified xsi:type="dcterms:W3CDTF">2014-09-05T05:08:00Z</dcterms:modified>
</cp:coreProperties>
</file>