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A7CD3" w:rsidRDefault="00AB3E33">
      <w:r>
        <w:rPr>
          <w:noProof/>
        </w:rPr>
        <mc:AlternateContent>
          <mc:Choice Requires="wpg">
            <w:drawing>
              <wp:inline distT="114300" distB="114300" distL="114300" distR="114300">
                <wp:extent cx="5943600" cy="47097"/>
                <wp:effectExtent l="0" t="0" r="0" b="0"/>
                <wp:docPr id="2" name="Straight Arrow Connector 2"/>
                <wp:cNvGraphicFramePr/>
                <a:graphic xmlns:a="http://schemas.openxmlformats.org/drawingml/2006/main">
                  <a:graphicData uri="http://schemas.microsoft.com/office/word/2010/wordprocessingShape">
                    <wps:wsp>
                      <wps:cNvCnPr/>
                      <wps:spPr>
                        <a:xfrm rot="10800000" flipH="1">
                          <a:off x="1162050" y="767375"/>
                          <a:ext cx="5991300" cy="2850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7097"/>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47097"/>
                        </a:xfrm>
                        <a:prstGeom prst="rect"/>
                        <a:ln/>
                      </pic:spPr>
                    </pic:pic>
                  </a:graphicData>
                </a:graphic>
              </wp:inline>
            </w:drawing>
          </mc:Fallback>
        </mc:AlternateContent>
      </w:r>
    </w:p>
    <w:p w14:paraId="00000002" w14:textId="77777777" w:rsidR="00BA7CD3" w:rsidRDefault="00AB3E33">
      <w:pPr>
        <w:pStyle w:val="Heading1"/>
      </w:pPr>
      <w:bookmarkStart w:id="0" w:name="_49g94qwhnx0d" w:colFirst="0" w:colLast="0"/>
      <w:bookmarkEnd w:id="0"/>
      <w:r>
        <w:t>[PRD] SSN Sampler</w:t>
      </w:r>
    </w:p>
    <w:p w14:paraId="00000003" w14:textId="77777777" w:rsidR="00BA7CD3" w:rsidRDefault="00AB3E33">
      <w:r>
        <w:rPr>
          <w:b/>
        </w:rPr>
        <w:t>Summary:</w:t>
      </w:r>
      <w:r>
        <w:rPr>
          <w:color w:val="1563FF"/>
        </w:rPr>
        <w:t xml:space="preserve"> </w:t>
      </w:r>
      <w:r>
        <w:t>Samples SSN occurrences in unstructured data.</w:t>
      </w:r>
    </w:p>
    <w:p w14:paraId="00000004" w14:textId="77777777" w:rsidR="00BA7CD3" w:rsidRDefault="00BA7CD3"/>
    <w:tbl>
      <w:tblPr>
        <w:tblStyle w:val="a"/>
        <w:tblW w:w="9435" w:type="dxa"/>
        <w:tblInd w:w="25" w:type="dxa"/>
        <w:tblLayout w:type="fixed"/>
        <w:tblLook w:val="0600" w:firstRow="0" w:lastRow="0" w:firstColumn="0" w:lastColumn="0" w:noHBand="1" w:noVBand="1"/>
      </w:tblPr>
      <w:tblGrid>
        <w:gridCol w:w="4755"/>
        <w:gridCol w:w="4680"/>
      </w:tblGrid>
      <w:tr w:rsidR="00BA7CD3" w14:paraId="0FDE5CA7" w14:textId="77777777">
        <w:tc>
          <w:tcPr>
            <w:tcW w:w="4755" w:type="dxa"/>
            <w:shd w:val="clear" w:color="auto" w:fill="auto"/>
            <w:tcMar>
              <w:top w:w="100" w:type="dxa"/>
              <w:left w:w="100" w:type="dxa"/>
              <w:bottom w:w="100" w:type="dxa"/>
              <w:right w:w="100" w:type="dxa"/>
            </w:tcMar>
          </w:tcPr>
          <w:p w14:paraId="00000005" w14:textId="77777777" w:rsidR="00BA7CD3" w:rsidRDefault="00AB3E33">
            <w:pPr>
              <w:widowControl w:val="0"/>
              <w:pBdr>
                <w:top w:val="nil"/>
                <w:left w:val="nil"/>
                <w:bottom w:val="nil"/>
                <w:right w:val="nil"/>
                <w:between w:val="nil"/>
              </w:pBdr>
              <w:spacing w:line="240" w:lineRule="auto"/>
              <w:rPr>
                <w:sz w:val="16"/>
                <w:szCs w:val="16"/>
              </w:rPr>
            </w:pPr>
            <w:r>
              <w:rPr>
                <w:b/>
                <w:sz w:val="16"/>
                <w:szCs w:val="16"/>
              </w:rPr>
              <w:t xml:space="preserve">Created: </w:t>
            </w:r>
            <w:r>
              <w:rPr>
                <w:sz w:val="16"/>
                <w:szCs w:val="16"/>
              </w:rPr>
              <w:t>Jun 1, 2021</w:t>
            </w:r>
          </w:p>
          <w:p w14:paraId="00000006" w14:textId="77777777" w:rsidR="00BA7CD3" w:rsidRDefault="00AB3E33">
            <w:pPr>
              <w:widowControl w:val="0"/>
              <w:spacing w:line="240" w:lineRule="auto"/>
              <w:rPr>
                <w:sz w:val="16"/>
                <w:szCs w:val="16"/>
              </w:rPr>
            </w:pPr>
            <w:r>
              <w:rPr>
                <w:b/>
                <w:sz w:val="16"/>
                <w:szCs w:val="16"/>
              </w:rPr>
              <w:t xml:space="preserve">Owner: </w:t>
            </w:r>
            <w:proofErr w:type="spellStart"/>
            <w:r>
              <w:rPr>
                <w:sz w:val="16"/>
                <w:szCs w:val="16"/>
              </w:rPr>
              <w:t>mail@ashwin.live</w:t>
            </w:r>
            <w:proofErr w:type="spellEnd"/>
          </w:p>
          <w:p w14:paraId="00000007" w14:textId="77777777" w:rsidR="00BA7CD3" w:rsidRDefault="00AB3E33">
            <w:pPr>
              <w:widowControl w:val="0"/>
              <w:spacing w:line="240" w:lineRule="auto"/>
              <w:rPr>
                <w:sz w:val="16"/>
                <w:szCs w:val="16"/>
              </w:rPr>
            </w:pPr>
            <w:r>
              <w:rPr>
                <w:b/>
                <w:sz w:val="16"/>
                <w:szCs w:val="16"/>
              </w:rPr>
              <w:t xml:space="preserve">Contributors: </w:t>
            </w:r>
          </w:p>
        </w:tc>
        <w:tc>
          <w:tcPr>
            <w:tcW w:w="4680" w:type="dxa"/>
            <w:shd w:val="clear" w:color="auto" w:fill="auto"/>
            <w:tcMar>
              <w:top w:w="100" w:type="dxa"/>
              <w:left w:w="100" w:type="dxa"/>
              <w:bottom w:w="100" w:type="dxa"/>
              <w:right w:w="100" w:type="dxa"/>
            </w:tcMar>
          </w:tcPr>
          <w:p w14:paraId="00000008" w14:textId="77777777" w:rsidR="00BA7CD3" w:rsidRDefault="00AB3E33">
            <w:pPr>
              <w:widowControl w:val="0"/>
              <w:spacing w:line="240" w:lineRule="auto"/>
              <w:rPr>
                <w:sz w:val="16"/>
                <w:szCs w:val="16"/>
              </w:rPr>
            </w:pPr>
            <w:r>
              <w:rPr>
                <w:b/>
                <w:sz w:val="16"/>
                <w:szCs w:val="16"/>
              </w:rPr>
              <w:t xml:space="preserve">Status: </w:t>
            </w:r>
            <w:r>
              <w:rPr>
                <w:sz w:val="16"/>
                <w:szCs w:val="16"/>
              </w:rPr>
              <w:t xml:space="preserve">WIP | </w:t>
            </w:r>
            <w:r>
              <w:rPr>
                <w:b/>
                <w:sz w:val="16"/>
                <w:szCs w:val="16"/>
              </w:rPr>
              <w:t>In Review</w:t>
            </w:r>
            <w:r>
              <w:rPr>
                <w:sz w:val="16"/>
                <w:szCs w:val="16"/>
              </w:rPr>
              <w:t xml:space="preserve"> | Approved | Obsolete</w:t>
            </w:r>
          </w:p>
          <w:p w14:paraId="00000009" w14:textId="77777777" w:rsidR="00BA7CD3" w:rsidRDefault="00BA7CD3">
            <w:pPr>
              <w:widowControl w:val="0"/>
              <w:spacing w:line="240" w:lineRule="auto"/>
              <w:rPr>
                <w:sz w:val="16"/>
                <w:szCs w:val="16"/>
              </w:rPr>
            </w:pPr>
          </w:p>
          <w:p w14:paraId="0000000A" w14:textId="77777777" w:rsidR="00BA7CD3" w:rsidRDefault="00AB3E33">
            <w:pPr>
              <w:widowControl w:val="0"/>
              <w:spacing w:line="240" w:lineRule="auto"/>
              <w:rPr>
                <w:sz w:val="16"/>
                <w:szCs w:val="16"/>
              </w:rPr>
            </w:pPr>
            <w:r>
              <w:rPr>
                <w:b/>
                <w:sz w:val="16"/>
                <w:szCs w:val="16"/>
              </w:rPr>
              <w:t xml:space="preserve">RFC: </w:t>
            </w:r>
            <w:r>
              <w:rPr>
                <w:sz w:val="16"/>
                <w:szCs w:val="16"/>
              </w:rPr>
              <w:t>Link to RFC when created</w:t>
            </w:r>
          </w:p>
        </w:tc>
      </w:tr>
    </w:tbl>
    <w:p w14:paraId="0000000B" w14:textId="77777777" w:rsidR="00BA7CD3" w:rsidRDefault="00AB3E33">
      <w:r>
        <w:rPr>
          <w:noProof/>
        </w:rPr>
        <mc:AlternateContent>
          <mc:Choice Requires="wpg">
            <w:drawing>
              <wp:inline distT="114300" distB="114300" distL="114300" distR="114300">
                <wp:extent cx="5943600" cy="47097"/>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1162050" y="767375"/>
                          <a:ext cx="5991300" cy="2850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7097"/>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47097"/>
                        </a:xfrm>
                        <a:prstGeom prst="rect"/>
                        <a:ln/>
                      </pic:spPr>
                    </pic:pic>
                  </a:graphicData>
                </a:graphic>
              </wp:inline>
            </w:drawing>
          </mc:Fallback>
        </mc:AlternateContent>
      </w:r>
    </w:p>
    <w:p w14:paraId="0000000C" w14:textId="77777777" w:rsidR="00BA7CD3" w:rsidRDefault="00BA7CD3"/>
    <w:p w14:paraId="0000000D" w14:textId="77777777" w:rsidR="00BA7CD3" w:rsidRDefault="00AB3E33">
      <w:r>
        <w:t xml:space="preserve">The SSN Scanner samples a location (s3 bucket) for SSN occurrences and reports it to the analyst to see the extent of exposure. The analyst will be able to configure the accuracy required in the system output. </w:t>
      </w:r>
    </w:p>
    <w:p w14:paraId="0000000E" w14:textId="77777777" w:rsidR="00BA7CD3" w:rsidRDefault="00AB3E33">
      <w:pPr>
        <w:pStyle w:val="Heading2"/>
      </w:pPr>
      <w:bookmarkStart w:id="1" w:name="_scidm879zwkj" w:colFirst="0" w:colLast="0"/>
      <w:bookmarkEnd w:id="1"/>
      <w:r>
        <w:t>Background</w:t>
      </w:r>
    </w:p>
    <w:p w14:paraId="0000000F" w14:textId="77777777" w:rsidR="00BA7CD3" w:rsidRDefault="00AB3E33">
      <w:r>
        <w:t xml:space="preserve">We are given a storage location (say S3), and we need to find the number of documents in the location having SSN numbers. This allows us to have an idea of the exposure liability of storing PII data in cloud storage models. </w:t>
      </w:r>
    </w:p>
    <w:p w14:paraId="00000010" w14:textId="77777777" w:rsidR="00BA7CD3" w:rsidRDefault="00AB3E33">
      <w:pPr>
        <w:pStyle w:val="Heading2"/>
      </w:pPr>
      <w:bookmarkStart w:id="2" w:name="_o1bj34p3q744" w:colFirst="0" w:colLast="0"/>
      <w:bookmarkEnd w:id="2"/>
      <w:r>
        <w:t>Problem</w:t>
      </w:r>
    </w:p>
    <w:p w14:paraId="00000011" w14:textId="77777777" w:rsidR="00BA7CD3" w:rsidRDefault="00AB3E33">
      <w:pPr>
        <w:numPr>
          <w:ilvl w:val="0"/>
          <w:numId w:val="7"/>
        </w:numPr>
      </w:pPr>
      <w:r>
        <w:t>Cloud storage locations</w:t>
      </w:r>
      <w:r>
        <w:t xml:space="preserve"> having N number of text documents (txt/csv/pdf) </w:t>
      </w:r>
    </w:p>
    <w:p w14:paraId="00000012" w14:textId="77777777" w:rsidR="00BA7CD3" w:rsidRDefault="00AB3E33">
      <w:pPr>
        <w:numPr>
          <w:ilvl w:val="0"/>
          <w:numId w:val="7"/>
        </w:numPr>
      </w:pPr>
      <w:r>
        <w:t xml:space="preserve">The documents could have exposed SSN numbers in them, thus exposing PII data </w:t>
      </w:r>
    </w:p>
    <w:p w14:paraId="00000013" w14:textId="77777777" w:rsidR="00BA7CD3" w:rsidRDefault="00AB3E33">
      <w:pPr>
        <w:numPr>
          <w:ilvl w:val="0"/>
          <w:numId w:val="7"/>
        </w:numPr>
      </w:pPr>
      <w:r>
        <w:t xml:space="preserve">We need to give an analysis of the exposure by sampling the documents and testing for SSN numbers </w:t>
      </w:r>
    </w:p>
    <w:p w14:paraId="00000014" w14:textId="77777777" w:rsidR="00BA7CD3" w:rsidRDefault="00AB3E33">
      <w:pPr>
        <w:numPr>
          <w:ilvl w:val="0"/>
          <w:numId w:val="7"/>
        </w:numPr>
      </w:pPr>
      <w:r>
        <w:t xml:space="preserve">Trade-off parameters between </w:t>
      </w:r>
      <w:r>
        <w:t xml:space="preserve">accuracy and speed (sampling all documents will take too long) </w:t>
      </w:r>
    </w:p>
    <w:p w14:paraId="00000015" w14:textId="77777777" w:rsidR="00BA7CD3" w:rsidRDefault="00AB3E33">
      <w:pPr>
        <w:numPr>
          <w:ilvl w:val="0"/>
          <w:numId w:val="7"/>
        </w:numPr>
      </w:pPr>
      <w:r>
        <w:t xml:space="preserve">Output to denote sampling rate and confidence in findings </w:t>
      </w:r>
    </w:p>
    <w:p w14:paraId="00000016" w14:textId="77777777" w:rsidR="00BA7CD3" w:rsidRDefault="00AB3E33">
      <w:pPr>
        <w:pStyle w:val="Heading2"/>
      </w:pPr>
      <w:bookmarkStart w:id="3" w:name="_wm00qo4ek1uc" w:colFirst="0" w:colLast="0"/>
      <w:bookmarkEnd w:id="3"/>
      <w:r>
        <w:t>Requirements and Phases</w:t>
      </w:r>
    </w:p>
    <w:tbl>
      <w:tblPr>
        <w:tblStyle w:val="a0"/>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285"/>
      </w:tblGrid>
      <w:tr w:rsidR="00BA7CD3" w14:paraId="60953DD2" w14:textId="77777777">
        <w:tc>
          <w:tcPr>
            <w:tcW w:w="2970" w:type="dxa"/>
            <w:shd w:val="clear" w:color="auto" w:fill="auto"/>
            <w:tcMar>
              <w:top w:w="100" w:type="dxa"/>
              <w:left w:w="100" w:type="dxa"/>
              <w:bottom w:w="100" w:type="dxa"/>
              <w:right w:w="100" w:type="dxa"/>
            </w:tcMar>
          </w:tcPr>
          <w:p w14:paraId="00000017" w14:textId="77777777" w:rsidR="00BA7CD3" w:rsidRDefault="00BA7CD3">
            <w:pPr>
              <w:widowControl w:val="0"/>
              <w:spacing w:line="240" w:lineRule="auto"/>
              <w:rPr>
                <w:b/>
              </w:rPr>
            </w:pPr>
          </w:p>
        </w:tc>
        <w:tc>
          <w:tcPr>
            <w:tcW w:w="6285" w:type="dxa"/>
            <w:shd w:val="clear" w:color="auto" w:fill="auto"/>
            <w:tcMar>
              <w:top w:w="100" w:type="dxa"/>
              <w:left w:w="100" w:type="dxa"/>
              <w:bottom w:w="100" w:type="dxa"/>
              <w:right w:w="100" w:type="dxa"/>
            </w:tcMar>
          </w:tcPr>
          <w:p w14:paraId="00000018" w14:textId="77777777" w:rsidR="00BA7CD3" w:rsidRDefault="00AB3E33">
            <w:pPr>
              <w:widowControl w:val="0"/>
              <w:spacing w:line="240" w:lineRule="auto"/>
              <w:rPr>
                <w:b/>
              </w:rPr>
            </w:pPr>
            <w:r>
              <w:rPr>
                <w:b/>
              </w:rPr>
              <w:t>Requirements</w:t>
            </w:r>
          </w:p>
        </w:tc>
      </w:tr>
      <w:tr w:rsidR="00BA7CD3" w14:paraId="5871823F" w14:textId="77777777">
        <w:trPr>
          <w:trHeight w:val="420"/>
        </w:trPr>
        <w:tc>
          <w:tcPr>
            <w:tcW w:w="2970" w:type="dxa"/>
            <w:vMerge w:val="restart"/>
            <w:shd w:val="clear" w:color="auto" w:fill="auto"/>
            <w:tcMar>
              <w:top w:w="100" w:type="dxa"/>
              <w:left w:w="100" w:type="dxa"/>
              <w:bottom w:w="100" w:type="dxa"/>
              <w:right w:w="100" w:type="dxa"/>
            </w:tcMar>
          </w:tcPr>
          <w:p w14:paraId="00000019" w14:textId="77777777" w:rsidR="00BA7CD3" w:rsidRDefault="00AB3E33">
            <w:pPr>
              <w:widowControl w:val="0"/>
              <w:spacing w:line="240" w:lineRule="auto"/>
            </w:pPr>
            <w:r>
              <w:rPr>
                <w:b/>
              </w:rPr>
              <w:t xml:space="preserve">Phase 1: </w:t>
            </w:r>
            <w:r>
              <w:t>Setup SSN classification model. Ability to handle pdf/docx formats</w:t>
            </w:r>
          </w:p>
        </w:tc>
        <w:tc>
          <w:tcPr>
            <w:tcW w:w="6285" w:type="dxa"/>
            <w:vMerge w:val="restart"/>
            <w:shd w:val="clear" w:color="auto" w:fill="auto"/>
            <w:tcMar>
              <w:top w:w="100" w:type="dxa"/>
              <w:left w:w="100" w:type="dxa"/>
              <w:bottom w:w="100" w:type="dxa"/>
              <w:right w:w="100" w:type="dxa"/>
            </w:tcMar>
          </w:tcPr>
          <w:p w14:paraId="0000001A" w14:textId="77777777" w:rsidR="00BA7CD3" w:rsidRDefault="00AB3E33">
            <w:pPr>
              <w:widowControl w:val="0"/>
              <w:spacing w:line="240" w:lineRule="auto"/>
            </w:pPr>
            <w:r>
              <w:t>SSN classifier sho</w:t>
            </w:r>
            <w:r>
              <w:t xml:space="preserve">uld be able to detect SSNs and provide a degree of confidence about the results </w:t>
            </w:r>
          </w:p>
          <w:p w14:paraId="0000001B" w14:textId="77777777" w:rsidR="00BA7CD3" w:rsidRDefault="00AB3E33">
            <w:pPr>
              <w:widowControl w:val="0"/>
              <w:spacing w:line="240" w:lineRule="auto"/>
            </w:pPr>
            <w:r>
              <w:t xml:space="preserve">Text extraction capabilities to handle pdf/docx formats </w:t>
            </w:r>
          </w:p>
        </w:tc>
      </w:tr>
      <w:tr w:rsidR="00BA7CD3" w14:paraId="159E8661" w14:textId="77777777">
        <w:trPr>
          <w:trHeight w:val="420"/>
        </w:trPr>
        <w:tc>
          <w:tcPr>
            <w:tcW w:w="2970" w:type="dxa"/>
            <w:vMerge/>
            <w:shd w:val="clear" w:color="auto" w:fill="auto"/>
            <w:tcMar>
              <w:top w:w="100" w:type="dxa"/>
              <w:left w:w="100" w:type="dxa"/>
              <w:bottom w:w="100" w:type="dxa"/>
              <w:right w:w="100" w:type="dxa"/>
            </w:tcMar>
          </w:tcPr>
          <w:p w14:paraId="0000001C" w14:textId="77777777" w:rsidR="00BA7CD3" w:rsidRDefault="00BA7CD3">
            <w:pPr>
              <w:widowControl w:val="0"/>
              <w:spacing w:line="240" w:lineRule="auto"/>
            </w:pPr>
          </w:p>
        </w:tc>
        <w:tc>
          <w:tcPr>
            <w:tcW w:w="6285" w:type="dxa"/>
            <w:vMerge/>
            <w:shd w:val="clear" w:color="auto" w:fill="auto"/>
            <w:tcMar>
              <w:top w:w="100" w:type="dxa"/>
              <w:left w:w="100" w:type="dxa"/>
              <w:bottom w:w="100" w:type="dxa"/>
              <w:right w:w="100" w:type="dxa"/>
            </w:tcMar>
          </w:tcPr>
          <w:p w14:paraId="0000001D" w14:textId="77777777" w:rsidR="00BA7CD3" w:rsidRDefault="00BA7CD3">
            <w:pPr>
              <w:widowControl w:val="0"/>
              <w:spacing w:line="240" w:lineRule="auto"/>
            </w:pPr>
          </w:p>
        </w:tc>
      </w:tr>
      <w:tr w:rsidR="00BA7CD3" w14:paraId="7D95E265" w14:textId="77777777">
        <w:trPr>
          <w:trHeight w:val="420"/>
        </w:trPr>
        <w:tc>
          <w:tcPr>
            <w:tcW w:w="2970" w:type="dxa"/>
            <w:shd w:val="clear" w:color="auto" w:fill="auto"/>
            <w:tcMar>
              <w:top w:w="100" w:type="dxa"/>
              <w:left w:w="100" w:type="dxa"/>
              <w:bottom w:w="100" w:type="dxa"/>
              <w:right w:w="100" w:type="dxa"/>
            </w:tcMar>
          </w:tcPr>
          <w:p w14:paraId="0000001E" w14:textId="77777777" w:rsidR="00BA7CD3" w:rsidRDefault="00AB3E33">
            <w:pPr>
              <w:widowControl w:val="0"/>
              <w:spacing w:line="240" w:lineRule="auto"/>
            </w:pPr>
            <w:r>
              <w:rPr>
                <w:b/>
              </w:rPr>
              <w:t xml:space="preserve">Phase 2: </w:t>
            </w:r>
            <w:r>
              <w:t xml:space="preserve">Build Sampler Algorithm to account for domain data </w:t>
            </w:r>
          </w:p>
        </w:tc>
        <w:tc>
          <w:tcPr>
            <w:tcW w:w="6285" w:type="dxa"/>
            <w:shd w:val="clear" w:color="auto" w:fill="auto"/>
            <w:tcMar>
              <w:top w:w="100" w:type="dxa"/>
              <w:left w:w="100" w:type="dxa"/>
              <w:bottom w:w="100" w:type="dxa"/>
              <w:right w:w="100" w:type="dxa"/>
            </w:tcMar>
          </w:tcPr>
          <w:p w14:paraId="0000001F" w14:textId="77777777" w:rsidR="00BA7CD3" w:rsidRDefault="00AB3E33">
            <w:pPr>
              <w:widowControl w:val="0"/>
              <w:spacing w:line="240" w:lineRule="auto"/>
            </w:pPr>
            <w:r>
              <w:t>Sampling algorithm to handle possible domains (</w:t>
            </w:r>
            <w:proofErr w:type="gramStart"/>
            <w:r>
              <w:t>e.g.</w:t>
            </w:r>
            <w:proofErr w:type="gramEnd"/>
            <w:r>
              <w:t xml:space="preserve"> health data, resumes, financial transactions, chat data) and have elegant switch over on sampling rates</w:t>
            </w:r>
          </w:p>
        </w:tc>
      </w:tr>
      <w:tr w:rsidR="00BA7CD3" w14:paraId="7A1B2E81" w14:textId="77777777">
        <w:trPr>
          <w:trHeight w:val="420"/>
        </w:trPr>
        <w:tc>
          <w:tcPr>
            <w:tcW w:w="2970" w:type="dxa"/>
            <w:shd w:val="clear" w:color="auto" w:fill="auto"/>
            <w:tcMar>
              <w:top w:w="100" w:type="dxa"/>
              <w:left w:w="100" w:type="dxa"/>
              <w:bottom w:w="100" w:type="dxa"/>
              <w:right w:w="100" w:type="dxa"/>
            </w:tcMar>
          </w:tcPr>
          <w:p w14:paraId="00000020" w14:textId="77777777" w:rsidR="00BA7CD3" w:rsidRDefault="00AB3E33">
            <w:pPr>
              <w:widowControl w:val="0"/>
              <w:spacing w:line="240" w:lineRule="auto"/>
            </w:pPr>
            <w:r>
              <w:rPr>
                <w:b/>
              </w:rPr>
              <w:t>Phase 3:</w:t>
            </w:r>
            <w:r>
              <w:t xml:space="preserve"> Integration </w:t>
            </w:r>
          </w:p>
        </w:tc>
        <w:tc>
          <w:tcPr>
            <w:tcW w:w="6285" w:type="dxa"/>
            <w:shd w:val="clear" w:color="auto" w:fill="auto"/>
            <w:tcMar>
              <w:top w:w="100" w:type="dxa"/>
              <w:left w:w="100" w:type="dxa"/>
              <w:bottom w:w="100" w:type="dxa"/>
              <w:right w:w="100" w:type="dxa"/>
            </w:tcMar>
          </w:tcPr>
          <w:p w14:paraId="00000021" w14:textId="77777777" w:rsidR="00BA7CD3" w:rsidRDefault="00AB3E33">
            <w:pPr>
              <w:widowControl w:val="0"/>
              <w:spacing w:line="240" w:lineRule="auto"/>
            </w:pPr>
            <w:r>
              <w:t xml:space="preserve">Integrate components and build an end-to-end tool for SSN Identification and Analysis </w:t>
            </w:r>
          </w:p>
        </w:tc>
      </w:tr>
    </w:tbl>
    <w:p w14:paraId="00000022" w14:textId="77777777" w:rsidR="00BA7CD3" w:rsidRDefault="00BA7CD3"/>
    <w:p w14:paraId="00000023" w14:textId="77777777" w:rsidR="00BA7CD3" w:rsidRDefault="00BA7CD3"/>
    <w:p w14:paraId="00000024" w14:textId="77777777" w:rsidR="00BA7CD3" w:rsidRDefault="00AB3E33">
      <w:pPr>
        <w:widowControl w:val="0"/>
        <w:spacing w:line="240" w:lineRule="auto"/>
        <w:rPr>
          <w:b/>
          <w:sz w:val="26"/>
          <w:szCs w:val="26"/>
        </w:rPr>
      </w:pPr>
      <w:r>
        <w:rPr>
          <w:b/>
          <w:sz w:val="26"/>
          <w:szCs w:val="26"/>
        </w:rPr>
        <w:t>Setup SSN classification model</w:t>
      </w:r>
    </w:p>
    <w:p w14:paraId="00000025" w14:textId="77777777" w:rsidR="00BA7CD3" w:rsidRDefault="00AB3E33">
      <w:pPr>
        <w:pStyle w:val="Heading4"/>
      </w:pPr>
      <w:bookmarkStart w:id="4" w:name="_o4oovuuunv4y" w:colFirst="0" w:colLast="0"/>
      <w:bookmarkEnd w:id="4"/>
      <w:r>
        <w:t>Ability to Detect SSNs</w:t>
      </w:r>
    </w:p>
    <w:p w14:paraId="00000026" w14:textId="77777777" w:rsidR="00BA7CD3" w:rsidRDefault="00AB3E33">
      <w:r>
        <w:t>This phase will involve building a ML model that is able to detect SSNs in any document with a high degree of co</w:t>
      </w:r>
      <w:r>
        <w:t xml:space="preserve">nfidence. The model can be off-the-shelf (transfer learning) or a custom model running on a container and is callable via an API. </w:t>
      </w:r>
    </w:p>
    <w:p w14:paraId="00000027" w14:textId="77777777" w:rsidR="00BA7CD3" w:rsidRDefault="00AB3E33">
      <w:pPr>
        <w:numPr>
          <w:ilvl w:val="0"/>
          <w:numId w:val="6"/>
        </w:numPr>
      </w:pPr>
      <w:r>
        <w:t>Pipeline to convert pdf/docx to text format</w:t>
      </w:r>
    </w:p>
    <w:p w14:paraId="00000028" w14:textId="77777777" w:rsidR="00BA7CD3" w:rsidRDefault="00AB3E33">
      <w:pPr>
        <w:numPr>
          <w:ilvl w:val="0"/>
          <w:numId w:val="6"/>
        </w:numPr>
      </w:pPr>
      <w:r>
        <w:t>Model should take an input of text and return the SSN IDs present in the document.</w:t>
      </w:r>
    </w:p>
    <w:p w14:paraId="00000029" w14:textId="77777777" w:rsidR="00BA7CD3" w:rsidRDefault="00AB3E33">
      <w:pPr>
        <w:numPr>
          <w:ilvl w:val="0"/>
          <w:numId w:val="6"/>
        </w:numPr>
      </w:pPr>
      <w:r>
        <w:t>Model should return a confidence level associated with the detected SSN.</w:t>
      </w:r>
    </w:p>
    <w:p w14:paraId="0000002A" w14:textId="77777777" w:rsidR="00BA7CD3" w:rsidRDefault="00AB3E33">
      <w:pPr>
        <w:numPr>
          <w:ilvl w:val="0"/>
          <w:numId w:val="6"/>
        </w:numPr>
      </w:pPr>
      <w:r>
        <w:t xml:space="preserve">The threshold for detection of the SSN should be user configurable. </w:t>
      </w:r>
    </w:p>
    <w:p w14:paraId="0000002B" w14:textId="77777777" w:rsidR="00BA7CD3" w:rsidRDefault="00AB3E33">
      <w:pPr>
        <w:pStyle w:val="Heading5"/>
      </w:pPr>
      <w:bookmarkStart w:id="5" w:name="_19war68l9s2u" w:colFirst="0" w:colLast="0"/>
      <w:bookmarkEnd w:id="5"/>
      <w:r>
        <w:t>Acceptance Criteria.</w:t>
      </w:r>
    </w:p>
    <w:p w14:paraId="0000002C" w14:textId="77777777" w:rsidR="00BA7CD3" w:rsidRDefault="00AB3E33">
      <w:pPr>
        <w:numPr>
          <w:ilvl w:val="0"/>
          <w:numId w:val="4"/>
        </w:numPr>
        <w:rPr>
          <w:color w:val="000000"/>
        </w:rPr>
      </w:pPr>
      <w:r>
        <w:t>Extract te</w:t>
      </w:r>
      <w:r>
        <w:t>xt from pdf/docx formats</w:t>
      </w:r>
    </w:p>
    <w:p w14:paraId="0000002D" w14:textId="77777777" w:rsidR="00BA7CD3" w:rsidRDefault="00AB3E33">
      <w:pPr>
        <w:numPr>
          <w:ilvl w:val="0"/>
          <w:numId w:val="4"/>
        </w:numPr>
        <w:rPr>
          <w:color w:val="000000"/>
        </w:rPr>
      </w:pPr>
      <w:r>
        <w:t>Detect SSNs in text input</w:t>
      </w:r>
    </w:p>
    <w:p w14:paraId="0000002E" w14:textId="77777777" w:rsidR="00BA7CD3" w:rsidRDefault="00AB3E33">
      <w:pPr>
        <w:numPr>
          <w:ilvl w:val="0"/>
          <w:numId w:val="4"/>
        </w:numPr>
      </w:pPr>
      <w:r>
        <w:t>Confidence score for each SSN</w:t>
      </w:r>
    </w:p>
    <w:p w14:paraId="0000002F" w14:textId="77777777" w:rsidR="00BA7CD3" w:rsidRDefault="00AB3E33">
      <w:pPr>
        <w:pStyle w:val="Heading5"/>
      </w:pPr>
      <w:bookmarkStart w:id="6" w:name="_6dimyime9ch5" w:colFirst="0" w:colLast="0"/>
      <w:bookmarkEnd w:id="6"/>
      <w:r>
        <w:t>Considerations</w:t>
      </w:r>
    </w:p>
    <w:p w14:paraId="00000030" w14:textId="77777777" w:rsidR="00BA7CD3" w:rsidRDefault="00AB3E33">
      <w:pPr>
        <w:numPr>
          <w:ilvl w:val="0"/>
          <w:numId w:val="1"/>
        </w:numPr>
      </w:pPr>
      <w:r>
        <w:t>Do we need to handle files other than docx/pdf/</w:t>
      </w:r>
      <w:proofErr w:type="gramStart"/>
      <w:r>
        <w:t>txt ?</w:t>
      </w:r>
      <w:proofErr w:type="gramEnd"/>
      <w:r>
        <w:t xml:space="preserve"> </w:t>
      </w:r>
    </w:p>
    <w:p w14:paraId="00000031" w14:textId="77777777" w:rsidR="00BA7CD3" w:rsidRDefault="00AB3E33">
      <w:pPr>
        <w:numPr>
          <w:ilvl w:val="0"/>
          <w:numId w:val="1"/>
        </w:numPr>
      </w:pPr>
      <w:r>
        <w:t xml:space="preserve">How do you handle the presence of multiple SSN in a file? </w:t>
      </w:r>
    </w:p>
    <w:p w14:paraId="00000032" w14:textId="77777777" w:rsidR="00BA7CD3" w:rsidRDefault="00AB3E33">
      <w:pPr>
        <w:numPr>
          <w:ilvl w:val="0"/>
          <w:numId w:val="1"/>
        </w:numPr>
      </w:pPr>
      <w:r>
        <w:t xml:space="preserve">Do we need to handle the use case of image files like scanned documents? </w:t>
      </w:r>
    </w:p>
    <w:p w14:paraId="00000033" w14:textId="77777777" w:rsidR="00BA7CD3" w:rsidRDefault="00BA7CD3"/>
    <w:p w14:paraId="00000034" w14:textId="77777777" w:rsidR="00BA7CD3" w:rsidRDefault="00AB3E33">
      <w:pPr>
        <w:widowControl w:val="0"/>
        <w:spacing w:line="240" w:lineRule="auto"/>
        <w:rPr>
          <w:b/>
          <w:sz w:val="26"/>
          <w:szCs w:val="26"/>
        </w:rPr>
      </w:pPr>
      <w:r>
        <w:rPr>
          <w:b/>
          <w:sz w:val="26"/>
          <w:szCs w:val="26"/>
        </w:rPr>
        <w:t xml:space="preserve">Build Sampler algorithm </w:t>
      </w:r>
    </w:p>
    <w:p w14:paraId="00000035" w14:textId="77777777" w:rsidR="00BA7CD3" w:rsidRDefault="00AB3E33">
      <w:pPr>
        <w:pStyle w:val="Heading4"/>
      </w:pPr>
      <w:bookmarkStart w:id="7" w:name="_1b3ji1ibkkn6" w:colFirst="0" w:colLast="0"/>
      <w:bookmarkEnd w:id="7"/>
      <w:r>
        <w:t>Sampling Algorithm</w:t>
      </w:r>
    </w:p>
    <w:p w14:paraId="00000036" w14:textId="77777777" w:rsidR="00BA7CD3" w:rsidRDefault="00AB3E33">
      <w:r>
        <w:t>This phase will involve building a sampling algorithm that will report out the</w:t>
      </w:r>
      <w:r>
        <w:t xml:space="preserve"> analysis of the documents along with a confidence measure on the total number of documents. The algorithm should balance between accuracy and speed, given that there might be millions of documents to test. </w:t>
      </w:r>
    </w:p>
    <w:p w14:paraId="00000037" w14:textId="77777777" w:rsidR="00BA7CD3" w:rsidRDefault="00AB3E33">
      <w:pPr>
        <w:numPr>
          <w:ilvl w:val="0"/>
          <w:numId w:val="6"/>
        </w:numPr>
      </w:pPr>
      <w:r>
        <w:t>Algorithm should take an input of the s3/locatio</w:t>
      </w:r>
      <w:r>
        <w:t>n folder, along with an optional confidence parameter.</w:t>
      </w:r>
    </w:p>
    <w:p w14:paraId="00000038" w14:textId="77777777" w:rsidR="00BA7CD3" w:rsidRDefault="00AB3E33">
      <w:pPr>
        <w:numPr>
          <w:ilvl w:val="0"/>
          <w:numId w:val="6"/>
        </w:numPr>
      </w:pPr>
      <w:r>
        <w:t xml:space="preserve">Algorithm will decide on the sampling rate </w:t>
      </w:r>
      <w:proofErr w:type="gramStart"/>
      <w:r>
        <w:t>on the basis of</w:t>
      </w:r>
      <w:proofErr w:type="gramEnd"/>
      <w:r>
        <w:t xml:space="preserve"> confidence parameters or default to values pre-assigned.</w:t>
      </w:r>
    </w:p>
    <w:p w14:paraId="00000039" w14:textId="77777777" w:rsidR="00BA7CD3" w:rsidRDefault="00AB3E33">
      <w:pPr>
        <w:numPr>
          <w:ilvl w:val="0"/>
          <w:numId w:val="6"/>
        </w:numPr>
      </w:pPr>
      <w:r>
        <w:t>Algorithm will report out the SSNs detected along with a confidence measure on the re</w:t>
      </w:r>
      <w:r>
        <w:t xml:space="preserve">sult. </w:t>
      </w:r>
    </w:p>
    <w:p w14:paraId="0000003A" w14:textId="77777777" w:rsidR="00BA7CD3" w:rsidRDefault="00AB3E33">
      <w:pPr>
        <w:pStyle w:val="Heading5"/>
      </w:pPr>
      <w:bookmarkStart w:id="8" w:name="_pya3hzum38um" w:colFirst="0" w:colLast="0"/>
      <w:bookmarkEnd w:id="8"/>
      <w:r>
        <w:t>Acceptance Criteria.</w:t>
      </w:r>
    </w:p>
    <w:p w14:paraId="0000003B" w14:textId="77777777" w:rsidR="00BA7CD3" w:rsidRDefault="00AB3E33">
      <w:pPr>
        <w:numPr>
          <w:ilvl w:val="0"/>
          <w:numId w:val="5"/>
        </w:numPr>
      </w:pPr>
      <w:r>
        <w:t>Algorithm should not have to sample 100% of documents to arrive at a result</w:t>
      </w:r>
    </w:p>
    <w:p w14:paraId="0000003C" w14:textId="77777777" w:rsidR="00BA7CD3" w:rsidRDefault="00AB3E33">
      <w:pPr>
        <w:numPr>
          <w:ilvl w:val="0"/>
          <w:numId w:val="5"/>
        </w:numPr>
      </w:pPr>
      <w:r>
        <w:t>Algorithm should accurately give a confidence measure (along with explanation if needed)</w:t>
      </w:r>
    </w:p>
    <w:p w14:paraId="0000003D" w14:textId="77777777" w:rsidR="00BA7CD3" w:rsidRDefault="00AB3E33">
      <w:pPr>
        <w:pStyle w:val="Heading5"/>
      </w:pPr>
      <w:bookmarkStart w:id="9" w:name="_6a1sb5clo5yo" w:colFirst="0" w:colLast="0"/>
      <w:bookmarkEnd w:id="9"/>
      <w:r>
        <w:lastRenderedPageBreak/>
        <w:t>Considerations</w:t>
      </w:r>
    </w:p>
    <w:p w14:paraId="0000003E" w14:textId="77777777" w:rsidR="00BA7CD3" w:rsidRDefault="00AB3E33">
      <w:pPr>
        <w:numPr>
          <w:ilvl w:val="0"/>
          <w:numId w:val="3"/>
        </w:numPr>
      </w:pPr>
      <w:r>
        <w:t>Do we need to limit based on the number of docum</w:t>
      </w:r>
      <w:r>
        <w:t xml:space="preserve">ents to be scanned? </w:t>
      </w:r>
      <w:proofErr w:type="gramStart"/>
      <w:r>
        <w:t>E.g.</w:t>
      </w:r>
      <w:proofErr w:type="gramEnd"/>
      <w:r>
        <w:t xml:space="preserve"> 10% of 1MN documents is 100K calls to the SSN classifier model  </w:t>
      </w:r>
    </w:p>
    <w:p w14:paraId="0000003F" w14:textId="77777777" w:rsidR="00BA7CD3" w:rsidRDefault="00AB3E33">
      <w:pPr>
        <w:numPr>
          <w:ilvl w:val="0"/>
          <w:numId w:val="3"/>
        </w:numPr>
      </w:pPr>
      <w:r>
        <w:t xml:space="preserve">Do we need to keep the sampling rate user configurable? </w:t>
      </w:r>
    </w:p>
    <w:p w14:paraId="00000040" w14:textId="77777777" w:rsidR="00BA7CD3" w:rsidRDefault="00BA7CD3"/>
    <w:p w14:paraId="00000041" w14:textId="77777777" w:rsidR="00BA7CD3" w:rsidRDefault="00AB3E33">
      <w:pPr>
        <w:pStyle w:val="Heading2"/>
      </w:pPr>
      <w:bookmarkStart w:id="10" w:name="_i2pa1a2r69mb" w:colFirst="0" w:colLast="0"/>
      <w:bookmarkEnd w:id="10"/>
      <w:r>
        <w:t>User Research</w:t>
      </w:r>
    </w:p>
    <w:p w14:paraId="00000042" w14:textId="77777777" w:rsidR="00BA7CD3" w:rsidRDefault="00AB3E33">
      <w:r>
        <w:t>We can carry out user research to understand the different domains, and documents related to t</w:t>
      </w:r>
      <w:r>
        <w:t xml:space="preserve">he domain. This will give us a better understanding of the sampling rates to be used on a per domain basis. </w:t>
      </w:r>
      <w:proofErr w:type="gramStart"/>
      <w:r>
        <w:t>E.g.</w:t>
      </w:r>
      <w:proofErr w:type="gramEnd"/>
      <w:r>
        <w:t xml:space="preserve"> financial transaction records might have an higher occurrence of SSN in documents relative to Chat transactions. </w:t>
      </w:r>
    </w:p>
    <w:p w14:paraId="00000043" w14:textId="77777777" w:rsidR="00BA7CD3" w:rsidRDefault="00AB3E33">
      <w:pPr>
        <w:pStyle w:val="Heading2"/>
      </w:pPr>
      <w:bookmarkStart w:id="11" w:name="_b2m8goovspj7" w:colFirst="0" w:colLast="0"/>
      <w:bookmarkEnd w:id="11"/>
      <w:r>
        <w:t>Approvals</w:t>
      </w:r>
    </w:p>
    <w:p w14:paraId="0000004B" w14:textId="77777777" w:rsidR="00BA7CD3" w:rsidRDefault="00BA7CD3">
      <w:pPr>
        <w:rPr>
          <w:b/>
        </w:rPr>
      </w:pPr>
    </w:p>
    <w:p w14:paraId="0000004C" w14:textId="77777777" w:rsidR="00BA7CD3" w:rsidRDefault="00AB3E33">
      <w:pPr>
        <w:rPr>
          <w:b/>
        </w:rPr>
      </w:pPr>
      <w:r>
        <w:rPr>
          <w:b/>
        </w:rPr>
        <w:t>Approved names</w:t>
      </w:r>
      <w:r>
        <w:rPr>
          <w:b/>
        </w:rPr>
        <w:t xml:space="preserve"> will have a </w:t>
      </w:r>
      <w:r>
        <w:rPr>
          <w:rFonts w:ascii="Arial Unicode MS" w:eastAsia="Arial Unicode MS" w:hAnsi="Arial Unicode MS" w:cs="Arial Unicode MS"/>
          <w:b/>
          <w:color w:val="3C4043"/>
          <w:sz w:val="21"/>
          <w:szCs w:val="21"/>
          <w:highlight w:val="white"/>
        </w:rPr>
        <w:t>✅</w:t>
      </w:r>
      <w:r>
        <w:rPr>
          <w:rFonts w:ascii="Arial Unicode MS" w:eastAsia="Arial Unicode MS" w:hAnsi="Arial Unicode MS" w:cs="Arial Unicode MS"/>
          <w:b/>
          <w:color w:val="3C4043"/>
          <w:sz w:val="21"/>
          <w:szCs w:val="21"/>
          <w:highlight w:val="white"/>
        </w:rPr>
        <w:t xml:space="preserve">  </w:t>
      </w:r>
    </w:p>
    <w:p w14:paraId="0000004D" w14:textId="77777777" w:rsidR="00BA7CD3" w:rsidRDefault="00AB3E33">
      <w:r>
        <w:t xml:space="preserve">Project Engineering Lead: </w:t>
      </w:r>
      <w:r>
        <w:rPr>
          <w:color w:val="EA9999"/>
        </w:rPr>
        <w:t>XX</w:t>
      </w:r>
    </w:p>
    <w:p w14:paraId="0000004E" w14:textId="77777777" w:rsidR="00BA7CD3" w:rsidRDefault="00AB3E33">
      <w:pPr>
        <w:rPr>
          <w:color w:val="6AA84F"/>
        </w:rPr>
      </w:pPr>
      <w:r>
        <w:t xml:space="preserve">Product Manager: </w:t>
      </w:r>
      <w:proofErr w:type="gramStart"/>
      <w:r>
        <w:rPr>
          <w:rFonts w:ascii="Arial Unicode MS" w:eastAsia="Arial Unicode MS" w:hAnsi="Arial Unicode MS" w:cs="Arial Unicode MS"/>
          <w:b/>
          <w:color w:val="3C4043"/>
          <w:sz w:val="21"/>
          <w:szCs w:val="21"/>
          <w:highlight w:val="white"/>
        </w:rPr>
        <w:t>✅</w:t>
      </w:r>
      <w:r>
        <w:rPr>
          <w:rFonts w:ascii="Arial Unicode MS" w:eastAsia="Arial Unicode MS" w:hAnsi="Arial Unicode MS" w:cs="Arial Unicode MS"/>
          <w:b/>
          <w:color w:val="3C4043"/>
          <w:sz w:val="21"/>
          <w:szCs w:val="21"/>
          <w:highlight w:val="white"/>
        </w:rPr>
        <w:t xml:space="preserve">  </w:t>
      </w:r>
      <w:r>
        <w:rPr>
          <w:color w:val="6AA84F"/>
        </w:rPr>
        <w:t>XX</w:t>
      </w:r>
      <w:proofErr w:type="gramEnd"/>
    </w:p>
    <w:p w14:paraId="0000004F" w14:textId="77777777" w:rsidR="00BA7CD3" w:rsidRDefault="00AB3E33">
      <w:pPr>
        <w:rPr>
          <w:color w:val="EA9999"/>
        </w:rPr>
      </w:pPr>
      <w:r>
        <w:t xml:space="preserve">VP of Product: </w:t>
      </w:r>
      <w:r>
        <w:rPr>
          <w:color w:val="EA9999"/>
        </w:rPr>
        <w:t>XX</w:t>
      </w:r>
    </w:p>
    <w:p w14:paraId="00000050" w14:textId="77777777" w:rsidR="00BA7CD3" w:rsidRDefault="00AB3E33">
      <w:pPr>
        <w:rPr>
          <w:color w:val="EA9999"/>
        </w:rPr>
      </w:pPr>
      <w:r>
        <w:t xml:space="preserve">Sales Engineer Lead: </w:t>
      </w:r>
      <w:r>
        <w:rPr>
          <w:color w:val="EA9999"/>
        </w:rPr>
        <w:t>XX</w:t>
      </w:r>
    </w:p>
    <w:p w14:paraId="00000051" w14:textId="77777777" w:rsidR="00BA7CD3" w:rsidRDefault="00AB3E33">
      <w:pPr>
        <w:rPr>
          <w:color w:val="EA9999"/>
        </w:rPr>
      </w:pPr>
      <w:proofErr w:type="spellStart"/>
      <w:r>
        <w:t>ProductDesign</w:t>
      </w:r>
      <w:proofErr w:type="spellEnd"/>
      <w:r>
        <w:t xml:space="preserve"> Lead: </w:t>
      </w:r>
      <w:r>
        <w:rPr>
          <w:color w:val="EA9999"/>
        </w:rPr>
        <w:t>XXX</w:t>
      </w:r>
    </w:p>
    <w:p w14:paraId="00000052" w14:textId="77777777" w:rsidR="00BA7CD3" w:rsidRDefault="00AB3E33">
      <w:r>
        <w:t>[Add other approvers as necessary]</w:t>
      </w:r>
    </w:p>
    <w:p w14:paraId="00000053" w14:textId="77777777" w:rsidR="00BA7CD3" w:rsidRDefault="00BA7CD3">
      <w:pPr>
        <w:rPr>
          <w:rFonts w:ascii="Courier New" w:eastAsia="Courier New" w:hAnsi="Courier New" w:cs="Courier New"/>
        </w:rPr>
      </w:pPr>
    </w:p>
    <w:p w14:paraId="00000054" w14:textId="77777777" w:rsidR="00BA7CD3" w:rsidRDefault="00BA7CD3">
      <w:pPr>
        <w:rPr>
          <w:rFonts w:ascii="Courier New" w:eastAsia="Courier New" w:hAnsi="Courier New" w:cs="Courier New"/>
        </w:rPr>
      </w:pPr>
    </w:p>
    <w:sectPr w:rsidR="00BA7CD3">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DA698" w14:textId="77777777" w:rsidR="00AB3E33" w:rsidRDefault="00AB3E33">
      <w:pPr>
        <w:spacing w:line="240" w:lineRule="auto"/>
      </w:pPr>
      <w:r>
        <w:separator/>
      </w:r>
    </w:p>
  </w:endnote>
  <w:endnote w:type="continuationSeparator" w:id="0">
    <w:p w14:paraId="38F00778" w14:textId="77777777" w:rsidR="00AB3E33" w:rsidRDefault="00AB3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5" w14:textId="000D4C85" w:rsidR="00BA7CD3" w:rsidRDefault="00AB3E33">
    <w:pPr>
      <w:rPr>
        <w:color w:val="666666"/>
        <w:sz w:val="20"/>
        <w:szCs w:val="20"/>
      </w:rPr>
    </w:pPr>
    <w:r>
      <w:rPr>
        <w:color w:val="666666"/>
        <w:sz w:val="20"/>
        <w:szCs w:val="20"/>
      </w:rPr>
      <w:fldChar w:fldCharType="begin"/>
    </w:r>
    <w:r>
      <w:rPr>
        <w:color w:val="666666"/>
        <w:sz w:val="20"/>
        <w:szCs w:val="20"/>
      </w:rPr>
      <w:instrText>PAGE</w:instrText>
    </w:r>
    <w:r>
      <w:rPr>
        <w:color w:val="666666"/>
        <w:sz w:val="20"/>
        <w:szCs w:val="20"/>
      </w:rPr>
      <w:fldChar w:fldCharType="separate"/>
    </w:r>
    <w:r w:rsidR="00C072CD">
      <w:rPr>
        <w:noProof/>
        <w:color w:val="666666"/>
        <w:sz w:val="20"/>
        <w:szCs w:val="20"/>
      </w:rPr>
      <w:t>1</w:t>
    </w:r>
    <w:r>
      <w:rPr>
        <w:color w:val="666666"/>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FA2AC" w14:textId="77777777" w:rsidR="00AB3E33" w:rsidRDefault="00AB3E33">
      <w:pPr>
        <w:spacing w:line="240" w:lineRule="auto"/>
      </w:pPr>
      <w:r>
        <w:separator/>
      </w:r>
    </w:p>
  </w:footnote>
  <w:footnote w:type="continuationSeparator" w:id="0">
    <w:p w14:paraId="228B982C" w14:textId="77777777" w:rsidR="00AB3E33" w:rsidRDefault="00AB3E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27BD7"/>
    <w:multiLevelType w:val="multilevel"/>
    <w:tmpl w:val="79F2B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1007B5"/>
    <w:multiLevelType w:val="multilevel"/>
    <w:tmpl w:val="CB5C1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CF54AB"/>
    <w:multiLevelType w:val="multilevel"/>
    <w:tmpl w:val="D2FCA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036CBE"/>
    <w:multiLevelType w:val="multilevel"/>
    <w:tmpl w:val="FD4C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D573FD"/>
    <w:multiLevelType w:val="multilevel"/>
    <w:tmpl w:val="E14A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D90C79"/>
    <w:multiLevelType w:val="multilevel"/>
    <w:tmpl w:val="5EA66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852028"/>
    <w:multiLevelType w:val="multilevel"/>
    <w:tmpl w:val="A91E8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D3"/>
    <w:rsid w:val="00AB3E33"/>
    <w:rsid w:val="00BA7CD3"/>
    <w:rsid w:val="00C072C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4:docId w14:val="7DE55D0E"/>
  <w15:docId w15:val="{E101E698-616A-1249-BB07-EDF26A2A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434343"/>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 Kumar</cp:lastModifiedBy>
  <cp:revision>2</cp:revision>
  <dcterms:created xsi:type="dcterms:W3CDTF">2021-06-03T05:43:00Z</dcterms:created>
  <dcterms:modified xsi:type="dcterms:W3CDTF">2021-06-03T05:46:00Z</dcterms:modified>
</cp:coreProperties>
</file>