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E8572" w14:textId="77777777" w:rsidR="00F32476" w:rsidRDefault="00000000">
      <w:pPr>
        <w:spacing w:after="200"/>
      </w:pPr>
      <w:r>
        <w:rPr>
          <w:b/>
          <w:bCs/>
          <w:caps/>
          <w:color w:val="2E86AB"/>
          <w:sz w:val="18"/>
          <w:szCs w:val="18"/>
        </w:rPr>
        <w:t>ENTREPRENEURSHIP</w:t>
      </w:r>
      <w:r>
        <w:rPr>
          <w:color w:val="AAAAAA"/>
          <w:sz w:val="18"/>
          <w:szCs w:val="18"/>
        </w:rPr>
        <w:t xml:space="preserve">    |    </w:t>
      </w:r>
      <w:r>
        <w:rPr>
          <w:color w:val="888888"/>
          <w:sz w:val="18"/>
          <w:szCs w:val="18"/>
        </w:rPr>
        <w:t>2018</w:t>
      </w:r>
      <w:r>
        <w:rPr>
          <w:color w:val="AAAAAA"/>
          <w:sz w:val="18"/>
          <w:szCs w:val="18"/>
        </w:rPr>
        <w:t xml:space="preserve">    |    </w:t>
      </w:r>
      <w:r>
        <w:rPr>
          <w:color w:val="888888"/>
          <w:sz w:val="18"/>
          <w:szCs w:val="18"/>
        </w:rPr>
        <w:t>7 min read</w:t>
      </w:r>
    </w:p>
    <w:p w14:paraId="6B423FE0" w14:textId="77777777" w:rsidR="00F32476" w:rsidRDefault="00000000">
      <w:pPr>
        <w:pStyle w:val="Heading1"/>
      </w:pPr>
      <w:r>
        <w:t>Entrepreneurship: A New Era</w:t>
      </w:r>
    </w:p>
    <w:p w14:paraId="67996FEE" w14:textId="77777777" w:rsidR="00F32476" w:rsidRDefault="00000000">
      <w:pPr>
        <w:pBdr>
          <w:left w:val="single" w:sz="12" w:space="10" w:color="2E86AB"/>
        </w:pBdr>
        <w:spacing w:after="320"/>
        <w:ind w:left="240"/>
      </w:pPr>
      <w:r>
        <w:rPr>
          <w:i/>
          <w:iCs/>
          <w:color w:val="555555"/>
          <w:sz w:val="22"/>
          <w:szCs w:val="22"/>
        </w:rPr>
        <w:t>We were all entrepreneurs once. Some of us just never stopped. On building when the market rewards sameness.</w:t>
      </w:r>
    </w:p>
    <w:p w14:paraId="0467EB89" w14:textId="77777777" w:rsidR="00F32476" w:rsidRDefault="00F32476">
      <w:pPr>
        <w:pBdr>
          <w:bottom w:val="single" w:sz="4" w:space="1" w:color="DDDDDD"/>
        </w:pBdr>
        <w:spacing w:after="320"/>
      </w:pPr>
    </w:p>
    <w:p w14:paraId="21C393BB" w14:textId="1114197D" w:rsidR="00F32476" w:rsidRDefault="00000000" w:rsidP="005B481B">
      <w:pPr>
        <w:spacing w:after="240"/>
        <w:jc w:val="both"/>
      </w:pPr>
      <w:r>
        <w:rPr>
          <w:color w:val="444444"/>
        </w:rPr>
        <w:t>Every child is an entrepreneur. Watch one for an afternoon and you will see the relentless experimentation, the total disregard for how things have always been done, the instinct to build something out of nothing and then immediately ask: what if I made it bigger?</w:t>
      </w:r>
    </w:p>
    <w:p w14:paraId="67071FCF" w14:textId="7CCD2B38" w:rsidR="00F32476" w:rsidRDefault="00000000" w:rsidP="005B481B">
      <w:pPr>
        <w:spacing w:after="240"/>
        <w:jc w:val="both"/>
      </w:pPr>
      <w:r>
        <w:rPr>
          <w:color w:val="444444"/>
        </w:rPr>
        <w:t>Then school happens. Then employment. Then the mortgage, the title, the performance review cycle. And slowly, without anyone announcing it, the builder inside gets quieter. Not dead</w:t>
      </w:r>
      <w:r w:rsidR="00750A81">
        <w:rPr>
          <w:color w:val="444444"/>
        </w:rPr>
        <w:t>,</w:t>
      </w:r>
      <w:r>
        <w:rPr>
          <w:color w:val="444444"/>
        </w:rPr>
        <w:t xml:space="preserve"> just disciplined into silence.</w:t>
      </w:r>
    </w:p>
    <w:p w14:paraId="175C2EDB" w14:textId="77777777" w:rsidR="00F32476" w:rsidRDefault="00000000" w:rsidP="005B481B">
      <w:pPr>
        <w:spacing w:after="360"/>
        <w:jc w:val="both"/>
      </w:pPr>
      <w:r>
        <w:rPr>
          <w:color w:val="444444"/>
        </w:rPr>
        <w:t>The entrepreneurs who change things are simply the ones who never let it go quiet completely.</w:t>
      </w:r>
    </w:p>
    <w:p w14:paraId="467E3531" w14:textId="77777777" w:rsidR="00F32476" w:rsidRDefault="00000000">
      <w:pPr>
        <w:pStyle w:val="Heading2"/>
      </w:pPr>
      <w:r>
        <w:rPr>
          <w:color w:val="111111"/>
        </w:rPr>
        <w:t>The Market Has Changed. The Instinct Has Not.</w:t>
      </w:r>
    </w:p>
    <w:p w14:paraId="72CB6407" w14:textId="7E3B2AB0" w:rsidR="00F32476" w:rsidRDefault="00000000" w:rsidP="005B481B">
      <w:pPr>
        <w:spacing w:after="240"/>
        <w:jc w:val="both"/>
      </w:pPr>
      <w:r>
        <w:rPr>
          <w:color w:val="444444"/>
        </w:rPr>
        <w:t xml:space="preserve">In 2018, something shifted. The barriers that once separated large companies from small </w:t>
      </w:r>
      <w:proofErr w:type="gramStart"/>
      <w:r>
        <w:rPr>
          <w:color w:val="444444"/>
        </w:rPr>
        <w:t>ones</w:t>
      </w:r>
      <w:proofErr w:type="gramEnd"/>
      <w:r>
        <w:rPr>
          <w:color w:val="444444"/>
        </w:rPr>
        <w:t xml:space="preserve"> distribution, capital, reach, credibility began to collapse. A founder with a laptop and a clear point of view could access a global market before hiring a single employee.</w:t>
      </w:r>
    </w:p>
    <w:p w14:paraId="7FC94877" w14:textId="701BFC00" w:rsidR="00F32476" w:rsidRDefault="00000000" w:rsidP="005B481B">
      <w:pPr>
        <w:spacing w:after="240"/>
        <w:jc w:val="both"/>
      </w:pPr>
      <w:r>
        <w:rPr>
          <w:color w:val="444444"/>
        </w:rPr>
        <w:t>This should have been the golden age of the builder. And in many ways, it was. But it also introduced a new and insidious problem: when the cost of starting something dropped to near zero, the number of things being started exploded and most of them looked exactly the same.</w:t>
      </w:r>
    </w:p>
    <w:p w14:paraId="67EDFB08" w14:textId="60032B4B" w:rsidR="00F32476" w:rsidRDefault="00000000" w:rsidP="005B481B">
      <w:pPr>
        <w:spacing w:after="360"/>
        <w:jc w:val="both"/>
      </w:pPr>
      <w:r>
        <w:rPr>
          <w:color w:val="444444"/>
        </w:rPr>
        <w:t>The market began rewarding sameness</w:t>
      </w:r>
      <w:r w:rsidR="00750A81">
        <w:rPr>
          <w:color w:val="444444"/>
        </w:rPr>
        <w:t xml:space="preserve"> be it t</w:t>
      </w:r>
      <w:r>
        <w:rPr>
          <w:color w:val="444444"/>
        </w:rPr>
        <w:t>emplates</w:t>
      </w:r>
      <w:r w:rsidR="00750A81">
        <w:rPr>
          <w:color w:val="444444"/>
        </w:rPr>
        <w:t>,</w:t>
      </w:r>
      <w:r>
        <w:rPr>
          <w:color w:val="444444"/>
        </w:rPr>
        <w:t xml:space="preserve"> </w:t>
      </w:r>
      <w:r w:rsidR="00750A81">
        <w:rPr>
          <w:color w:val="444444"/>
        </w:rPr>
        <w:t>f</w:t>
      </w:r>
      <w:r>
        <w:rPr>
          <w:color w:val="444444"/>
        </w:rPr>
        <w:t>rameworks</w:t>
      </w:r>
      <w:r w:rsidR="00750A81">
        <w:rPr>
          <w:color w:val="444444"/>
        </w:rPr>
        <w:t>,</w:t>
      </w:r>
      <w:r>
        <w:rPr>
          <w:color w:val="444444"/>
        </w:rPr>
        <w:t xml:space="preserve"> </w:t>
      </w:r>
      <w:r w:rsidR="00750A81">
        <w:rPr>
          <w:color w:val="444444"/>
        </w:rPr>
        <w:t>p</w:t>
      </w:r>
      <w:r>
        <w:rPr>
          <w:color w:val="444444"/>
        </w:rPr>
        <w:t>roven playbooks</w:t>
      </w:r>
      <w:r w:rsidR="00750A81">
        <w:rPr>
          <w:color w:val="444444"/>
        </w:rPr>
        <w:t xml:space="preserve">. </w:t>
      </w:r>
      <w:r>
        <w:rPr>
          <w:color w:val="444444"/>
        </w:rPr>
        <w:t>Copy what worked last quarter. Optimise the funnel. A/B test the headline. The spirit of entrepreneurship genuine risk, genuine originality, genuine skin in the game</w:t>
      </w:r>
      <w:r w:rsidR="00750A81">
        <w:rPr>
          <w:color w:val="444444"/>
        </w:rPr>
        <w:t>,</w:t>
      </w:r>
      <w:r>
        <w:rPr>
          <w:color w:val="444444"/>
        </w:rPr>
        <w:t xml:space="preserve"> was being quietly replaced by something that looked like entrepreneurship but operated like a very small bureaucracy.</w:t>
      </w:r>
    </w:p>
    <w:p w14:paraId="2FC46136" w14:textId="77777777" w:rsidR="00F32476" w:rsidRDefault="00000000">
      <w:pPr>
        <w:pBdr>
          <w:left w:val="single" w:sz="16" w:space="12" w:color="2E86AB"/>
        </w:pBdr>
        <w:spacing w:before="240" w:after="360"/>
        <w:ind w:left="360"/>
      </w:pPr>
      <w:r>
        <w:rPr>
          <w:b/>
          <w:bCs/>
          <w:i/>
          <w:iCs/>
          <w:color w:val="111111"/>
          <w:sz w:val="26"/>
          <w:szCs w:val="26"/>
        </w:rPr>
        <w:t>“The most dangerous competitor you will face is not the one with more funding. It is the one who is still building for the love of it.”</w:t>
      </w:r>
    </w:p>
    <w:p w14:paraId="1BD21F66" w14:textId="77777777" w:rsidR="00F32476" w:rsidRDefault="00000000">
      <w:pPr>
        <w:pStyle w:val="Heading2"/>
      </w:pPr>
      <w:r>
        <w:rPr>
          <w:color w:val="111111"/>
        </w:rPr>
        <w:t>What Real Builders Do Differently</w:t>
      </w:r>
    </w:p>
    <w:p w14:paraId="670B4A2B" w14:textId="568723DE" w:rsidR="00F32476" w:rsidRDefault="00000000" w:rsidP="005B481B">
      <w:pPr>
        <w:spacing w:after="240"/>
        <w:jc w:val="both"/>
      </w:pPr>
      <w:r>
        <w:rPr>
          <w:color w:val="444444"/>
        </w:rPr>
        <w:t>I have had the chance to stand in front of hundreds of founders and aspiring entrepreneurs in classrooms, in boardrooms, in cramped co-working spaces that smelled of ambition and instant coffee. The ones who go on to build something that matters share a few qualities that no accelerator teaches.</w:t>
      </w:r>
    </w:p>
    <w:p w14:paraId="372943B7" w14:textId="5154835E" w:rsidR="00F32476" w:rsidRDefault="00000000" w:rsidP="005B481B">
      <w:pPr>
        <w:spacing w:after="240"/>
        <w:jc w:val="both"/>
      </w:pPr>
      <w:r>
        <w:rPr>
          <w:color w:val="444444"/>
        </w:rPr>
        <w:lastRenderedPageBreak/>
        <w:t>They are obsessed with the problem, not the solution. The solution changes ten times. The problem</w:t>
      </w:r>
      <w:r w:rsidR="00750A81">
        <w:rPr>
          <w:color w:val="444444"/>
        </w:rPr>
        <w:t xml:space="preserve"> </w:t>
      </w:r>
      <w:r>
        <w:rPr>
          <w:color w:val="444444"/>
        </w:rPr>
        <w:t>that actually costs people something stays constant. Founders who fall in love with their product pivot reluctantly and too late. Founders who are in love with the problem pivot eagerly and early, because each pivot brings them closer to something true.</w:t>
      </w:r>
    </w:p>
    <w:p w14:paraId="45179321" w14:textId="231B71DC" w:rsidR="00F32476" w:rsidRDefault="00000000" w:rsidP="005B481B">
      <w:pPr>
        <w:spacing w:after="240"/>
        <w:jc w:val="both"/>
      </w:pPr>
      <w:r>
        <w:rPr>
          <w:color w:val="444444"/>
        </w:rPr>
        <w:t>They do not wait for permission. Not from investors, not from the market, not from their family at the dinner table. They start with what they have, in the room they are in, with the people who are willing to show up. The rest follows</w:t>
      </w:r>
      <w:r w:rsidR="00750A81">
        <w:rPr>
          <w:color w:val="444444"/>
        </w:rPr>
        <w:t>,</w:t>
      </w:r>
      <w:r>
        <w:rPr>
          <w:color w:val="444444"/>
        </w:rPr>
        <w:t xml:space="preserve"> or it does not, and they start again.</w:t>
      </w:r>
    </w:p>
    <w:p w14:paraId="3474360D" w14:textId="465E6680" w:rsidR="00F32476" w:rsidRDefault="00000000" w:rsidP="005B481B">
      <w:pPr>
        <w:spacing w:after="360"/>
        <w:jc w:val="both"/>
      </w:pPr>
      <w:r>
        <w:rPr>
          <w:color w:val="444444"/>
        </w:rPr>
        <w:t>And they stay uncomfortable on purpose. Growth lives precisely where comfort ends. The entrepreneur who has stopped feeling uncertain has usually stopped growing</w:t>
      </w:r>
      <w:r w:rsidR="00750A81">
        <w:rPr>
          <w:color w:val="444444"/>
        </w:rPr>
        <w:t>,</w:t>
      </w:r>
      <w:r>
        <w:rPr>
          <w:color w:val="444444"/>
        </w:rPr>
        <w:t xml:space="preserve"> they have simply found a more expensive way to stay still.</w:t>
      </w:r>
    </w:p>
    <w:p w14:paraId="694A5B20" w14:textId="77777777" w:rsidR="00F32476" w:rsidRDefault="00000000">
      <w:pPr>
        <w:pStyle w:val="Heading2"/>
      </w:pPr>
      <w:r>
        <w:rPr>
          <w:color w:val="111111"/>
        </w:rPr>
        <w:t>The New Era Is Not About Technology</w:t>
      </w:r>
    </w:p>
    <w:p w14:paraId="6496C2A0" w14:textId="4DE7D5AB" w:rsidR="00F32476" w:rsidRDefault="00000000" w:rsidP="005B481B">
      <w:pPr>
        <w:spacing w:after="240"/>
        <w:jc w:val="both"/>
      </w:pPr>
      <w:r>
        <w:rPr>
          <w:color w:val="444444"/>
        </w:rPr>
        <w:t>Every era of entrepreneurship gets defined by its tools</w:t>
      </w:r>
      <w:r w:rsidR="00750A81">
        <w:rPr>
          <w:color w:val="444444"/>
        </w:rPr>
        <w:t>,</w:t>
      </w:r>
      <w:r>
        <w:rPr>
          <w:color w:val="444444"/>
        </w:rPr>
        <w:t xml:space="preserve"> the printing press, the steam engine, the internet, the smartphone. We are quick to call the current moment the AI era, the creator economy era, the Web3 era. The tools change. They always do.</w:t>
      </w:r>
    </w:p>
    <w:p w14:paraId="06B55277" w14:textId="3A386421" w:rsidR="00F32476" w:rsidRDefault="00000000" w:rsidP="005B481B">
      <w:pPr>
        <w:spacing w:after="240"/>
        <w:jc w:val="both"/>
      </w:pPr>
      <w:r>
        <w:rPr>
          <w:color w:val="444444"/>
        </w:rPr>
        <w:t>But the new era I am describing is not defined by a tool. It is defined by a posture. It is the era in which the individual</w:t>
      </w:r>
      <w:r w:rsidR="00750A81">
        <w:rPr>
          <w:color w:val="444444"/>
        </w:rPr>
        <w:t xml:space="preserve"> </w:t>
      </w:r>
      <w:r>
        <w:rPr>
          <w:color w:val="444444"/>
        </w:rPr>
        <w:t>with a genuine skill, a genuine perspective, and a genuine willingness to be wrong publicly has more leverage than at any point in human history.</w:t>
      </w:r>
    </w:p>
    <w:p w14:paraId="752946A4" w14:textId="77777777" w:rsidR="00F32476" w:rsidRDefault="00000000" w:rsidP="005B481B">
      <w:pPr>
        <w:spacing w:after="360"/>
        <w:jc w:val="both"/>
      </w:pPr>
      <w:r>
        <w:rPr>
          <w:color w:val="444444"/>
        </w:rPr>
        <w:t>That leverage is useless without character. Without the stamina to keep building when nothing is working. Without the humility to learn from people who know things you do not. Without the integrity to deliver on the promise you made when you asked someone to believe in you.</w:t>
      </w:r>
    </w:p>
    <w:p w14:paraId="4B87F03F" w14:textId="77777777" w:rsidR="00F32476" w:rsidRDefault="00000000">
      <w:pPr>
        <w:pStyle w:val="Heading2"/>
      </w:pPr>
      <w:r>
        <w:rPr>
          <w:color w:val="111111"/>
        </w:rPr>
        <w:t>A Note to the Room</w:t>
      </w:r>
    </w:p>
    <w:p w14:paraId="391885AB" w14:textId="77777777" w:rsidR="00F32476" w:rsidRDefault="00000000" w:rsidP="005B481B">
      <w:pPr>
        <w:spacing w:after="240"/>
        <w:jc w:val="both"/>
      </w:pPr>
      <w:r>
        <w:rPr>
          <w:color w:val="444444"/>
        </w:rPr>
        <w:t>Every time I stand in front of an audience of young founders and students, I look for the same thing: the ones who are not waiting for a slide to tell them what to think. The ones who are already running an argument in their head. The ones with calluses on their hands from building something that did not work yet.</w:t>
      </w:r>
    </w:p>
    <w:p w14:paraId="7CCCB05B" w14:textId="28618C04" w:rsidR="00F32476" w:rsidRDefault="00000000" w:rsidP="005B481B">
      <w:pPr>
        <w:spacing w:after="360"/>
        <w:jc w:val="both"/>
      </w:pPr>
      <w:r>
        <w:rPr>
          <w:color w:val="444444"/>
        </w:rPr>
        <w:t>Those are the people who will define this era. Not because they are the smartest in the room</w:t>
      </w:r>
      <w:r w:rsidR="00750A81">
        <w:rPr>
          <w:color w:val="444444"/>
        </w:rPr>
        <w:t>,</w:t>
      </w:r>
      <w:r>
        <w:rPr>
          <w:color w:val="444444"/>
        </w:rPr>
        <w:t xml:space="preserve"> often they are not. But because they have retained the one quality that makes entrepreneurship possible: the refusal to accept that the world cannot be different from what it is today.</w:t>
      </w:r>
    </w:p>
    <w:p w14:paraId="53969EF3" w14:textId="77777777" w:rsidR="00F32476" w:rsidRDefault="00F32476" w:rsidP="005B481B">
      <w:pPr>
        <w:pBdr>
          <w:bottom w:val="single" w:sz="4" w:space="1" w:color="DDDDDD"/>
        </w:pBdr>
        <w:spacing w:after="320"/>
        <w:jc w:val="both"/>
      </w:pPr>
    </w:p>
    <w:p w14:paraId="545CAEE9" w14:textId="77777777" w:rsidR="00F32476" w:rsidRDefault="00000000" w:rsidP="005B481B">
      <w:pPr>
        <w:spacing w:after="240"/>
        <w:jc w:val="both"/>
      </w:pPr>
      <w:r>
        <w:rPr>
          <w:color w:val="444444"/>
        </w:rPr>
        <w:t>We were all entrepreneurs once. The question is never whether you have it in you. The question is whether you have kept it alive long enough to do something with it.</w:t>
      </w:r>
    </w:p>
    <w:p w14:paraId="02AF0A4C" w14:textId="77777777" w:rsidR="00F32476" w:rsidRDefault="00000000">
      <w:pPr>
        <w:spacing w:after="400"/>
      </w:pPr>
      <w:r>
        <w:rPr>
          <w:b/>
          <w:bCs/>
          <w:color w:val="111111"/>
          <w:sz w:val="26"/>
          <w:szCs w:val="26"/>
        </w:rPr>
        <w:t>Some of us just never stopped. Keep building.</w:t>
      </w:r>
    </w:p>
    <w:p w14:paraId="102ABD6F" w14:textId="77777777" w:rsidR="00F32476" w:rsidRDefault="00000000">
      <w:pPr>
        <w:spacing w:before="120"/>
      </w:pPr>
      <w:r>
        <w:rPr>
          <w:b/>
          <w:bCs/>
          <w:color w:val="888888"/>
          <w:sz w:val="18"/>
          <w:szCs w:val="18"/>
        </w:rPr>
        <w:lastRenderedPageBreak/>
        <w:t xml:space="preserve">Tags: </w:t>
      </w:r>
      <w:proofErr w:type="gramStart"/>
      <w:r>
        <w:rPr>
          <w:color w:val="888888"/>
          <w:sz w:val="18"/>
          <w:szCs w:val="18"/>
        </w:rPr>
        <w:t>Entrepreneurship  ·</w:t>
      </w:r>
      <w:proofErr w:type="gramEnd"/>
      <w:r>
        <w:rPr>
          <w:color w:val="888888"/>
          <w:sz w:val="18"/>
          <w:szCs w:val="18"/>
        </w:rPr>
        <w:t xml:space="preserve">  </w:t>
      </w:r>
      <w:proofErr w:type="gramStart"/>
      <w:r>
        <w:rPr>
          <w:color w:val="888888"/>
          <w:sz w:val="18"/>
          <w:szCs w:val="18"/>
        </w:rPr>
        <w:t>Startups  ·</w:t>
      </w:r>
      <w:proofErr w:type="gramEnd"/>
      <w:r>
        <w:rPr>
          <w:color w:val="888888"/>
          <w:sz w:val="18"/>
          <w:szCs w:val="18"/>
        </w:rPr>
        <w:t xml:space="preserve">  Business </w:t>
      </w:r>
      <w:proofErr w:type="gramStart"/>
      <w:r>
        <w:rPr>
          <w:color w:val="888888"/>
          <w:sz w:val="18"/>
          <w:szCs w:val="18"/>
        </w:rPr>
        <w:t>Mindset  ·</w:t>
      </w:r>
      <w:proofErr w:type="gramEnd"/>
      <w:r>
        <w:rPr>
          <w:color w:val="888888"/>
          <w:sz w:val="18"/>
          <w:szCs w:val="18"/>
        </w:rPr>
        <w:t xml:space="preserve">  </w:t>
      </w:r>
      <w:proofErr w:type="gramStart"/>
      <w:r>
        <w:rPr>
          <w:color w:val="888888"/>
          <w:sz w:val="18"/>
          <w:szCs w:val="18"/>
        </w:rPr>
        <w:t>Leadership  ·</w:t>
      </w:r>
      <w:proofErr w:type="gramEnd"/>
      <w:r>
        <w:rPr>
          <w:color w:val="888888"/>
          <w:sz w:val="18"/>
          <w:szCs w:val="18"/>
        </w:rPr>
        <w:t xml:space="preserve">  Building</w:t>
      </w:r>
    </w:p>
    <w:sectPr w:rsidR="00F324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F42B6"/>
    <w:multiLevelType w:val="hybridMultilevel"/>
    <w:tmpl w:val="1D9E8372"/>
    <w:lvl w:ilvl="0" w:tplc="2A8482CA">
      <w:start w:val="1"/>
      <w:numFmt w:val="bullet"/>
      <w:lvlText w:val="●"/>
      <w:lvlJc w:val="left"/>
      <w:pPr>
        <w:ind w:left="720" w:hanging="360"/>
      </w:pPr>
    </w:lvl>
    <w:lvl w:ilvl="1" w:tplc="E2A67EA4">
      <w:start w:val="1"/>
      <w:numFmt w:val="bullet"/>
      <w:lvlText w:val="○"/>
      <w:lvlJc w:val="left"/>
      <w:pPr>
        <w:ind w:left="1440" w:hanging="360"/>
      </w:pPr>
    </w:lvl>
    <w:lvl w:ilvl="2" w:tplc="D2B88EB4">
      <w:start w:val="1"/>
      <w:numFmt w:val="bullet"/>
      <w:lvlText w:val="■"/>
      <w:lvlJc w:val="left"/>
      <w:pPr>
        <w:ind w:left="2160" w:hanging="360"/>
      </w:pPr>
    </w:lvl>
    <w:lvl w:ilvl="3" w:tplc="F0AEDB14">
      <w:start w:val="1"/>
      <w:numFmt w:val="bullet"/>
      <w:lvlText w:val="●"/>
      <w:lvlJc w:val="left"/>
      <w:pPr>
        <w:ind w:left="2880" w:hanging="360"/>
      </w:pPr>
    </w:lvl>
    <w:lvl w:ilvl="4" w:tplc="2CCE6030">
      <w:start w:val="1"/>
      <w:numFmt w:val="bullet"/>
      <w:lvlText w:val="○"/>
      <w:lvlJc w:val="left"/>
      <w:pPr>
        <w:ind w:left="3600" w:hanging="360"/>
      </w:pPr>
    </w:lvl>
    <w:lvl w:ilvl="5" w:tplc="7F2673A6">
      <w:start w:val="1"/>
      <w:numFmt w:val="bullet"/>
      <w:lvlText w:val="■"/>
      <w:lvlJc w:val="left"/>
      <w:pPr>
        <w:ind w:left="4320" w:hanging="360"/>
      </w:pPr>
    </w:lvl>
    <w:lvl w:ilvl="6" w:tplc="16B68612">
      <w:start w:val="1"/>
      <w:numFmt w:val="bullet"/>
      <w:lvlText w:val="●"/>
      <w:lvlJc w:val="left"/>
      <w:pPr>
        <w:ind w:left="5040" w:hanging="360"/>
      </w:pPr>
    </w:lvl>
    <w:lvl w:ilvl="7" w:tplc="E6D893A0">
      <w:start w:val="1"/>
      <w:numFmt w:val="bullet"/>
      <w:lvlText w:val="●"/>
      <w:lvlJc w:val="left"/>
      <w:pPr>
        <w:ind w:left="5760" w:hanging="360"/>
      </w:pPr>
    </w:lvl>
    <w:lvl w:ilvl="8" w:tplc="C74C5062">
      <w:start w:val="1"/>
      <w:numFmt w:val="bullet"/>
      <w:lvlText w:val="●"/>
      <w:lvlJc w:val="left"/>
      <w:pPr>
        <w:ind w:left="6480" w:hanging="360"/>
      </w:pPr>
    </w:lvl>
  </w:abstractNum>
  <w:num w:numId="1" w16cid:durableId="783112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476"/>
    <w:rsid w:val="005B481B"/>
    <w:rsid w:val="006E11EE"/>
    <w:rsid w:val="00750A81"/>
    <w:rsid w:val="00E40186"/>
    <w:rsid w:val="00F32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F0B80"/>
  <w15:docId w15:val="{2ACA2159-9170-4162-BB7C-59A0FD3F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11111"/>
      <w:sz w:val="40"/>
      <w:szCs w:val="40"/>
    </w:rPr>
  </w:style>
  <w:style w:type="paragraph" w:styleId="Heading2">
    <w:name w:val="heading 2"/>
    <w:uiPriority w:val="9"/>
    <w:unhideWhenUsed/>
    <w:qFormat/>
    <w:pPr>
      <w:spacing w:before="360" w:after="120"/>
      <w:outlineLvl w:val="1"/>
    </w:pPr>
    <w:rPr>
      <w:b/>
      <w:bCs/>
      <w:color w:val="222222"/>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cp:lastModifiedBy>
  <cp:revision>3</cp:revision>
  <dcterms:created xsi:type="dcterms:W3CDTF">2026-06-18T13:09:00Z</dcterms:created>
  <dcterms:modified xsi:type="dcterms:W3CDTF">2026-08-03T08:16:00Z</dcterms:modified>
</cp:coreProperties>
</file>