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386E1576" w14:textId="77777777" w:rsidTr="00D42A38">
        <w:tc>
          <w:tcPr>
            <w:tcW w:w="9450" w:type="dxa"/>
          </w:tcPr>
          <w:p w14:paraId="18C77F5F" w14:textId="0A4FCBD3" w:rsidR="00D42A38" w:rsidRDefault="00000000" w:rsidP="0063680F">
            <w:pPr>
              <w:pStyle w:val="Title"/>
            </w:pPr>
            <w:sdt>
              <w:sdtPr>
                <w:id w:val="1768968992"/>
                <w:placeholder>
                  <w:docPart w:val="174F81D7735B45F293410AC033EC2155"/>
                </w:placeholder>
                <w15:appearance w15:val="hidden"/>
              </w:sdtPr>
              <w:sdtContent>
                <w:r w:rsidR="00013AFC">
                  <w:t>Malware detection using CNN</w:t>
                </w:r>
              </w:sdtContent>
            </w:sdt>
            <w:r w:rsidR="00D42A38">
              <w:t xml:space="preserve"> </w:t>
            </w:r>
          </w:p>
        </w:tc>
      </w:tr>
      <w:tr w:rsidR="00D42A38" w14:paraId="3B1CE4E9" w14:textId="77777777" w:rsidTr="00D42A38">
        <w:tc>
          <w:tcPr>
            <w:tcW w:w="9450" w:type="dxa"/>
          </w:tcPr>
          <w:p w14:paraId="723A2150" w14:textId="344586C9" w:rsidR="00D42A38" w:rsidRDefault="008E6472" w:rsidP="00D42A38">
            <w:pPr>
              <w:pStyle w:val="Subtitle"/>
            </w:pPr>
            <w:r>
              <w:t>Date of Submission</w:t>
            </w:r>
            <w:r w:rsidR="00013AFC">
              <w:t xml:space="preserve"> – 07/03/2025</w:t>
            </w:r>
          </w:p>
        </w:tc>
      </w:tr>
    </w:tbl>
    <w:p w14:paraId="5E869962" w14:textId="77777777" w:rsidR="00325DA6" w:rsidRPr="00325DA6" w:rsidRDefault="00325DA6" w:rsidP="00325DA6"/>
    <w:p w14:paraId="6CB71D2A" w14:textId="77777777" w:rsidR="003312ED" w:rsidRDefault="00000000" w:rsidP="00325DA6">
      <w:pPr>
        <w:pStyle w:val="Heading1"/>
        <w:spacing w:before="0"/>
      </w:pPr>
      <w:sdt>
        <w:sdtPr>
          <w:alias w:val="Overview:"/>
          <w:tag w:val="Overview:"/>
          <w:id w:val="1877890496"/>
          <w:placeholder>
            <w:docPart w:val="0237A7343BED4C5AB07AA30321656AF6"/>
          </w:placeholder>
          <w:temporary/>
          <w:showingPlcHdr/>
          <w15:appearance w15:val="hidden"/>
        </w:sdtPr>
        <w:sdtContent>
          <w:r w:rsidR="000A0612" w:rsidRPr="00D42A38">
            <w:t>Overview</w:t>
          </w:r>
        </w:sdtContent>
      </w:sdt>
    </w:p>
    <w:p w14:paraId="47E6C8EC" w14:textId="3436A93C" w:rsidR="003312ED" w:rsidRDefault="00000000" w:rsidP="00D42A38">
      <w:pPr>
        <w:pStyle w:val="Heading2"/>
      </w:pPr>
      <w:sdt>
        <w:sdtPr>
          <w:id w:val="-257369583"/>
          <w:placeholder>
            <w:docPart w:val="A2E03844817D4CFE886BC603C2238953"/>
          </w:placeholder>
          <w15:appearance w15:val="hidden"/>
        </w:sdtPr>
        <w:sdtContent>
          <w:r w:rsidR="008E6472">
            <w:t>Abstract</w:t>
          </w:r>
        </w:sdtContent>
      </w:sdt>
      <w:r w:rsidR="00D42A38" w:rsidRPr="00D42A38">
        <w:t xml:space="preserve"> </w:t>
      </w:r>
    </w:p>
    <w:p w14:paraId="20CF0021" w14:textId="6A50AC67" w:rsidR="006744FC" w:rsidRPr="00013AFC" w:rsidRDefault="006744FC" w:rsidP="00013AFC">
      <w:pPr>
        <w:pStyle w:val="NormalWeb"/>
        <w:ind w:left="360"/>
        <w:rPr>
          <w:rFonts w:asciiTheme="minorHAnsi" w:hAnsiTheme="minorHAnsi" w:cstheme="minorHAnsi"/>
          <w:sz w:val="18"/>
          <w:szCs w:val="18"/>
        </w:rPr>
      </w:pPr>
      <w:r w:rsidRPr="006744FC">
        <w:rPr>
          <w:rFonts w:asciiTheme="minorHAnsi" w:hAnsiTheme="minorHAnsi" w:cstheme="minorHAnsi"/>
          <w:sz w:val="18"/>
          <w:szCs w:val="18"/>
        </w:rPr>
        <w:t xml:space="preserve">Email remains a key attack vector for malware delivery, with traditional antivirus solutions struggling against zero-day threats. This project proposes a </w:t>
      </w:r>
      <w:r w:rsidRPr="006744FC">
        <w:rPr>
          <w:rStyle w:val="Strong"/>
          <w:rFonts w:asciiTheme="minorHAnsi" w:hAnsiTheme="minorHAnsi" w:cstheme="minorHAnsi"/>
          <w:sz w:val="18"/>
          <w:szCs w:val="18"/>
        </w:rPr>
        <w:t>CNN-based approach</w:t>
      </w:r>
      <w:r w:rsidRPr="006744FC">
        <w:rPr>
          <w:rFonts w:asciiTheme="minorHAnsi" w:hAnsiTheme="minorHAnsi" w:cstheme="minorHAnsi"/>
          <w:sz w:val="18"/>
          <w:szCs w:val="18"/>
        </w:rPr>
        <w:t xml:space="preserve"> for malware detection by converting binary executables into grayscale images for classification. An </w:t>
      </w:r>
      <w:r w:rsidRPr="006744FC">
        <w:rPr>
          <w:rStyle w:val="Strong"/>
          <w:rFonts w:asciiTheme="minorHAnsi" w:hAnsiTheme="minorHAnsi" w:cstheme="minorHAnsi"/>
          <w:sz w:val="18"/>
          <w:szCs w:val="18"/>
        </w:rPr>
        <w:t>Email Honeytrap</w:t>
      </w:r>
      <w:r w:rsidRPr="006744FC">
        <w:rPr>
          <w:rFonts w:asciiTheme="minorHAnsi" w:hAnsiTheme="minorHAnsi" w:cstheme="minorHAnsi"/>
          <w:sz w:val="18"/>
          <w:szCs w:val="18"/>
        </w:rPr>
        <w:t xml:space="preserve"> captures suspicious attachments, processes them into images, and uses a trained CNN model for real-time threat detection and quarantine. Leveraging Python, TensorFlow, and cloud services, this system enhances </w:t>
      </w:r>
      <w:r w:rsidRPr="006744FC">
        <w:rPr>
          <w:rStyle w:val="Strong"/>
          <w:rFonts w:asciiTheme="minorHAnsi" w:hAnsiTheme="minorHAnsi" w:cstheme="minorHAnsi"/>
          <w:sz w:val="18"/>
          <w:szCs w:val="18"/>
        </w:rPr>
        <w:t>malware detection accuracy</w:t>
      </w:r>
      <w:r w:rsidRPr="006744FC">
        <w:rPr>
          <w:rFonts w:asciiTheme="minorHAnsi" w:hAnsiTheme="minorHAnsi" w:cstheme="minorHAnsi"/>
          <w:sz w:val="18"/>
          <w:szCs w:val="18"/>
        </w:rPr>
        <w:t xml:space="preserve"> and </w:t>
      </w:r>
      <w:r w:rsidRPr="006744FC">
        <w:rPr>
          <w:rStyle w:val="Strong"/>
          <w:rFonts w:asciiTheme="minorHAnsi" w:hAnsiTheme="minorHAnsi" w:cstheme="minorHAnsi"/>
          <w:sz w:val="18"/>
          <w:szCs w:val="18"/>
        </w:rPr>
        <w:t>response speed</w:t>
      </w:r>
      <w:r w:rsidRPr="006744FC">
        <w:rPr>
          <w:rFonts w:asciiTheme="minorHAnsi" w:hAnsiTheme="minorHAnsi" w:cstheme="minorHAnsi"/>
          <w:sz w:val="18"/>
          <w:szCs w:val="18"/>
        </w:rPr>
        <w:t>, demonstrating the effectiveness of deep learning in cybersecurity.</w:t>
      </w:r>
    </w:p>
    <w:p w14:paraId="653652E3" w14:textId="26A402CA" w:rsidR="003312ED" w:rsidRDefault="008E6472">
      <w:pPr>
        <w:pStyle w:val="Heading2"/>
      </w:pPr>
      <w:r w:rsidRPr="008E6472">
        <w:t>Introduction</w:t>
      </w:r>
    </w:p>
    <w:p w14:paraId="5AACE43C" w14:textId="77777777" w:rsidR="001B5501" w:rsidRDefault="001B5501" w:rsidP="001B5501">
      <w:pPr>
        <w:ind w:left="360"/>
      </w:pPr>
      <w:r>
        <w:t>Email remains one of the primary attack vectors for cybercriminals, with malware-infected attachments and phishing links being common delivery methods. Traditional signature-based antivirus solutions struggle to keep up with newly emerging threats, making deep learning-based detection crucial.</w:t>
      </w:r>
    </w:p>
    <w:p w14:paraId="35BCC078" w14:textId="77777777" w:rsidR="001B5501" w:rsidRDefault="001B5501" w:rsidP="001B5501">
      <w:pPr>
        <w:ind w:left="360"/>
        <w:rPr>
          <w:b/>
          <w:bCs/>
          <w:sz w:val="22"/>
          <w:szCs w:val="22"/>
          <w:u w:val="single"/>
        </w:rPr>
      </w:pPr>
      <w:r w:rsidRPr="001B5501">
        <w:rPr>
          <w:b/>
          <w:bCs/>
          <w:sz w:val="22"/>
          <w:szCs w:val="22"/>
          <w:u w:val="single"/>
        </w:rPr>
        <w:t>Relevance to Neural Networks and Deep Learning</w:t>
      </w:r>
    </w:p>
    <w:p w14:paraId="253079F0" w14:textId="77777777" w:rsidR="001B5501" w:rsidRDefault="001B5501" w:rsidP="001B5501">
      <w:pPr>
        <w:ind w:left="360"/>
      </w:pPr>
      <w:r>
        <w:t>By leveraging CNNs for image-based malware classification, our system can detect structural patterns in malware binaries that traditional detection methods miss. CNNs excel in identifying hidden patterns within visual data, making them an excellent choice for malware classification.</w:t>
      </w:r>
    </w:p>
    <w:p w14:paraId="4FC2A475" w14:textId="77777777" w:rsidR="001B5501" w:rsidRPr="001B5501" w:rsidRDefault="001B5501" w:rsidP="001B5501">
      <w:pPr>
        <w:ind w:left="360"/>
        <w:rPr>
          <w:rFonts w:cstheme="minorHAnsi"/>
          <w:b/>
          <w:bCs/>
          <w:sz w:val="20"/>
          <w:szCs w:val="20"/>
          <w:u w:val="single"/>
        </w:rPr>
      </w:pPr>
      <w:r w:rsidRPr="001B5501">
        <w:rPr>
          <w:rFonts w:cstheme="minorHAnsi"/>
          <w:b/>
          <w:bCs/>
          <w:sz w:val="20"/>
          <w:szCs w:val="20"/>
          <w:u w:val="single"/>
        </w:rPr>
        <w:t>Problem Statement</w:t>
      </w:r>
    </w:p>
    <w:p w14:paraId="792C0626" w14:textId="77777777" w:rsidR="001B5501" w:rsidRDefault="001B5501" w:rsidP="001B5501">
      <w:pPr>
        <w:pStyle w:val="ListParagraph"/>
        <w:numPr>
          <w:ilvl w:val="0"/>
          <w:numId w:val="16"/>
        </w:numPr>
      </w:pPr>
      <w:r>
        <w:t>Traditional malware detection methods:</w:t>
      </w:r>
    </w:p>
    <w:p w14:paraId="28F4E45B" w14:textId="77777777" w:rsidR="001B5501" w:rsidRDefault="001B5501" w:rsidP="001B5501">
      <w:pPr>
        <w:pStyle w:val="ListParagraph"/>
        <w:numPr>
          <w:ilvl w:val="0"/>
          <w:numId w:val="16"/>
        </w:numPr>
      </w:pPr>
      <w:r>
        <w:t>Struggle to detect zero-day malware and obfuscated binaries.</w:t>
      </w:r>
    </w:p>
    <w:p w14:paraId="55E936F9" w14:textId="77777777" w:rsidR="001B5501" w:rsidRDefault="001B5501" w:rsidP="001B5501">
      <w:pPr>
        <w:pStyle w:val="ListParagraph"/>
        <w:numPr>
          <w:ilvl w:val="0"/>
          <w:numId w:val="16"/>
        </w:numPr>
      </w:pPr>
      <w:r>
        <w:t>Rely on static signatures, which can be easily bypassed.</w:t>
      </w:r>
    </w:p>
    <w:p w14:paraId="6EEEC5F9" w14:textId="77777777" w:rsidR="001B5501" w:rsidRDefault="001B5501" w:rsidP="001B5501">
      <w:pPr>
        <w:pStyle w:val="ListParagraph"/>
        <w:numPr>
          <w:ilvl w:val="0"/>
          <w:numId w:val="16"/>
        </w:numPr>
      </w:pPr>
      <w:r>
        <w:t>Cannot generalize well to new or modified malware strains.</w:t>
      </w:r>
    </w:p>
    <w:p w14:paraId="592DC14A" w14:textId="77777777" w:rsidR="001B5501" w:rsidRPr="001B5501" w:rsidRDefault="001B5501" w:rsidP="001B5501">
      <w:pPr>
        <w:ind w:left="360"/>
        <w:rPr>
          <w:rFonts w:cstheme="minorHAnsi"/>
          <w:b/>
          <w:bCs/>
          <w:sz w:val="20"/>
          <w:szCs w:val="20"/>
          <w:u w:val="single"/>
        </w:rPr>
      </w:pPr>
      <w:r w:rsidRPr="001B5501">
        <w:rPr>
          <w:rFonts w:cstheme="minorHAnsi"/>
          <w:b/>
          <w:bCs/>
          <w:sz w:val="20"/>
          <w:szCs w:val="20"/>
          <w:u w:val="single"/>
        </w:rPr>
        <w:t>Research Question:</w:t>
      </w:r>
    </w:p>
    <w:p w14:paraId="4B5D1A02" w14:textId="77777777" w:rsidR="001B5501" w:rsidRPr="001B5501" w:rsidRDefault="001B5501" w:rsidP="001B5501">
      <w:pPr>
        <w:ind w:left="360"/>
      </w:pPr>
      <w:r>
        <w:t>"Can a CNN-based approach effectively classify malware binaries intercepted from email attachments, improving real-time detection and response?"</w:t>
      </w:r>
    </w:p>
    <w:p w14:paraId="174F5CEE" w14:textId="77777777" w:rsidR="001B5501" w:rsidRPr="001B5501" w:rsidRDefault="001B5501" w:rsidP="001B5501"/>
    <w:p w14:paraId="7CD7AC55" w14:textId="35C6E0A0" w:rsidR="003312ED" w:rsidRDefault="00000000">
      <w:pPr>
        <w:pStyle w:val="Heading2"/>
      </w:pPr>
      <w:sdt>
        <w:sdtPr>
          <w:id w:val="673848302"/>
          <w:placeholder>
            <w:docPart w:val="C78A42A6CC07471A9A1F32755529B83D"/>
          </w:placeholder>
          <w15:appearance w15:val="hidden"/>
        </w:sdtPr>
        <w:sdtContent>
          <w:r w:rsidR="008E6472" w:rsidRPr="008E6472">
            <w:t>Project Objectives</w:t>
          </w:r>
        </w:sdtContent>
      </w:sdt>
      <w:r w:rsidR="00D42A38">
        <w:t xml:space="preserve"> </w:t>
      </w:r>
    </w:p>
    <w:p w14:paraId="7EE643A7" w14:textId="147310E3" w:rsidR="001B5501" w:rsidRPr="001B5501" w:rsidRDefault="001B5501" w:rsidP="001B5501">
      <w:pPr>
        <w:pStyle w:val="ListParagraph"/>
        <w:numPr>
          <w:ilvl w:val="0"/>
          <w:numId w:val="17"/>
        </w:numPr>
        <w:rPr>
          <w:rFonts w:cstheme="minorHAnsi"/>
        </w:rPr>
      </w:pPr>
      <w:r w:rsidRPr="001B5501">
        <w:rPr>
          <w:rFonts w:cstheme="minorHAnsi"/>
        </w:rPr>
        <w:t>Develop an Email Honeytrap that captures suspicious email attachments.</w:t>
      </w:r>
    </w:p>
    <w:p w14:paraId="62BE5660" w14:textId="5D555062" w:rsidR="001B5501" w:rsidRPr="001B5501" w:rsidRDefault="001B5501" w:rsidP="001B5501">
      <w:pPr>
        <w:pStyle w:val="ListParagraph"/>
        <w:numPr>
          <w:ilvl w:val="0"/>
          <w:numId w:val="17"/>
        </w:numPr>
        <w:rPr>
          <w:rFonts w:cstheme="minorHAnsi"/>
        </w:rPr>
      </w:pPr>
      <w:r w:rsidRPr="001B5501">
        <w:rPr>
          <w:rFonts w:cstheme="minorHAnsi"/>
        </w:rPr>
        <w:t>Extract malicious executables and convert them into grayscale images.</w:t>
      </w:r>
    </w:p>
    <w:p w14:paraId="3B0492B1" w14:textId="2B955F20" w:rsidR="001B5501" w:rsidRPr="001B5501" w:rsidRDefault="001B5501" w:rsidP="001B5501">
      <w:pPr>
        <w:pStyle w:val="ListParagraph"/>
        <w:numPr>
          <w:ilvl w:val="0"/>
          <w:numId w:val="17"/>
        </w:numPr>
        <w:rPr>
          <w:rFonts w:cstheme="minorHAnsi"/>
        </w:rPr>
      </w:pPr>
      <w:r w:rsidRPr="001B5501">
        <w:rPr>
          <w:rFonts w:cstheme="minorHAnsi"/>
        </w:rPr>
        <w:t>Train a CNN model to classify malware families.</w:t>
      </w:r>
    </w:p>
    <w:p w14:paraId="397C66C5" w14:textId="6BF2371F" w:rsidR="001B5501" w:rsidRPr="001B5501" w:rsidRDefault="001B5501" w:rsidP="001B5501">
      <w:pPr>
        <w:pStyle w:val="ListParagraph"/>
        <w:numPr>
          <w:ilvl w:val="0"/>
          <w:numId w:val="17"/>
        </w:numPr>
        <w:rPr>
          <w:rFonts w:cstheme="minorHAnsi"/>
        </w:rPr>
      </w:pPr>
      <w:r w:rsidRPr="001B5501">
        <w:rPr>
          <w:rFonts w:cstheme="minorHAnsi"/>
        </w:rPr>
        <w:t>Deploy a real-time malware scanning pipeline to quarantine infected files.</w:t>
      </w:r>
    </w:p>
    <w:p w14:paraId="2B258145" w14:textId="28558F04" w:rsidR="001B5501" w:rsidRPr="001B5501" w:rsidRDefault="001B5501" w:rsidP="001B5501">
      <w:pPr>
        <w:pStyle w:val="ListParagraph"/>
        <w:numPr>
          <w:ilvl w:val="0"/>
          <w:numId w:val="17"/>
        </w:numPr>
        <w:rPr>
          <w:rFonts w:cstheme="minorHAnsi"/>
        </w:rPr>
      </w:pPr>
      <w:r w:rsidRPr="001B5501">
        <w:rPr>
          <w:rFonts w:cstheme="minorHAnsi"/>
        </w:rPr>
        <w:t>Evaluate the effectiveness of CNN-based classification against traditional detection methods.</w:t>
      </w:r>
    </w:p>
    <w:p w14:paraId="7ED2C946" w14:textId="6A32941A" w:rsidR="003312ED" w:rsidRDefault="008E6472">
      <w:pPr>
        <w:pStyle w:val="Heading2"/>
      </w:pPr>
      <w:r w:rsidRPr="008E6472">
        <w:lastRenderedPageBreak/>
        <w:t>Methodology</w:t>
      </w:r>
    </w:p>
    <w:p w14:paraId="7FE5846D" w14:textId="0EEE920B" w:rsidR="003207CC" w:rsidRPr="001C034F" w:rsidRDefault="001C034F" w:rsidP="001C034F">
      <w:pPr>
        <w:ind w:firstLine="360"/>
        <w:rPr>
          <w:b/>
          <w:bCs/>
          <w:sz w:val="20"/>
          <w:szCs w:val="20"/>
          <w:u w:val="single"/>
        </w:rPr>
      </w:pPr>
      <w:r>
        <w:rPr>
          <w:b/>
          <w:bCs/>
          <w:sz w:val="20"/>
          <w:szCs w:val="20"/>
          <w:u w:val="single"/>
        </w:rPr>
        <w:t>1.</w:t>
      </w:r>
      <w:r w:rsidR="003207CC" w:rsidRPr="001C034F">
        <w:rPr>
          <w:b/>
          <w:bCs/>
          <w:sz w:val="20"/>
          <w:szCs w:val="20"/>
          <w:u w:val="single"/>
        </w:rPr>
        <w:t xml:space="preserve"> System Architecture</w:t>
      </w:r>
    </w:p>
    <w:p w14:paraId="2C23D47E" w14:textId="77777777" w:rsidR="003207CC" w:rsidRDefault="003207CC" w:rsidP="00130614">
      <w:pPr>
        <w:ind w:left="360"/>
      </w:pPr>
      <w:r w:rsidRPr="003207CC">
        <w:rPr>
          <w:b/>
          <w:bCs/>
        </w:rPr>
        <w:t>Intercept Emails</w:t>
      </w:r>
      <w:r w:rsidRPr="003207CC">
        <w:t>: Use IMAP/Gmail API to scan incoming emails for suspicious attachments.</w:t>
      </w:r>
    </w:p>
    <w:p w14:paraId="266DEE00" w14:textId="2A7A2D2D" w:rsidR="003207CC" w:rsidRPr="003207CC" w:rsidRDefault="003207CC" w:rsidP="00130614">
      <w:pPr>
        <w:ind w:left="360"/>
      </w:pPr>
      <w:r w:rsidRPr="003207CC">
        <w:rPr>
          <w:b/>
          <w:bCs/>
        </w:rPr>
        <w:t>Download &amp; Analyze Attachments:</w:t>
      </w:r>
      <w:r w:rsidRPr="003207CC">
        <w:t xml:space="preserve"> If the file is an executable (.exe, .zip, .doc, .pdf), download it into a sandbox environment.</w:t>
      </w:r>
    </w:p>
    <w:p w14:paraId="625045B9" w14:textId="77777777" w:rsidR="003207CC" w:rsidRPr="003207CC" w:rsidRDefault="003207CC" w:rsidP="00130614">
      <w:pPr>
        <w:ind w:left="360"/>
      </w:pPr>
      <w:r w:rsidRPr="003207CC">
        <w:rPr>
          <w:b/>
          <w:bCs/>
        </w:rPr>
        <w:t>Convert Binary to Image:</w:t>
      </w:r>
      <w:r w:rsidRPr="003207CC">
        <w:t xml:space="preserve"> Transform malware binaries into grayscale images for CNN classification.</w:t>
      </w:r>
    </w:p>
    <w:p w14:paraId="3C8FAE3D" w14:textId="77777777" w:rsidR="003207CC" w:rsidRPr="003207CC" w:rsidRDefault="003207CC" w:rsidP="00130614">
      <w:pPr>
        <w:ind w:left="360"/>
      </w:pPr>
      <w:r w:rsidRPr="003207CC">
        <w:rPr>
          <w:b/>
          <w:bCs/>
        </w:rPr>
        <w:t>Classify Malware using CNN:</w:t>
      </w:r>
      <w:r w:rsidRPr="003207CC">
        <w:t xml:space="preserve"> Train a CNN model to classify the malware into known families.</w:t>
      </w:r>
    </w:p>
    <w:p w14:paraId="2444B3C5" w14:textId="6F1C2071" w:rsidR="003207CC" w:rsidRDefault="003207CC" w:rsidP="00130614">
      <w:pPr>
        <w:ind w:left="360"/>
      </w:pPr>
      <w:r w:rsidRPr="003207CC">
        <w:rPr>
          <w:b/>
          <w:bCs/>
        </w:rPr>
        <w:t>Threat Response System:</w:t>
      </w:r>
      <w:r w:rsidRPr="003207CC">
        <w:t xml:space="preserve"> If malware is detected, quarantine the file and alert the user.</w:t>
      </w:r>
    </w:p>
    <w:p w14:paraId="5FDA08F5" w14:textId="77777777" w:rsidR="00130614" w:rsidRDefault="00130614" w:rsidP="00130614">
      <w:pPr>
        <w:ind w:left="360"/>
        <w:rPr>
          <w:b/>
          <w:bCs/>
          <w:sz w:val="20"/>
          <w:szCs w:val="20"/>
          <w:u w:val="single"/>
        </w:rPr>
      </w:pPr>
    </w:p>
    <w:p w14:paraId="04B5D06F" w14:textId="6D7FEDFE" w:rsidR="00130614" w:rsidRPr="00130614" w:rsidRDefault="00130614" w:rsidP="00130614">
      <w:pPr>
        <w:ind w:left="360"/>
        <w:rPr>
          <w:b/>
          <w:bCs/>
          <w:sz w:val="20"/>
          <w:szCs w:val="20"/>
          <w:u w:val="single"/>
        </w:rPr>
      </w:pPr>
      <w:r w:rsidRPr="00130614">
        <w:rPr>
          <w:b/>
          <w:bCs/>
          <w:sz w:val="20"/>
          <w:szCs w:val="20"/>
          <w:u w:val="single"/>
        </w:rPr>
        <w:t>2. Data Collection &amp; Preprocessing</w:t>
      </w:r>
    </w:p>
    <w:p w14:paraId="6B9108DA" w14:textId="4A967732" w:rsidR="00130614" w:rsidRPr="00130614" w:rsidRDefault="00130614" w:rsidP="00130614">
      <w:pPr>
        <w:ind w:left="360"/>
        <w:rPr>
          <w:b/>
          <w:bCs/>
        </w:rPr>
      </w:pPr>
      <w:r w:rsidRPr="00130614">
        <w:rPr>
          <w:b/>
          <w:bCs/>
        </w:rPr>
        <w:t xml:space="preserve"> Datasets Used:</w:t>
      </w:r>
    </w:p>
    <w:p w14:paraId="360D7B6C" w14:textId="77777777" w:rsidR="00130614" w:rsidRDefault="00130614" w:rsidP="00130614">
      <w:pPr>
        <w:pStyle w:val="ListParagraph"/>
        <w:numPr>
          <w:ilvl w:val="0"/>
          <w:numId w:val="19"/>
        </w:numPr>
      </w:pPr>
      <w:proofErr w:type="spellStart"/>
      <w:r>
        <w:t>Malimg</w:t>
      </w:r>
      <w:proofErr w:type="spellEnd"/>
      <w:r>
        <w:t xml:space="preserve"> Dataset (PE executables converted to images)</w:t>
      </w:r>
    </w:p>
    <w:p w14:paraId="3E44AB30" w14:textId="77777777" w:rsidR="00130614" w:rsidRDefault="00130614" w:rsidP="00130614">
      <w:pPr>
        <w:pStyle w:val="ListParagraph"/>
        <w:numPr>
          <w:ilvl w:val="0"/>
          <w:numId w:val="19"/>
        </w:numPr>
      </w:pPr>
      <w:r>
        <w:t>BIG 2015 Malware Dataset (Raw malware binaries)</w:t>
      </w:r>
    </w:p>
    <w:p w14:paraId="6B6818D1" w14:textId="77777777" w:rsidR="00130614" w:rsidRDefault="00130614" w:rsidP="00130614">
      <w:pPr>
        <w:pStyle w:val="ListParagraph"/>
        <w:numPr>
          <w:ilvl w:val="0"/>
          <w:numId w:val="19"/>
        </w:numPr>
      </w:pPr>
      <w:proofErr w:type="spellStart"/>
      <w:r>
        <w:t>PhishTank</w:t>
      </w:r>
      <w:proofErr w:type="spellEnd"/>
      <w:r>
        <w:t xml:space="preserve"> &amp; </w:t>
      </w:r>
      <w:proofErr w:type="spellStart"/>
      <w:r>
        <w:t>VirusTotal</w:t>
      </w:r>
      <w:proofErr w:type="spellEnd"/>
      <w:r>
        <w:t xml:space="preserve"> APIs (Live malware feeds)</w:t>
      </w:r>
    </w:p>
    <w:p w14:paraId="21B6C92C" w14:textId="644BCCDF" w:rsidR="00130614" w:rsidRPr="00130614" w:rsidRDefault="00130614" w:rsidP="00130614">
      <w:pPr>
        <w:ind w:left="360"/>
        <w:rPr>
          <w:b/>
          <w:bCs/>
        </w:rPr>
      </w:pPr>
      <w:r w:rsidRPr="00130614">
        <w:rPr>
          <w:b/>
          <w:bCs/>
        </w:rPr>
        <w:t>Preprocessing Steps:</w:t>
      </w:r>
    </w:p>
    <w:p w14:paraId="7C50679C" w14:textId="77777777" w:rsidR="00130614" w:rsidRDefault="00130614" w:rsidP="00130614">
      <w:pPr>
        <w:pStyle w:val="ListParagraph"/>
        <w:numPr>
          <w:ilvl w:val="0"/>
          <w:numId w:val="19"/>
        </w:numPr>
      </w:pPr>
      <w:r>
        <w:t>Convert binaries into 2D grayscale images.</w:t>
      </w:r>
    </w:p>
    <w:p w14:paraId="33A3C894" w14:textId="77777777" w:rsidR="00130614" w:rsidRDefault="00130614" w:rsidP="00130614">
      <w:pPr>
        <w:pStyle w:val="ListParagraph"/>
        <w:numPr>
          <w:ilvl w:val="0"/>
          <w:numId w:val="19"/>
        </w:numPr>
      </w:pPr>
      <w:r>
        <w:t>Resize images to 64x64 pixels for CNN compatibility.</w:t>
      </w:r>
    </w:p>
    <w:p w14:paraId="5A996AD5" w14:textId="2F188EFC" w:rsidR="00130614" w:rsidRDefault="00130614" w:rsidP="00130614">
      <w:pPr>
        <w:pStyle w:val="ListParagraph"/>
        <w:numPr>
          <w:ilvl w:val="0"/>
          <w:numId w:val="19"/>
        </w:numPr>
      </w:pPr>
      <w:r>
        <w:t>Normalize pixel values between [0,1].</w:t>
      </w:r>
    </w:p>
    <w:p w14:paraId="3CEE66D3" w14:textId="77777777" w:rsidR="00130614" w:rsidRDefault="00130614" w:rsidP="00130614">
      <w:pPr>
        <w:pStyle w:val="ListParagraph"/>
        <w:ind w:left="1080"/>
      </w:pPr>
    </w:p>
    <w:p w14:paraId="715F3F34" w14:textId="77777777" w:rsidR="00130614" w:rsidRPr="00130614" w:rsidRDefault="00130614" w:rsidP="00130614">
      <w:pPr>
        <w:ind w:left="360"/>
        <w:rPr>
          <w:b/>
          <w:bCs/>
          <w:sz w:val="20"/>
          <w:szCs w:val="20"/>
          <w:u w:val="single"/>
        </w:rPr>
      </w:pPr>
      <w:r w:rsidRPr="00130614">
        <w:rPr>
          <w:b/>
          <w:bCs/>
          <w:sz w:val="20"/>
          <w:szCs w:val="20"/>
          <w:u w:val="single"/>
        </w:rPr>
        <w:t>3. CNN Architecture for Malware Classification</w:t>
      </w:r>
    </w:p>
    <w:p w14:paraId="6E089AFC" w14:textId="77777777" w:rsidR="00130614" w:rsidRPr="00130614" w:rsidRDefault="00130614" w:rsidP="00130614">
      <w:pPr>
        <w:ind w:left="360"/>
      </w:pPr>
      <w:r w:rsidRPr="00130614">
        <w:t>Input Layer: 64×64 grayscale images</w:t>
      </w:r>
    </w:p>
    <w:p w14:paraId="5B2EA15E" w14:textId="77777777" w:rsidR="00130614" w:rsidRPr="00130614" w:rsidRDefault="00130614" w:rsidP="00130614">
      <w:pPr>
        <w:ind w:left="360"/>
      </w:pPr>
      <w:r w:rsidRPr="00130614">
        <w:t xml:space="preserve">Conv2D + </w:t>
      </w:r>
      <w:proofErr w:type="spellStart"/>
      <w:r w:rsidRPr="00130614">
        <w:t>ReLU</w:t>
      </w:r>
      <w:proofErr w:type="spellEnd"/>
      <w:r w:rsidRPr="00130614">
        <w:t xml:space="preserve"> Activation (Feature extraction)</w:t>
      </w:r>
    </w:p>
    <w:p w14:paraId="26F17BAD" w14:textId="77777777" w:rsidR="00130614" w:rsidRPr="00130614" w:rsidRDefault="00130614" w:rsidP="00130614">
      <w:pPr>
        <w:ind w:left="360"/>
      </w:pPr>
      <w:proofErr w:type="spellStart"/>
      <w:r w:rsidRPr="00130614">
        <w:t>MaxPooling</w:t>
      </w:r>
      <w:proofErr w:type="spellEnd"/>
      <w:r w:rsidRPr="00130614">
        <w:t xml:space="preserve"> (Dimensionality reduction)</w:t>
      </w:r>
    </w:p>
    <w:p w14:paraId="19225E3D" w14:textId="77777777" w:rsidR="00130614" w:rsidRPr="00130614" w:rsidRDefault="00130614" w:rsidP="00130614">
      <w:pPr>
        <w:ind w:left="360"/>
      </w:pPr>
      <w:r w:rsidRPr="00130614">
        <w:t>Flatten + Dense Layers (Classification)</w:t>
      </w:r>
    </w:p>
    <w:p w14:paraId="5685FB16" w14:textId="77777777" w:rsidR="00130614" w:rsidRDefault="00130614" w:rsidP="00130614">
      <w:pPr>
        <w:ind w:left="360"/>
      </w:pPr>
      <w:proofErr w:type="spellStart"/>
      <w:r w:rsidRPr="00130614">
        <w:t>Softmax</w:t>
      </w:r>
      <w:proofErr w:type="spellEnd"/>
      <w:r w:rsidRPr="00130614">
        <w:t xml:space="preserve"> Output Layer (Predict malware family)</w:t>
      </w:r>
    </w:p>
    <w:p w14:paraId="41620AF6" w14:textId="77777777" w:rsidR="00130614" w:rsidRPr="00130614" w:rsidRDefault="00130614" w:rsidP="00130614">
      <w:pPr>
        <w:ind w:left="360"/>
      </w:pPr>
    </w:p>
    <w:p w14:paraId="6CFE6C48" w14:textId="77777777" w:rsidR="00130614" w:rsidRPr="00130614" w:rsidRDefault="00130614" w:rsidP="00130614">
      <w:pPr>
        <w:ind w:left="360"/>
        <w:rPr>
          <w:b/>
          <w:bCs/>
          <w:sz w:val="20"/>
          <w:szCs w:val="20"/>
          <w:u w:val="single"/>
        </w:rPr>
      </w:pPr>
      <w:r w:rsidRPr="00130614">
        <w:rPr>
          <w:b/>
          <w:bCs/>
          <w:sz w:val="20"/>
          <w:szCs w:val="20"/>
          <w:u w:val="single"/>
        </w:rPr>
        <w:t>4. Training &amp; Testing Procedures</w:t>
      </w:r>
    </w:p>
    <w:p w14:paraId="778CF892" w14:textId="77777777" w:rsidR="00130614" w:rsidRPr="00130614" w:rsidRDefault="00130614" w:rsidP="00130614">
      <w:pPr>
        <w:ind w:left="360"/>
      </w:pPr>
      <w:r w:rsidRPr="00130614">
        <w:t>Split dataset into 80% training, 20% validation.</w:t>
      </w:r>
    </w:p>
    <w:p w14:paraId="7628E0F6" w14:textId="77777777" w:rsidR="00130614" w:rsidRPr="00130614" w:rsidRDefault="00130614" w:rsidP="00130614">
      <w:pPr>
        <w:ind w:left="360"/>
      </w:pPr>
      <w:r w:rsidRPr="00130614">
        <w:t xml:space="preserve">Use Adam optimizer with Categorical </w:t>
      </w:r>
      <w:proofErr w:type="spellStart"/>
      <w:r w:rsidRPr="00130614">
        <w:t>Crossentropy</w:t>
      </w:r>
      <w:proofErr w:type="spellEnd"/>
      <w:r w:rsidRPr="00130614">
        <w:t xml:space="preserve"> loss.</w:t>
      </w:r>
    </w:p>
    <w:p w14:paraId="194B3B2D" w14:textId="77777777" w:rsidR="00130614" w:rsidRDefault="00130614" w:rsidP="00130614">
      <w:pPr>
        <w:ind w:left="360"/>
      </w:pPr>
      <w:r w:rsidRPr="00130614">
        <w:t>Train for 15-20 epochs on GPU for efficiency.</w:t>
      </w:r>
    </w:p>
    <w:p w14:paraId="45AB1AB0" w14:textId="77777777" w:rsidR="001C034F" w:rsidRDefault="001C034F" w:rsidP="001C034F">
      <w:pPr>
        <w:ind w:left="360"/>
      </w:pPr>
    </w:p>
    <w:p w14:paraId="7B44E5E2" w14:textId="77777777" w:rsidR="008E2376" w:rsidRDefault="008E2376" w:rsidP="001C034F">
      <w:pPr>
        <w:ind w:left="360"/>
        <w:rPr>
          <w:b/>
          <w:bCs/>
        </w:rPr>
      </w:pPr>
    </w:p>
    <w:p w14:paraId="3F8051E0" w14:textId="210C988C" w:rsidR="00130614" w:rsidRPr="00130614" w:rsidRDefault="00130614" w:rsidP="001C034F">
      <w:pPr>
        <w:ind w:left="360"/>
        <w:rPr>
          <w:b/>
          <w:bCs/>
        </w:rPr>
      </w:pPr>
      <w:r w:rsidRPr="00130614">
        <w:rPr>
          <w:b/>
          <w:bCs/>
        </w:rPr>
        <w:lastRenderedPageBreak/>
        <w:t>Tools &amp; Libraries Used:</w:t>
      </w:r>
    </w:p>
    <w:p w14:paraId="38D1E301" w14:textId="77777777" w:rsidR="00130614" w:rsidRPr="00130614" w:rsidRDefault="00130614" w:rsidP="00130614">
      <w:pPr>
        <w:ind w:left="360"/>
      </w:pPr>
      <w:r w:rsidRPr="00130614">
        <w:t>Python (TensorFlow/</w:t>
      </w:r>
      <w:proofErr w:type="spellStart"/>
      <w:r w:rsidRPr="00130614">
        <w:t>Keras</w:t>
      </w:r>
      <w:proofErr w:type="spellEnd"/>
      <w:r w:rsidRPr="00130614">
        <w:t>, OpenCV, Scikit-Learn)</w:t>
      </w:r>
    </w:p>
    <w:p w14:paraId="66FE7507" w14:textId="77777777" w:rsidR="00130614" w:rsidRPr="00130614" w:rsidRDefault="00130614" w:rsidP="00130614">
      <w:pPr>
        <w:ind w:left="360"/>
      </w:pPr>
      <w:r w:rsidRPr="00130614">
        <w:t>Email APIs (IMAP, Gmail API)</w:t>
      </w:r>
    </w:p>
    <w:p w14:paraId="0D74286F" w14:textId="4ADC7B50" w:rsidR="00130614" w:rsidRDefault="00130614" w:rsidP="00130614">
      <w:pPr>
        <w:ind w:left="360"/>
      </w:pPr>
      <w:r w:rsidRPr="00130614">
        <w:t>Malware Sandboxing (Cuckoo Sandbox)</w:t>
      </w:r>
    </w:p>
    <w:p w14:paraId="05191AAD" w14:textId="259E57C2" w:rsidR="001C034F" w:rsidRPr="003207CC" w:rsidRDefault="001C034F" w:rsidP="00130614">
      <w:pPr>
        <w:ind w:left="360"/>
      </w:pPr>
      <w:r w:rsidRPr="001C034F">
        <w:t>Cloud Deployment (Flask/</w:t>
      </w:r>
      <w:proofErr w:type="spellStart"/>
      <w:r w:rsidRPr="001C034F">
        <w:t>FastAPI</w:t>
      </w:r>
      <w:proofErr w:type="spellEnd"/>
      <w:r w:rsidRPr="001C034F">
        <w:t xml:space="preserve"> for API, AWS Lambda for serverless execution)</w:t>
      </w:r>
    </w:p>
    <w:p w14:paraId="58D85372" w14:textId="74D65E75" w:rsidR="003312ED" w:rsidRDefault="00000000">
      <w:pPr>
        <w:pStyle w:val="Heading2"/>
      </w:pPr>
      <w:sdt>
        <w:sdtPr>
          <w:id w:val="-1434739436"/>
          <w:placeholder>
            <w:docPart w:val="C3C917F09E3F4A10B7CB780C8FF7DE20"/>
          </w:placeholder>
          <w15:appearance w15:val="hidden"/>
        </w:sdtPr>
        <w:sdtContent>
          <w:r w:rsidR="008E6472" w:rsidRPr="008E6472">
            <w:t>Project Plan</w:t>
          </w:r>
        </w:sdtContent>
      </w:sdt>
      <w:r w:rsidR="00D42A38">
        <w:t xml:space="preserve"> </w:t>
      </w:r>
    </w:p>
    <w:p w14:paraId="6D526B3F" w14:textId="00DB4303" w:rsidR="00112443" w:rsidRPr="00112443" w:rsidRDefault="00112443" w:rsidP="00112443">
      <w:r>
        <w:rPr>
          <w:noProof/>
        </w:rPr>
        <w:drawing>
          <wp:inline distT="0" distB="0" distL="0" distR="0" wp14:anchorId="76A66DD4" wp14:editId="1604BE35">
            <wp:extent cx="5943600" cy="1503045"/>
            <wp:effectExtent l="0" t="0" r="0" b="1905"/>
            <wp:docPr id="57956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67010" name=""/>
                    <pic:cNvPicPr/>
                  </pic:nvPicPr>
                  <pic:blipFill>
                    <a:blip r:embed="rId10"/>
                    <a:stretch>
                      <a:fillRect/>
                    </a:stretch>
                  </pic:blipFill>
                  <pic:spPr>
                    <a:xfrm>
                      <a:off x="0" y="0"/>
                      <a:ext cx="5943600" cy="1503045"/>
                    </a:xfrm>
                    <a:prstGeom prst="rect">
                      <a:avLst/>
                    </a:prstGeom>
                  </pic:spPr>
                </pic:pic>
              </a:graphicData>
            </a:graphic>
          </wp:inline>
        </w:drawing>
      </w:r>
    </w:p>
    <w:p w14:paraId="3382B5E6" w14:textId="031F9D87" w:rsidR="003312ED" w:rsidRDefault="00000000">
      <w:pPr>
        <w:pStyle w:val="Heading2"/>
      </w:pPr>
      <w:sdt>
        <w:sdtPr>
          <w:id w:val="813216062"/>
          <w:placeholder>
            <w:docPart w:val="FED405215A744F27B4B50C1E8D91FAE5"/>
          </w:placeholder>
          <w15:appearance w15:val="hidden"/>
        </w:sdtPr>
        <w:sdtContent>
          <w:r w:rsidR="008E6472">
            <w:t>Expected Outcomes</w:t>
          </w:r>
        </w:sdtContent>
      </w:sdt>
      <w:r w:rsidR="00D42A38">
        <w:t xml:space="preserve"> </w:t>
      </w:r>
    </w:p>
    <w:p w14:paraId="60D3A1B0" w14:textId="2F605C9A" w:rsidR="003C2963" w:rsidRDefault="003C2963" w:rsidP="003C2963">
      <w:pPr>
        <w:pStyle w:val="ListParagraph"/>
        <w:numPr>
          <w:ilvl w:val="0"/>
          <w:numId w:val="20"/>
        </w:numPr>
      </w:pPr>
      <w:r>
        <w:t>Real-time malware detection from email attachments.</w:t>
      </w:r>
    </w:p>
    <w:p w14:paraId="31EED1AD" w14:textId="1E345C04" w:rsidR="003C2963" w:rsidRDefault="003C2963" w:rsidP="003C2963">
      <w:pPr>
        <w:pStyle w:val="ListParagraph"/>
        <w:numPr>
          <w:ilvl w:val="0"/>
          <w:numId w:val="20"/>
        </w:numPr>
      </w:pPr>
      <w:r>
        <w:t>Improved malware classification accuracy using CNNs.</w:t>
      </w:r>
    </w:p>
    <w:p w14:paraId="31EEB38A" w14:textId="543C7A84" w:rsidR="003C2963" w:rsidRDefault="003C2963" w:rsidP="003C2963">
      <w:pPr>
        <w:pStyle w:val="ListParagraph"/>
        <w:numPr>
          <w:ilvl w:val="0"/>
          <w:numId w:val="20"/>
        </w:numPr>
      </w:pPr>
      <w:r>
        <w:t>Quicker threat response via automated quarantine &amp; alerts.</w:t>
      </w:r>
    </w:p>
    <w:p w14:paraId="66AB4FBD" w14:textId="22681420" w:rsidR="003312ED" w:rsidRDefault="003C2963" w:rsidP="003C2963">
      <w:pPr>
        <w:pStyle w:val="ListParagraph"/>
        <w:numPr>
          <w:ilvl w:val="0"/>
          <w:numId w:val="20"/>
        </w:numPr>
      </w:pPr>
      <w:r>
        <w:t>Demonstration of deep learning's effectiveness in cybersecurity.</w:t>
      </w:r>
    </w:p>
    <w:p w14:paraId="551EE14C" w14:textId="4795FAC3" w:rsidR="003312ED" w:rsidRDefault="00000000">
      <w:pPr>
        <w:pStyle w:val="Heading2"/>
      </w:pPr>
      <w:sdt>
        <w:sdtPr>
          <w:id w:val="-66956465"/>
          <w:placeholder>
            <w:docPart w:val="CAC1DAA95F6440108A19DF2672F3FF88"/>
          </w:placeholder>
          <w15:appearance w15:val="hidden"/>
        </w:sdtPr>
        <w:sdtContent>
          <w:r w:rsidR="008E6472" w:rsidRPr="008E6472">
            <w:t>Evaluation Metrics</w:t>
          </w:r>
        </w:sdtContent>
      </w:sdt>
      <w:r w:rsidR="00D42A38">
        <w:t xml:space="preserve"> </w:t>
      </w:r>
    </w:p>
    <w:p w14:paraId="4D046661" w14:textId="77777777" w:rsidR="003C2963" w:rsidRPr="003C2963" w:rsidRDefault="003C2963" w:rsidP="003C2963">
      <w:pPr>
        <w:pStyle w:val="ListParagraph"/>
        <w:numPr>
          <w:ilvl w:val="0"/>
          <w:numId w:val="21"/>
        </w:numPr>
      </w:pPr>
      <w:r w:rsidRPr="003C2963">
        <w:rPr>
          <w:b/>
          <w:bCs/>
        </w:rPr>
        <w:t>Accuracy (%):</w:t>
      </w:r>
      <w:r w:rsidRPr="003C2963">
        <w:t xml:space="preserve"> Performance of CNN in correctly classifying malware families.</w:t>
      </w:r>
    </w:p>
    <w:p w14:paraId="3CD88037" w14:textId="77777777" w:rsidR="003C2963" w:rsidRPr="003C2963" w:rsidRDefault="003C2963" w:rsidP="003C2963">
      <w:pPr>
        <w:pStyle w:val="ListParagraph"/>
        <w:numPr>
          <w:ilvl w:val="0"/>
          <w:numId w:val="21"/>
        </w:numPr>
      </w:pPr>
      <w:r w:rsidRPr="003C2963">
        <w:rPr>
          <w:b/>
          <w:bCs/>
        </w:rPr>
        <w:t>False Positive Rate (FPR):</w:t>
      </w:r>
      <w:r w:rsidRPr="003C2963">
        <w:t xml:space="preserve"> Avoid misclassifying clean files as malware.</w:t>
      </w:r>
    </w:p>
    <w:p w14:paraId="58BB8F47" w14:textId="77777777" w:rsidR="003C2963" w:rsidRPr="003C2963" w:rsidRDefault="003C2963" w:rsidP="003C2963">
      <w:pPr>
        <w:pStyle w:val="ListParagraph"/>
        <w:numPr>
          <w:ilvl w:val="0"/>
          <w:numId w:val="21"/>
        </w:numPr>
      </w:pPr>
      <w:r w:rsidRPr="003C2963">
        <w:rPr>
          <w:b/>
          <w:bCs/>
        </w:rPr>
        <w:t>Precision &amp; Recall:</w:t>
      </w:r>
      <w:r w:rsidRPr="003C2963">
        <w:t xml:space="preserve"> Ability to detect true malware samples.</w:t>
      </w:r>
    </w:p>
    <w:p w14:paraId="6A83297A" w14:textId="2E7473B5" w:rsidR="003C2963" w:rsidRPr="003C2963" w:rsidRDefault="003C2963" w:rsidP="003C2963">
      <w:pPr>
        <w:pStyle w:val="ListParagraph"/>
        <w:numPr>
          <w:ilvl w:val="0"/>
          <w:numId w:val="21"/>
        </w:numPr>
      </w:pPr>
      <w:r w:rsidRPr="003C2963">
        <w:rPr>
          <w:b/>
          <w:bCs/>
        </w:rPr>
        <w:t>Inference Speed:</w:t>
      </w:r>
      <w:r w:rsidRPr="003C2963">
        <w:t xml:space="preserve"> How fast the model detects and classifies threats.</w:t>
      </w:r>
    </w:p>
    <w:p w14:paraId="09A92443" w14:textId="1E4F25E1" w:rsidR="003312ED" w:rsidRDefault="00000000" w:rsidP="00704472">
      <w:pPr>
        <w:pStyle w:val="Heading2"/>
      </w:pPr>
      <w:sdt>
        <w:sdtPr>
          <w:id w:val="1911875301"/>
          <w:placeholder>
            <w:docPart w:val="3C65E2EA63B148918845778F99E27312"/>
          </w:placeholder>
          <w15:appearance w15:val="hidden"/>
        </w:sdtPr>
        <w:sdtContent>
          <w:r w:rsidR="008E6472" w:rsidRPr="008E6472">
            <w:t>Conclusion</w:t>
          </w:r>
        </w:sdtContent>
      </w:sdt>
      <w:r w:rsidR="00D42A38">
        <w:t xml:space="preserve"> </w:t>
      </w:r>
    </w:p>
    <w:p w14:paraId="6CC919CF" w14:textId="258D987A" w:rsidR="003C2963" w:rsidRPr="003C2963" w:rsidRDefault="003C2963" w:rsidP="003C2963">
      <w:pPr>
        <w:ind w:left="360"/>
      </w:pPr>
      <w:r w:rsidRPr="003C2963">
        <w:t>This project presents a novel approach to email malware detection using CNN-based image classification. By converting malware binaries into images, we can leverage deep learning to identify structural malware patterns more effectively than traditional antivirus methods. The deployment of an Email Honeytrap will allow real-time detection and mitigation of email-based cyber threats.</w:t>
      </w:r>
    </w:p>
    <w:p w14:paraId="6FDC6478" w14:textId="432D6E31" w:rsidR="003312ED" w:rsidRDefault="00C60F4B" w:rsidP="00C60F4B">
      <w:pPr>
        <w:pStyle w:val="Heading1"/>
        <w:spacing w:before="240"/>
      </w:pPr>
      <w:r>
        <w:t>Team Details</w:t>
      </w:r>
    </w:p>
    <w:tbl>
      <w:tblPr>
        <w:tblStyle w:val="ProjectScopeTable"/>
        <w:tblW w:w="5000" w:type="pct"/>
        <w:tblLook w:val="0620" w:firstRow="1" w:lastRow="0" w:firstColumn="0" w:lastColumn="0" w:noHBand="1" w:noVBand="1"/>
        <w:tblDescription w:val="Table to enter Name, Title, and Date"/>
      </w:tblPr>
      <w:tblGrid>
        <w:gridCol w:w="1989"/>
        <w:gridCol w:w="4763"/>
        <w:gridCol w:w="2598"/>
      </w:tblGrid>
      <w:tr w:rsidR="003312ED" w:rsidRPr="004E0E4E" w14:paraId="01B3D72C" w14:textId="77777777" w:rsidTr="00C60F4B">
        <w:trPr>
          <w:cnfStyle w:val="100000000000" w:firstRow="1" w:lastRow="0" w:firstColumn="0" w:lastColumn="0" w:oddVBand="0" w:evenVBand="0" w:oddHBand="0" w:evenHBand="0" w:firstRowFirstColumn="0" w:firstRowLastColumn="0" w:lastRowFirstColumn="0" w:lastRowLastColumn="0"/>
        </w:trPr>
        <w:tc>
          <w:tcPr>
            <w:tcW w:w="960" w:type="pct"/>
          </w:tcPr>
          <w:p w14:paraId="3031C909" w14:textId="4AE44444" w:rsidR="003312ED" w:rsidRPr="004E0E4E" w:rsidRDefault="00C60F4B" w:rsidP="004E0E4E">
            <w:r>
              <w:t>Roll Number</w:t>
            </w:r>
          </w:p>
        </w:tc>
        <w:tc>
          <w:tcPr>
            <w:tcW w:w="2599" w:type="pct"/>
          </w:tcPr>
          <w:p w14:paraId="00FA326B" w14:textId="28A34614" w:rsidR="003312ED" w:rsidRPr="004E0E4E" w:rsidRDefault="00C60F4B" w:rsidP="004E0E4E">
            <w:r>
              <w:t>Name</w:t>
            </w:r>
          </w:p>
        </w:tc>
        <w:tc>
          <w:tcPr>
            <w:tcW w:w="1441" w:type="pct"/>
          </w:tcPr>
          <w:p w14:paraId="196CE5AD" w14:textId="722D660D" w:rsidR="003312ED" w:rsidRPr="004E0E4E" w:rsidRDefault="00C60F4B" w:rsidP="004E0E4E">
            <w:r>
              <w:t>Section</w:t>
            </w:r>
          </w:p>
        </w:tc>
      </w:tr>
      <w:tr w:rsidR="003312ED" w14:paraId="3BF23699" w14:textId="77777777" w:rsidTr="00C60F4B">
        <w:tc>
          <w:tcPr>
            <w:tcW w:w="960" w:type="pct"/>
          </w:tcPr>
          <w:p w14:paraId="6B52703C" w14:textId="222B2A6B" w:rsidR="003312ED" w:rsidRDefault="003C2963">
            <w:r>
              <w:t>CB.</w:t>
            </w:r>
            <w:proofErr w:type="gramStart"/>
            <w:r>
              <w:t>EN.U</w:t>
            </w:r>
            <w:proofErr w:type="gramEnd"/>
            <w:r>
              <w:t>4CSE22015</w:t>
            </w:r>
          </w:p>
        </w:tc>
        <w:tc>
          <w:tcPr>
            <w:tcW w:w="2599" w:type="pct"/>
          </w:tcPr>
          <w:p w14:paraId="54A8ADAA" w14:textId="04231183" w:rsidR="003312ED" w:rsidRDefault="003C2963">
            <w:proofErr w:type="spellStart"/>
            <w:r>
              <w:t>Guhanesh</w:t>
            </w:r>
            <w:proofErr w:type="spellEnd"/>
            <w:r>
              <w:t xml:space="preserve"> T</w:t>
            </w:r>
          </w:p>
        </w:tc>
        <w:tc>
          <w:tcPr>
            <w:tcW w:w="1441" w:type="pct"/>
          </w:tcPr>
          <w:p w14:paraId="661B2F4B" w14:textId="6FA257AB" w:rsidR="003312ED" w:rsidRDefault="003C2963">
            <w:r>
              <w:t>A</w:t>
            </w:r>
          </w:p>
        </w:tc>
      </w:tr>
      <w:tr w:rsidR="003312ED" w14:paraId="30A4035B" w14:textId="77777777" w:rsidTr="00C60F4B">
        <w:tc>
          <w:tcPr>
            <w:tcW w:w="960" w:type="pct"/>
          </w:tcPr>
          <w:p w14:paraId="56256A11" w14:textId="5949AF32" w:rsidR="003312ED" w:rsidRDefault="003C2963">
            <w:r>
              <w:t>CB.</w:t>
            </w:r>
            <w:proofErr w:type="gramStart"/>
            <w:r>
              <w:t>EN.U</w:t>
            </w:r>
            <w:proofErr w:type="gramEnd"/>
            <w:r>
              <w:t>4CSE22031</w:t>
            </w:r>
          </w:p>
        </w:tc>
        <w:tc>
          <w:tcPr>
            <w:tcW w:w="2599" w:type="pct"/>
          </w:tcPr>
          <w:p w14:paraId="7462E9E3" w14:textId="66C57458" w:rsidR="003312ED" w:rsidRDefault="003C2963">
            <w:r>
              <w:t>Nalan Krishna</w:t>
            </w:r>
            <w:r w:rsidR="006744FC">
              <w:t xml:space="preserve"> V</w:t>
            </w:r>
          </w:p>
        </w:tc>
        <w:tc>
          <w:tcPr>
            <w:tcW w:w="1441" w:type="pct"/>
          </w:tcPr>
          <w:p w14:paraId="11B38FE5" w14:textId="420A32A2" w:rsidR="003312ED" w:rsidRDefault="003C2963">
            <w:r>
              <w:t>A</w:t>
            </w:r>
          </w:p>
        </w:tc>
      </w:tr>
      <w:tr w:rsidR="003312ED" w14:paraId="2BBA8BDE" w14:textId="77777777" w:rsidTr="00C60F4B">
        <w:tc>
          <w:tcPr>
            <w:tcW w:w="960" w:type="pct"/>
          </w:tcPr>
          <w:p w14:paraId="1F21989F" w14:textId="48A92B2C" w:rsidR="003312ED" w:rsidRDefault="003C2963">
            <w:r>
              <w:lastRenderedPageBreak/>
              <w:t>CB.</w:t>
            </w:r>
            <w:proofErr w:type="gramStart"/>
            <w:r>
              <w:t>EN.U</w:t>
            </w:r>
            <w:proofErr w:type="gramEnd"/>
            <w:r>
              <w:t>4CSE22036</w:t>
            </w:r>
          </w:p>
        </w:tc>
        <w:tc>
          <w:tcPr>
            <w:tcW w:w="2599" w:type="pct"/>
          </w:tcPr>
          <w:p w14:paraId="66E8C814" w14:textId="31C1B750" w:rsidR="003312ED" w:rsidRDefault="003C2963">
            <w:r>
              <w:t>Prashanna R</w:t>
            </w:r>
          </w:p>
        </w:tc>
        <w:tc>
          <w:tcPr>
            <w:tcW w:w="1441" w:type="pct"/>
          </w:tcPr>
          <w:p w14:paraId="0B508993" w14:textId="1C453FE7" w:rsidR="003312ED" w:rsidRDefault="003C2963">
            <w:r>
              <w:t>A</w:t>
            </w:r>
          </w:p>
        </w:tc>
      </w:tr>
      <w:tr w:rsidR="00C60F4B" w14:paraId="7B0FABA4" w14:textId="77777777" w:rsidTr="00C60F4B">
        <w:tc>
          <w:tcPr>
            <w:tcW w:w="960" w:type="pct"/>
          </w:tcPr>
          <w:p w14:paraId="5F37D82C" w14:textId="39839279" w:rsidR="00C60F4B" w:rsidRDefault="003C2963">
            <w:r>
              <w:t>CB.</w:t>
            </w:r>
            <w:proofErr w:type="gramStart"/>
            <w:r>
              <w:t>EN.U</w:t>
            </w:r>
            <w:proofErr w:type="gramEnd"/>
            <w:r>
              <w:t>4CSE22124</w:t>
            </w:r>
          </w:p>
        </w:tc>
        <w:tc>
          <w:tcPr>
            <w:tcW w:w="2599" w:type="pct"/>
          </w:tcPr>
          <w:p w14:paraId="7C6CFC41" w14:textId="0FD08217" w:rsidR="00C60F4B" w:rsidRDefault="003C2963">
            <w:r>
              <w:t>Sajeev K</w:t>
            </w:r>
          </w:p>
        </w:tc>
        <w:tc>
          <w:tcPr>
            <w:tcW w:w="1441" w:type="pct"/>
          </w:tcPr>
          <w:p w14:paraId="7C163582" w14:textId="27B14C99" w:rsidR="00C60F4B" w:rsidRDefault="003C2963">
            <w:r>
              <w:t>B</w:t>
            </w:r>
          </w:p>
        </w:tc>
      </w:tr>
    </w:tbl>
    <w:p w14:paraId="2E9497B8" w14:textId="77777777" w:rsidR="003312ED" w:rsidRDefault="003312ED"/>
    <w:p w14:paraId="158D400B" w14:textId="77777777" w:rsidR="003312ED" w:rsidRDefault="003312ED" w:rsidP="008D6D77"/>
    <w:p w14:paraId="1833F21B" w14:textId="77777777" w:rsidR="00B80D0D" w:rsidRDefault="00B80D0D" w:rsidP="008D6D77"/>
    <w:sectPr w:rsidR="00B80D0D" w:rsidSect="00E218A3">
      <w:headerReference w:type="default" r:id="rId11"/>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C038B" w14:textId="77777777" w:rsidR="00E5724F" w:rsidRDefault="00E5724F">
      <w:pPr>
        <w:spacing w:after="0" w:line="240" w:lineRule="auto"/>
      </w:pPr>
      <w:r>
        <w:separator/>
      </w:r>
    </w:p>
  </w:endnote>
  <w:endnote w:type="continuationSeparator" w:id="0">
    <w:p w14:paraId="2F13C66F" w14:textId="77777777" w:rsidR="00E5724F" w:rsidRDefault="00E57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BAFAF" w14:textId="77777777" w:rsidR="00C60F4B" w:rsidRDefault="00C60F4B">
    <w:pPr>
      <w:pStyle w:val="Footer"/>
      <w:jc w:val="center"/>
      <w:rPr>
        <w:caps/>
        <w:color w:val="1E4D79" w:themeColor="accent1"/>
      </w:rPr>
    </w:pPr>
    <w:r>
      <w:rPr>
        <w:caps/>
        <w:noProof w:val="0"/>
        <w:color w:val="1E4D79" w:themeColor="accent1"/>
      </w:rPr>
      <w:fldChar w:fldCharType="begin"/>
    </w:r>
    <w:r>
      <w:rPr>
        <w:caps/>
        <w:color w:val="1E4D79" w:themeColor="accent1"/>
      </w:rPr>
      <w:instrText xml:space="preserve"> PAGE   \* MERGEFORMAT </w:instrText>
    </w:r>
    <w:r>
      <w:rPr>
        <w:caps/>
        <w:noProof w:val="0"/>
        <w:color w:val="1E4D79" w:themeColor="accent1"/>
      </w:rPr>
      <w:fldChar w:fldCharType="separate"/>
    </w:r>
    <w:r>
      <w:rPr>
        <w:caps/>
        <w:color w:val="1E4D79" w:themeColor="accent1"/>
      </w:rPr>
      <w:t>2</w:t>
    </w:r>
    <w:r>
      <w:rPr>
        <w:caps/>
        <w:color w:val="1E4D79" w:themeColor="accent1"/>
      </w:rPr>
      <w:fldChar w:fldCharType="end"/>
    </w:r>
  </w:p>
  <w:p w14:paraId="67D24637" w14:textId="57825B76" w:rsidR="001E042A" w:rsidRDefault="001E042A" w:rsidP="001E0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5A18C" w14:textId="77777777" w:rsidR="00E5724F" w:rsidRDefault="00E5724F">
      <w:pPr>
        <w:spacing w:after="0" w:line="240" w:lineRule="auto"/>
      </w:pPr>
      <w:r>
        <w:separator/>
      </w:r>
    </w:p>
  </w:footnote>
  <w:footnote w:type="continuationSeparator" w:id="0">
    <w:p w14:paraId="26032B91" w14:textId="77777777" w:rsidR="00E5724F" w:rsidRDefault="00E57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ADEB4" w14:textId="53582610" w:rsidR="00C60F4B" w:rsidRDefault="00C60F4B">
    <w:pPr>
      <w:pStyle w:val="Header"/>
    </w:pPr>
    <w:r>
      <w:rPr>
        <w:noProof/>
      </w:rPr>
      <mc:AlternateContent>
        <mc:Choice Requires="wps">
          <w:drawing>
            <wp:anchor distT="0" distB="0" distL="118745" distR="118745" simplePos="0" relativeHeight="251659264" behindDoc="1" locked="0" layoutInCell="1" allowOverlap="0" wp14:anchorId="77B9069B" wp14:editId="103F5D8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53045CDC" w14:textId="543CA92E" w:rsidR="00C60F4B" w:rsidRDefault="001B5501">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7B9069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e4d79 [3204]" stroked="f" strokeweight="1pt">
              <v:textbox style="mso-fit-shape-to-text:t">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53045CDC" w14:textId="543CA92E" w:rsidR="00C60F4B" w:rsidRDefault="001B5501">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467346"/>
    <w:multiLevelType w:val="hybridMultilevel"/>
    <w:tmpl w:val="474EF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5506E8"/>
    <w:multiLevelType w:val="hybridMultilevel"/>
    <w:tmpl w:val="4B5A1D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DA72B1A"/>
    <w:multiLevelType w:val="hybridMultilevel"/>
    <w:tmpl w:val="F5BA6A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7E3F4A"/>
    <w:multiLevelType w:val="hybridMultilevel"/>
    <w:tmpl w:val="7EE0D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B72CD7"/>
    <w:multiLevelType w:val="hybridMultilevel"/>
    <w:tmpl w:val="D5B40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2E618A"/>
    <w:multiLevelType w:val="hybridMultilevel"/>
    <w:tmpl w:val="6D5CF8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8"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num w:numId="1" w16cid:durableId="363289122">
    <w:abstractNumId w:val="9"/>
  </w:num>
  <w:num w:numId="2" w16cid:durableId="1773436715">
    <w:abstractNumId w:val="18"/>
  </w:num>
  <w:num w:numId="3" w16cid:durableId="394398141">
    <w:abstractNumId w:val="18"/>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7"/>
  </w:num>
  <w:num w:numId="16" w16cid:durableId="1283419992">
    <w:abstractNumId w:val="16"/>
  </w:num>
  <w:num w:numId="17" w16cid:durableId="863788379">
    <w:abstractNumId w:val="14"/>
  </w:num>
  <w:num w:numId="18" w16cid:durableId="91511022">
    <w:abstractNumId w:val="13"/>
  </w:num>
  <w:num w:numId="19" w16cid:durableId="86465849">
    <w:abstractNumId w:val="12"/>
  </w:num>
  <w:num w:numId="20" w16cid:durableId="118106092">
    <w:abstractNumId w:val="15"/>
  </w:num>
  <w:num w:numId="21" w16cid:durableId="7178982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72"/>
    <w:rsid w:val="00013AFC"/>
    <w:rsid w:val="000232EA"/>
    <w:rsid w:val="00023DA4"/>
    <w:rsid w:val="000277C5"/>
    <w:rsid w:val="00083B37"/>
    <w:rsid w:val="0009267D"/>
    <w:rsid w:val="000A0612"/>
    <w:rsid w:val="000B3ABF"/>
    <w:rsid w:val="000B4CCC"/>
    <w:rsid w:val="000E3526"/>
    <w:rsid w:val="001067A1"/>
    <w:rsid w:val="00112443"/>
    <w:rsid w:val="00130614"/>
    <w:rsid w:val="00175DE0"/>
    <w:rsid w:val="001A728E"/>
    <w:rsid w:val="001B5501"/>
    <w:rsid w:val="001C034F"/>
    <w:rsid w:val="001D3121"/>
    <w:rsid w:val="001E042A"/>
    <w:rsid w:val="00206A9A"/>
    <w:rsid w:val="00225505"/>
    <w:rsid w:val="003207CC"/>
    <w:rsid w:val="00325DA6"/>
    <w:rsid w:val="003312ED"/>
    <w:rsid w:val="00385CDF"/>
    <w:rsid w:val="003C2963"/>
    <w:rsid w:val="004018C1"/>
    <w:rsid w:val="00446879"/>
    <w:rsid w:val="00471213"/>
    <w:rsid w:val="004727F4"/>
    <w:rsid w:val="0047771A"/>
    <w:rsid w:val="004A0A8D"/>
    <w:rsid w:val="004C5EC7"/>
    <w:rsid w:val="004C796A"/>
    <w:rsid w:val="004E0E4E"/>
    <w:rsid w:val="00535D67"/>
    <w:rsid w:val="00575B92"/>
    <w:rsid w:val="005D4DC9"/>
    <w:rsid w:val="005F7999"/>
    <w:rsid w:val="00626EDA"/>
    <w:rsid w:val="0063680F"/>
    <w:rsid w:val="006401F4"/>
    <w:rsid w:val="006744FC"/>
    <w:rsid w:val="006802D1"/>
    <w:rsid w:val="006C025B"/>
    <w:rsid w:val="006C3A7B"/>
    <w:rsid w:val="006D7FF8"/>
    <w:rsid w:val="00704472"/>
    <w:rsid w:val="00791457"/>
    <w:rsid w:val="007F372E"/>
    <w:rsid w:val="008471C0"/>
    <w:rsid w:val="0087771F"/>
    <w:rsid w:val="008D2D42"/>
    <w:rsid w:val="008D5E06"/>
    <w:rsid w:val="008D6D77"/>
    <w:rsid w:val="008E2376"/>
    <w:rsid w:val="008E631E"/>
    <w:rsid w:val="008E6472"/>
    <w:rsid w:val="00914873"/>
    <w:rsid w:val="00954BFF"/>
    <w:rsid w:val="00963CF3"/>
    <w:rsid w:val="00971F80"/>
    <w:rsid w:val="00977F63"/>
    <w:rsid w:val="009B1731"/>
    <w:rsid w:val="009C0227"/>
    <w:rsid w:val="009E2B16"/>
    <w:rsid w:val="00A54D52"/>
    <w:rsid w:val="00A67AE6"/>
    <w:rsid w:val="00AA316B"/>
    <w:rsid w:val="00AC794B"/>
    <w:rsid w:val="00B04D5B"/>
    <w:rsid w:val="00B05004"/>
    <w:rsid w:val="00B80D0D"/>
    <w:rsid w:val="00BC1FD2"/>
    <w:rsid w:val="00BD7D71"/>
    <w:rsid w:val="00BE3695"/>
    <w:rsid w:val="00C244A1"/>
    <w:rsid w:val="00C305F6"/>
    <w:rsid w:val="00C60F4B"/>
    <w:rsid w:val="00C76CE4"/>
    <w:rsid w:val="00C92C41"/>
    <w:rsid w:val="00C94B82"/>
    <w:rsid w:val="00CA22D1"/>
    <w:rsid w:val="00D212E6"/>
    <w:rsid w:val="00D42A38"/>
    <w:rsid w:val="00D50009"/>
    <w:rsid w:val="00D57E3E"/>
    <w:rsid w:val="00D840D6"/>
    <w:rsid w:val="00D9779F"/>
    <w:rsid w:val="00DB24CB"/>
    <w:rsid w:val="00DF5013"/>
    <w:rsid w:val="00E218A3"/>
    <w:rsid w:val="00E41C52"/>
    <w:rsid w:val="00E5724F"/>
    <w:rsid w:val="00E9640A"/>
    <w:rsid w:val="00ED7DC4"/>
    <w:rsid w:val="00F1586E"/>
    <w:rsid w:val="00F37B71"/>
    <w:rsid w:val="00F4468D"/>
    <w:rsid w:val="00FB568E"/>
    <w:rsid w:val="00FF7A5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0EC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paragraph" w:styleId="NormalWeb">
    <w:name w:val="Normal (Web)"/>
    <w:basedOn w:val="Normal"/>
    <w:uiPriority w:val="99"/>
    <w:unhideWhenUsed/>
    <w:rsid w:val="008E647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unhideWhenUsed/>
    <w:qFormat/>
    <w:rsid w:val="001B5501"/>
    <w:pPr>
      <w:ind w:left="720"/>
      <w:contextualSpacing/>
    </w:pPr>
  </w:style>
  <w:style w:type="character" w:styleId="Strong">
    <w:name w:val="Strong"/>
    <w:basedOn w:val="DefaultParagraphFont"/>
    <w:uiPriority w:val="22"/>
    <w:qFormat/>
    <w:rsid w:val="006744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38039">
      <w:bodyDiv w:val="1"/>
      <w:marLeft w:val="0"/>
      <w:marRight w:val="0"/>
      <w:marTop w:val="0"/>
      <w:marBottom w:val="0"/>
      <w:divBdr>
        <w:top w:val="none" w:sz="0" w:space="0" w:color="auto"/>
        <w:left w:val="none" w:sz="0" w:space="0" w:color="auto"/>
        <w:bottom w:val="none" w:sz="0" w:space="0" w:color="auto"/>
        <w:right w:val="none" w:sz="0" w:space="0" w:color="auto"/>
      </w:divBdr>
    </w:div>
    <w:div w:id="230892693">
      <w:bodyDiv w:val="1"/>
      <w:marLeft w:val="0"/>
      <w:marRight w:val="0"/>
      <w:marTop w:val="0"/>
      <w:marBottom w:val="0"/>
      <w:divBdr>
        <w:top w:val="none" w:sz="0" w:space="0" w:color="auto"/>
        <w:left w:val="none" w:sz="0" w:space="0" w:color="auto"/>
        <w:bottom w:val="none" w:sz="0" w:space="0" w:color="auto"/>
        <w:right w:val="none" w:sz="0" w:space="0" w:color="auto"/>
      </w:divBdr>
    </w:div>
    <w:div w:id="775251404">
      <w:bodyDiv w:val="1"/>
      <w:marLeft w:val="0"/>
      <w:marRight w:val="0"/>
      <w:marTop w:val="0"/>
      <w:marBottom w:val="0"/>
      <w:divBdr>
        <w:top w:val="none" w:sz="0" w:space="0" w:color="auto"/>
        <w:left w:val="none" w:sz="0" w:space="0" w:color="auto"/>
        <w:bottom w:val="none" w:sz="0" w:space="0" w:color="auto"/>
        <w:right w:val="none" w:sz="0" w:space="0" w:color="auto"/>
      </w:divBdr>
    </w:div>
    <w:div w:id="93528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bu\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74F81D7735B45F293410AC033EC2155"/>
        <w:category>
          <w:name w:val="General"/>
          <w:gallery w:val="placeholder"/>
        </w:category>
        <w:types>
          <w:type w:val="bbPlcHdr"/>
        </w:types>
        <w:behaviors>
          <w:behavior w:val="content"/>
        </w:behaviors>
        <w:guid w:val="{545DB2B3-D40B-4C8B-B284-048CA2485945}"/>
      </w:docPartPr>
      <w:docPartBody>
        <w:p w:rsidR="003E38D5" w:rsidRDefault="00000000">
          <w:pPr>
            <w:pStyle w:val="174F81D7735B45F293410AC033EC2155"/>
          </w:pPr>
          <w:r w:rsidRPr="00D42A38">
            <w:t>Arbitrage Financial</w:t>
          </w:r>
          <w:r>
            <w:br/>
          </w:r>
          <w:r w:rsidRPr="00D42A38">
            <w:t>Project Scope</w:t>
          </w:r>
        </w:p>
      </w:docPartBody>
    </w:docPart>
    <w:docPart>
      <w:docPartPr>
        <w:name w:val="0237A7343BED4C5AB07AA30321656AF6"/>
        <w:category>
          <w:name w:val="General"/>
          <w:gallery w:val="placeholder"/>
        </w:category>
        <w:types>
          <w:type w:val="bbPlcHdr"/>
        </w:types>
        <w:behaviors>
          <w:behavior w:val="content"/>
        </w:behaviors>
        <w:guid w:val="{406F7048-2D9D-4F40-9E8A-875FDFD70EC3}"/>
      </w:docPartPr>
      <w:docPartBody>
        <w:p w:rsidR="003E38D5" w:rsidRDefault="00000000">
          <w:pPr>
            <w:pStyle w:val="0237A7343BED4C5AB07AA30321656AF6"/>
          </w:pPr>
          <w:r w:rsidRPr="00D42A38">
            <w:t>Overview</w:t>
          </w:r>
        </w:p>
      </w:docPartBody>
    </w:docPart>
    <w:docPart>
      <w:docPartPr>
        <w:name w:val="A2E03844817D4CFE886BC603C2238953"/>
        <w:category>
          <w:name w:val="General"/>
          <w:gallery w:val="placeholder"/>
        </w:category>
        <w:types>
          <w:type w:val="bbPlcHdr"/>
        </w:types>
        <w:behaviors>
          <w:behavior w:val="content"/>
        </w:behaviors>
        <w:guid w:val="{21DA5B04-A989-4F55-AE22-0C1700CD1F7E}"/>
      </w:docPartPr>
      <w:docPartBody>
        <w:p w:rsidR="003E38D5" w:rsidRDefault="00000000">
          <w:pPr>
            <w:pStyle w:val="A2E03844817D4CFE886BC603C2238953"/>
          </w:pPr>
          <w:r w:rsidRPr="00D42A38">
            <w:t>Project background and description</w:t>
          </w:r>
        </w:p>
      </w:docPartBody>
    </w:docPart>
    <w:docPart>
      <w:docPartPr>
        <w:name w:val="C78A42A6CC07471A9A1F32755529B83D"/>
        <w:category>
          <w:name w:val="General"/>
          <w:gallery w:val="placeholder"/>
        </w:category>
        <w:types>
          <w:type w:val="bbPlcHdr"/>
        </w:types>
        <w:behaviors>
          <w:behavior w:val="content"/>
        </w:behaviors>
        <w:guid w:val="{6BD841B0-63A5-4508-A546-C91ADFECF727}"/>
      </w:docPartPr>
      <w:docPartBody>
        <w:p w:rsidR="003E38D5" w:rsidRDefault="00000000">
          <w:pPr>
            <w:pStyle w:val="C78A42A6CC07471A9A1F32755529B83D"/>
          </w:pPr>
          <w:r w:rsidRPr="00D42A38">
            <w:t>High-level requirements</w:t>
          </w:r>
        </w:p>
      </w:docPartBody>
    </w:docPart>
    <w:docPart>
      <w:docPartPr>
        <w:name w:val="C3C917F09E3F4A10B7CB780C8FF7DE20"/>
        <w:category>
          <w:name w:val="General"/>
          <w:gallery w:val="placeholder"/>
        </w:category>
        <w:types>
          <w:type w:val="bbPlcHdr"/>
        </w:types>
        <w:behaviors>
          <w:behavior w:val="content"/>
        </w:behaviors>
        <w:guid w:val="{A6CF5DFD-E756-44A9-82F7-83467153E6DB}"/>
      </w:docPartPr>
      <w:docPartBody>
        <w:p w:rsidR="003E38D5" w:rsidRDefault="00000000">
          <w:pPr>
            <w:pStyle w:val="C3C917F09E3F4A10B7CB780C8FF7DE20"/>
          </w:pPr>
          <w:r w:rsidRPr="00D42A38">
            <w:t>Affected parties</w:t>
          </w:r>
        </w:p>
      </w:docPartBody>
    </w:docPart>
    <w:docPart>
      <w:docPartPr>
        <w:name w:val="FED405215A744F27B4B50C1E8D91FAE5"/>
        <w:category>
          <w:name w:val="General"/>
          <w:gallery w:val="placeholder"/>
        </w:category>
        <w:types>
          <w:type w:val="bbPlcHdr"/>
        </w:types>
        <w:behaviors>
          <w:behavior w:val="content"/>
        </w:behaviors>
        <w:guid w:val="{D9FD7FF1-C896-4F33-9249-8EEDAB4A7283}"/>
      </w:docPartPr>
      <w:docPartBody>
        <w:p w:rsidR="003E38D5" w:rsidRDefault="00000000">
          <w:pPr>
            <w:pStyle w:val="FED405215A744F27B4B50C1E8D91FAE5"/>
          </w:pPr>
          <w:r w:rsidRPr="00D42A38">
            <w:t>Affected business processes or systems</w:t>
          </w:r>
        </w:p>
      </w:docPartBody>
    </w:docPart>
    <w:docPart>
      <w:docPartPr>
        <w:name w:val="CAC1DAA95F6440108A19DF2672F3FF88"/>
        <w:category>
          <w:name w:val="General"/>
          <w:gallery w:val="placeholder"/>
        </w:category>
        <w:types>
          <w:type w:val="bbPlcHdr"/>
        </w:types>
        <w:behaviors>
          <w:behavior w:val="content"/>
        </w:behaviors>
        <w:guid w:val="{96935395-3BF3-46F4-A7E0-D74CB35A549F}"/>
      </w:docPartPr>
      <w:docPartBody>
        <w:p w:rsidR="003E38D5" w:rsidRDefault="00000000">
          <w:pPr>
            <w:pStyle w:val="CAC1DAA95F6440108A19DF2672F3FF88"/>
          </w:pPr>
          <w:r w:rsidRPr="00D42A38">
            <w:t>Specific exclusions from scope</w:t>
          </w:r>
        </w:p>
      </w:docPartBody>
    </w:docPart>
    <w:docPart>
      <w:docPartPr>
        <w:name w:val="3C65E2EA63B148918845778F99E27312"/>
        <w:category>
          <w:name w:val="General"/>
          <w:gallery w:val="placeholder"/>
        </w:category>
        <w:types>
          <w:type w:val="bbPlcHdr"/>
        </w:types>
        <w:behaviors>
          <w:behavior w:val="content"/>
        </w:behaviors>
        <w:guid w:val="{B0B11340-B5ED-40DD-94AD-0E2ED75B5785}"/>
      </w:docPartPr>
      <w:docPartBody>
        <w:p w:rsidR="003E38D5" w:rsidRDefault="00000000">
          <w:pPr>
            <w:pStyle w:val="3C65E2EA63B148918845778F99E27312"/>
          </w:pPr>
          <w:r w:rsidRPr="00D42A38">
            <w:t>Implementation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D9C"/>
    <w:rsid w:val="000D0D9C"/>
    <w:rsid w:val="00170258"/>
    <w:rsid w:val="003E38D5"/>
    <w:rsid w:val="004258CC"/>
    <w:rsid w:val="004C796A"/>
    <w:rsid w:val="00DD536A"/>
    <w:rsid w:val="00F4468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4F81D7735B45F293410AC033EC2155">
    <w:name w:val="174F81D7735B45F293410AC033EC2155"/>
  </w:style>
  <w:style w:type="paragraph" w:customStyle="1" w:styleId="0237A7343BED4C5AB07AA30321656AF6">
    <w:name w:val="0237A7343BED4C5AB07AA30321656AF6"/>
  </w:style>
  <w:style w:type="paragraph" w:customStyle="1" w:styleId="A2E03844817D4CFE886BC603C2238953">
    <w:name w:val="A2E03844817D4CFE886BC603C2238953"/>
  </w:style>
  <w:style w:type="paragraph" w:customStyle="1" w:styleId="C78A42A6CC07471A9A1F32755529B83D">
    <w:name w:val="C78A42A6CC07471A9A1F32755529B83D"/>
  </w:style>
  <w:style w:type="paragraph" w:customStyle="1" w:styleId="C3C917F09E3F4A10B7CB780C8FF7DE20">
    <w:name w:val="C3C917F09E3F4A10B7CB780C8FF7DE20"/>
  </w:style>
  <w:style w:type="paragraph" w:customStyle="1" w:styleId="FED405215A744F27B4B50C1E8D91FAE5">
    <w:name w:val="FED405215A744F27B4B50C1E8D91FAE5"/>
  </w:style>
  <w:style w:type="paragraph" w:customStyle="1" w:styleId="CAC1DAA95F6440108A19DF2672F3FF88">
    <w:name w:val="CAC1DAA95F6440108A19DF2672F3FF88"/>
  </w:style>
  <w:style w:type="paragraph" w:customStyle="1" w:styleId="3C65E2EA63B148918845778F99E27312">
    <w:name w:val="3C65E2EA63B148918845778F99E27312"/>
  </w:style>
  <w:style w:type="character" w:styleId="Emphasis">
    <w:name w:val="Emphasis"/>
    <w:uiPriority w:val="20"/>
    <w:qFormat/>
    <w:rsid w:val="000D0D9C"/>
    <w:rPr>
      <w:b/>
      <w:i w:val="0"/>
      <w:iCs/>
      <w:color w:val="aut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2.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report.dotx</Template>
  <TotalTime>0</TotalTime>
  <Pages>4</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2025-03-02T15:00:00Z</dcterms:created>
  <dcterms:modified xsi:type="dcterms:W3CDTF">2025-03-07T03:25:00Z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