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6B3C"/>
          <w:sz w:val="72"/>
          <w:szCs w:val="72"/>
        </w:rPr>
        <w:t xml:space="preserve">MIRA</w:t>
      </w:r>
    </w:p>
    <w:p>
      <w:pPr>
        <w:spacing w:after="100"/>
        <w:jc w:val="center"/>
      </w:pPr>
      <w:r>
        <w:rPr>
          <w:rFonts w:ascii="Arial" w:cs="Arial" w:eastAsia="Arial" w:hAnsi="Arial"/>
          <w:i/>
          <w:iCs/>
          <w:color w:val="555555"/>
          <w:sz w:val="28"/>
          <w:szCs w:val="28"/>
        </w:rPr>
        <w:t xml:space="preserve">Your smart desi friend on WhatsApp</w:t>
      </w:r>
    </w:p>
    <w:p>
      <w:pPr>
        <w:pBdr>
          <w:bottom w:val="single" w:color="1A6B3C" w:sz="6" w:space="1"/>
        </w:pBdr>
        <w:spacing w:before="600"/>
        <w:jc w:val="center"/>
      </w:pPr>
    </w:p>
    <w:p>
      <w:pPr>
        <w:spacing w:before="400"/>
        <w:jc w:val="center"/>
      </w:pPr>
      <w:r>
        <w:rPr>
          <w:rFonts w:ascii="Arial" w:cs="Arial" w:eastAsia="Arial" w:hAnsi="Arial"/>
          <w:b/>
          <w:bCs/>
          <w:color w:val="1B1B1B"/>
          <w:sz w:val="36"/>
          <w:szCs w:val="36"/>
        </w:rPr>
        <w:t xml:space="preserve">Project Status Report</w:t>
      </w:r>
    </w:p>
    <w:p>
      <w:pPr>
        <w:spacing w:after="60"/>
        <w:jc w:val="center"/>
      </w:pPr>
      <w:r>
        <w:rPr>
          <w:rFonts w:ascii="Arial" w:cs="Arial" w:eastAsia="Arial" w:hAnsi="Arial"/>
          <w:color w:val="555555"/>
          <w:sz w:val="24"/>
          <w:szCs w:val="24"/>
        </w:rPr>
        <w:t xml:space="preserve">Version 2.0 — March 29, 2026</w:t>
      </w:r>
    </w:p>
    <w:p>
      <w:pPr>
        <w:spacing w:after="60"/>
        <w:jc w:val="center"/>
      </w:pPr>
      <w:r>
        <w:rPr>
          <w:rFonts w:ascii="Arial" w:cs="Arial" w:eastAsia="Arial" w:hAnsi="Arial"/>
          <w:b/>
          <w:bCs/>
          <w:color w:val="C62828"/>
          <w:sz w:val="20"/>
          <w:szCs w:val="20"/>
        </w:rPr>
        <w:t xml:space="preserve">INTERNAL ONLY — Contains infrastructure identifiers</w:t>
      </w:r>
    </w:p>
    <w:p>
      <w:pPr>
        <w:spacing w:before="800"/>
        <w:jc w:val="center"/>
      </w:pPr>
      <w:r>
        <w:rPr>
          <w:rFonts w:ascii="Arial" w:cs="Arial" w:eastAsia="Arial" w:hAnsi="Arial"/>
          <w:color w:val="555555"/>
          <w:sz w:val="22"/>
          <w:szCs w:val="22"/>
        </w:rPr>
        <w:t xml:space="preserve">Prepared by: Anu Marella</w:t>
      </w:r>
    </w:p>
    <w:p>
      <w:pPr>
        <w:jc w:val="center"/>
      </w:pPr>
      <w:r>
        <w:rPr>
          <w:rFonts w:ascii="Arial" w:cs="Arial" w:eastAsia="Arial" w:hAnsi="Arial"/>
          <w:color w:val="555555"/>
          <w:sz w:val="22"/>
          <w:szCs w:val="22"/>
        </w:rPr>
        <w:t xml:space="preserve">adeep.gt@gmail.com</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color w:val="1A6B3C"/>
          <w:sz w:val="32"/>
          <w:szCs w:val="32"/>
        </w:rPr>
        <w:t xml:space="preserve">1. Executive Summary</w:t>
      </w:r>
    </w:p>
    <w:p>
      <w:pPr>
        <w:spacing w:after="120"/>
      </w:pPr>
      <w:r>
        <w:rPr>
          <w:rFonts w:ascii="Arial" w:cs="Arial" w:eastAsia="Arial" w:hAnsi="Arial"/>
          <w:color w:val="1B1B1B"/>
          <w:sz w:val="22"/>
          <w:szCs w:val="22"/>
        </w:rPr>
        <w:t xml:space="preserve">Mira is an AI-powered WhatsApp bot helping the Indian diaspora in the USA find local desi businesses, groceries, tiffin services, babysitters, deals, and community services. Built on FastAPI with Claude AI (Anthropic) for intelligence, Supabase (PostgreSQL) for data, and deployed on Render.com free tier.</w:t>
      </w:r>
    </w:p>
    <w:p>
      <w:pPr>
        <w:spacing w:after="120"/>
      </w:pPr>
      <w:r>
        <w:rPr>
          <w:rFonts w:ascii="Arial" w:cs="Arial" w:eastAsia="Arial" w:hAnsi="Arial"/>
          <w:color w:val="1B1B1B"/>
          <w:sz w:val="22"/>
          <w:szCs w:val="22"/>
        </w:rPr>
        <w:t xml:space="preserve">The platform has been fully rebranded from "Hello Desi" to "Mira" with a complete brand identity overhaul. All user-facing messages now use Mira's voice: concise, warm, slightly desi, and conversational. However, several infrastructure-level identifiers still reference the legacy "hello-desi" name (see Section 12: Legacy Naming Cleanup).</w:t>
      </w:r>
    </w:p>
    <w:p>
      <w:pPr>
        <w:spacing w:after="120"/>
      </w:pPr>
      <w:r>
        <w:rPr>
          <w:rFonts w:ascii="Arial" w:cs="Arial" w:eastAsia="Arial" w:hAnsi="Arial"/>
          <w:color w:val="1B1B1B"/>
          <w:sz w:val="22"/>
          <w:szCs w:val="22"/>
        </w:rPr>
        <w:t xml:space="preserve">Current state: feature-complete for MVP, zero real users. The next milestone is user acquisition in Columbus, OH as the initial target metro.</w:t>
      </w:r>
    </w:p>
    <w:p>
      <w:pPr>
        <w:pStyle w:val="Heading1"/>
        <w:spacing w:after="150" w:before="300"/>
      </w:pPr>
      <w:r>
        <w:rPr>
          <w:rFonts w:ascii="Arial" w:cs="Arial" w:eastAsia="Arial" w:hAnsi="Arial"/>
          <w:b/>
          <w:bCs/>
          <w:color w:val="1A6B3C"/>
          <w:sz w:val="32"/>
          <w:szCs w:val="32"/>
        </w:rPr>
        <w:t xml:space="preserve">2. Infrastructure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FastAPI (Python 3.11) with async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AI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Claude Haiku (90% queries) + Sonnet (complex: immigration, finance)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Supabase PostgreSQL — 9 tables, 4,312+ business listings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Render.com Free Tier — Docker deploy, ~50s cold start, spins down on idle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WhatsApp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Meta Cloud API via WhatsApp Business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Stripe Payment Links (env var based — not yet configured in Stripe/Render)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Scheduling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Claude Desktop scheduled-tasks MCP — not production-grade (see Section 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Secrets Mgmt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 environment variables for production; local .env for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Monitoring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None configured — no alerting, APM, or error tracking (see Section 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github.com/mailanu655/hello-desi (legacy name — see Section 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Live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https://hello-desi.onrender.com (legacy name — see Section 12)</w:t>
            </w:r>
          </w:p>
        </w:tc>
      </w:tr>
    </w:tbl>
    <w:p>
      <w:pPr>
        <w:pBdr>
          <w:left w:val="single" w:color="E65100" w:sz="12" w:space="8"/>
        </w:pBdr>
        <w:spacing w:after="120" w:before="120"/>
        <w:ind w:left="200"/>
      </w:pPr>
      <w:r>
        <w:rPr>
          <w:rFonts w:ascii="Arial" w:cs="Arial" w:eastAsia="Arial" w:hAnsi="Arial"/>
          <w:i/>
          <w:iCs/>
          <w:color w:val="1B1B1B"/>
          <w:sz w:val="22"/>
          <w:szCs w:val="22"/>
        </w:rPr>
        <w:t xml:space="preserve">Known limitation: Render free tier spins down after 15 min of inactivity. Cold starts take ~50s. All in-memory state (sessions, seen_users, rate-limit cache) is lost on every restart or deploy. This is the single biggest reliability risk for user experience.</w:t>
      </w:r>
    </w:p>
    <w:p>
      <w:pPr>
        <w:pStyle w:val="Heading1"/>
        <w:spacing w:after="150" w:before="300"/>
      </w:pPr>
      <w:r>
        <w:rPr>
          <w:rFonts w:ascii="Arial" w:cs="Arial" w:eastAsia="Arial" w:hAnsi="Arial"/>
          <w:b/>
          <w:bCs/>
          <w:color w:val="1A6B3C"/>
          <w:sz w:val="32"/>
          <w:szCs w:val="32"/>
        </w:rPr>
        <w:t xml:space="preserve">3.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Rows</w:t>
            </w:r>
          </w:p>
        </w:tc>
        <w:tc>
          <w:tcPr>
            <w:tcW w:type="dxa" w:w="6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 &amp; Key Columns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businesses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4,312+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Directory: name, category, city, state, phone, is_featured, source_id (owner wa_id)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deals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Time-limited promotions: business_id, title, description, expires_at, city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inquiry_logs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Growing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Every search logged: business_id, user_wa_id, inquiry_type, message_snippet, city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subscriptions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Subscription tiers: business_id, wa_id, plan, status, deals_per_month, expires_at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digest_subscribers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Opt-in daily digest: wa_id, city, status, created_at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events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Community events (schema ready, no WhatsApp flow built)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classifieds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Buy/sell marketplace (schema ready, no WhatsApp flow built)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conversations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Message history for AI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User profiles and preferences</w:t>
            </w:r>
          </w:p>
        </w:tc>
      </w:tr>
    </w:tbl>
    <w:p>
      <w:pPr>
        <w:spacing w:after="120"/>
      </w:pPr>
      <w:r>
        <w:rPr>
          <w:rFonts w:ascii="Arial" w:cs="Arial" w:eastAsia="Arial" w:hAnsi="Arial"/>
          <w:color w:val="1B1B1B"/>
          <w:sz w:val="22"/>
          <w:szCs w:val="22"/>
        </w:rPr>
        <w:t xml:space="preserve">Note: "~0" indicates the table exists and is functional but has no production data because the bot has zero real users.</w:t>
      </w:r>
    </w:p>
    <w:p>
      <w:pPr>
        <w:pStyle w:val="Heading1"/>
        <w:spacing w:after="150" w:before="300"/>
      </w:pPr>
      <w:r>
        <w:rPr>
          <w:rFonts w:ascii="Arial" w:cs="Arial" w:eastAsia="Arial" w:hAnsi="Arial"/>
          <w:b/>
          <w:bCs/>
          <w:color w:val="1A6B3C"/>
          <w:sz w:val="32"/>
          <w:szCs w:val="32"/>
        </w:rPr>
        <w:t xml:space="preserve">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3200"/>
        <w:gridCol w:w="1800"/>
      </w:tblGrid>
      <w:tr>
        <w:tc>
          <w:tcPr>
            <w:tcW w:type="dxa" w:w="1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/api/v1/webhook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WhatsApp message handler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Meta signature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/api/v1/webhook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Meta verification challenge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Verify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/api/v1/tasks/proof-messages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Trigger weekly proof messages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CRON_SECRET header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/api/v1/tasks/digest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Trigger daily metro digest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CRON_SECRET header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/api/v1/tasks/analytics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Live dashboard stats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CRON_SECRET header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/health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Health check (returns service: mira)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None (public)</w:t>
            </w:r>
          </w:p>
        </w:tc>
      </w:tr>
    </w:tbl>
    <w:p>
      <w:r>
        <w:br w:type="page"/>
      </w:r>
    </w:p>
    <w:p>
      <w:pPr>
        <w:pStyle w:val="Heading1"/>
        <w:spacing w:after="150" w:before="300"/>
      </w:pPr>
      <w:r>
        <w:rPr>
          <w:rFonts w:ascii="Arial" w:cs="Arial" w:eastAsia="Arial" w:hAnsi="Arial"/>
          <w:b/>
          <w:bCs/>
          <w:color w:val="1A6B3C"/>
          <w:sz w:val="32"/>
          <w:szCs w:val="32"/>
        </w:rPr>
        <w:t xml:space="preserve">5. Feature Status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5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Business Directory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4,312+ listings across 49 states. AI-powered natural language search by category, city,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Business Registration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Multi-step WhatsApp flow: name → category → city → phone → confirm. In-memory session (lost on restart).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Deals &amp; Promotions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Businesses post time-limited deals. City-based browsing. Confirmation in Mira voice.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AI Chat (Claude)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Full Mira personality system prompt. Dual-model routing. Signature phrases integrated.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Monetization Engine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3-tier plans (Free/$15/$30). Upgrade flow, plan status, business analytics commands.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Inquiry Tracking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Every business search logged to inquiry_logs. Powers proof messages and analytics.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Lead Notifications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Instant WhatsApp alert to owners. Rate-limited 1/hr/business. No retry on failure (see Section 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Weekly Proof Messages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Monday 10am. Inquiry count + trend. Three message variants. Upgrade CTA for free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Daily Metro Digest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8am daily. Opt-in city digest with new businesses, deals, featured sponsors.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First-Time Onboarding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In-memory seen_users set. Resets on every restart — returning users see welcome again.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Analytics Endpoint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GET /tasks/analytics — live counts for businesses, inquiries, subs, deals.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Mira Brand Voice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1B1B"/>
                <w:sz w:val="20"/>
                <w:szCs w:val="20"/>
              </w:rPr>
              <w:t xml:space="preserve">DONE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Complete rebrand across 7 service files. All user-facing messages match brand guide.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Cron Scheduling</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B1B1B"/>
                <w:sz w:val="20"/>
                <w:szCs w:val="20"/>
              </w:rPr>
              <w:t xml:space="preserve">PARTIAL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Claude Desktop MCP configured (not production-grade). No Render cron or external scheduler.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Stripe Integration</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B1B1B"/>
                <w:sz w:val="20"/>
                <w:szCs w:val="20"/>
              </w:rPr>
              <w:t xml:space="preserve">PARTIAL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Env vars wired in code. Payment links NOT created in Stripe. No webhook for auto-activation.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Deal Limits</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B1B1B"/>
                <w:sz w:val="20"/>
                <w:szCs w:val="20"/>
              </w:rPr>
              <w:t xml:space="preserve">NOT ENFORCED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PLANS dict defines 1/5/999 deals_per_month. No code checks count before allowing new deal posts.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Session Persistence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B1B1B"/>
                <w:sz w:val="20"/>
                <w:szCs w:val="20"/>
              </w:rPr>
              <w:t xml:space="preserve">PENDING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All in-memory: upgrade sessions, seen_users, rate-limit cache. Lost on restart.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Lead Classification</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B1B1B"/>
                <w:sz w:val="20"/>
                <w:szCs w:val="20"/>
              </w:rPr>
              <w:t xml:space="preserve">PENDING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 hot/warm/cold scoring. All inquiries treated equally.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City Auto-Detection</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B1B1B"/>
                <w:sz w:val="20"/>
                <w:szCs w:val="20"/>
              </w:rPr>
              <w:t xml:space="preserve">PENDING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Users must specify city. Could auto-detect from phone area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Favorites &amp; Saved Lists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B1B1B"/>
                <w:sz w:val="20"/>
                <w:szCs w:val="20"/>
              </w:rPr>
              <w:t xml:space="preserve">PENDING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Users cannot save preferred businesses.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Event Listings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B1B1B"/>
                <w:sz w:val="20"/>
                <w:szCs w:val="20"/>
              </w:rPr>
              <w:t xml:space="preserve">PENDING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Schema exists. No WhatsApp flow or browsing built.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Classifieds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B1B1B"/>
                <w:sz w:val="20"/>
                <w:szCs w:val="20"/>
              </w:rPr>
              <w:t xml:space="preserve">PENDING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Schema exists. No WhatsApp flow built.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User Acquisition</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B1B1B"/>
                <w:sz w:val="20"/>
                <w:szCs w:val="20"/>
              </w:rPr>
              <w:t xml:space="preserve">PENDING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Zero real users. Bot not shared in any WhatsApp groups yet.</w:t>
            </w:r>
          </w:p>
        </w:tc>
      </w:tr>
    </w:tbl>
    <w:p>
      <w:r>
        <w:br w:type="page"/>
      </w:r>
    </w:p>
    <w:p>
      <w:pPr>
        <w:pStyle w:val="Heading1"/>
        <w:spacing w:after="150" w:before="300"/>
      </w:pPr>
      <w:r>
        <w:rPr>
          <w:rFonts w:ascii="Arial" w:cs="Arial" w:eastAsia="Arial" w:hAnsi="Arial"/>
          <w:b/>
          <w:bCs/>
          <w:color w:val="1A6B3C"/>
          <w:sz w:val="32"/>
          <w:szCs w:val="32"/>
        </w:rPr>
        <w:t xml:space="preserve">6. Codebase Structure</w:t>
      </w:r>
    </w:p>
    <w:p>
      <w:pPr>
        <w:pStyle w:val="Heading2"/>
        <w:spacing w:after="120" w:before="240"/>
      </w:pPr>
      <w:r>
        <w:rPr>
          <w:rFonts w:ascii="Arial" w:cs="Arial" w:eastAsia="Arial" w:hAnsi="Arial"/>
          <w:b/>
          <w:bCs/>
          <w:color w:val="1A6B3C"/>
          <w:sz w:val="26"/>
          <w:szCs w:val="26"/>
        </w:rPr>
        <w:t xml:space="preserve">6.1 Project Tree</w:t>
      </w:r>
    </w:p>
    <w:p>
      <w:pPr>
        <w:spacing w:after="120"/>
        <w:rPr>
          <w:b/>
          <w:bCs/>
        </w:rPr>
      </w:pPr>
      <w:r>
        <w:rPr>
          <w:rFonts w:ascii="Arial" w:cs="Arial" w:eastAsia="Arial" w:hAnsi="Arial"/>
          <w:b/>
          <w:bCs/>
          <w:color w:val="1B1B1B"/>
          <w:sz w:val="22"/>
          <w:szCs w:val="22"/>
        </w:rPr>
        <w:t xml:space="preserve">Hello Desi/</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app/</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api/webhook.py          — WhatsApp message handler &amp; routing</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api/tasks.py            — Cron endpoints (proof, digest, analytics)</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api/deps.py             — Dependency injection (settings)</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services/claude_service.py         — AI engine + Mira system prompt</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services/monetization_service.py   — Upgrade flow, lead notifs, stats</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services/proof_message_service.py  — Weekly business proof messages</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services/digest_service.py         — Daily metro digest system</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services/business_registration.py  — Multi-step add-business flow</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services/business_service.py       — Core business lookup/search</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services/deals_service.py          — Deal posting &amp; browsing</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services/intent_router.py          — Message intent classification</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services/whatsapp_service.py       — WhatsApp API client (send/receive)</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main.py                 — FastAPI app init &amp; router registration</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config/settings.py        — Pydantic settings (env vars)</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scripts/seed_businesses.py — Business data seeding script</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tests/                    — Empty (no tests written)</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Dockerfile                — Docker build for Render deploy</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pyproject.toml            — Python deps (name: mira)</w:t>
      </w:r>
    </w:p>
    <w:p>
      <w:pPr>
        <w:spacing w:after="120"/>
        <w:rPr>
          <w:rFonts w:ascii="Courier New" w:cs="Courier New" w:eastAsia="Courier New" w:hAnsi="Courier New"/>
          <w:sz w:val="20"/>
          <w:szCs w:val="20"/>
        </w:rPr>
      </w:pPr>
      <w:r>
        <w:rPr>
          <w:rFonts w:ascii="Courier New" w:cs="Courier New" w:eastAsia="Courier New" w:hAnsi="Courier New"/>
          <w:color w:val="1B1B1B"/>
          <w:sz w:val="20"/>
          <w:szCs w:val="20"/>
        </w:rPr>
        <w:t xml:space="preserve">  render.yaml               — Render service config (name: mira)</w:t>
      </w:r>
    </w:p>
    <w:p>
      <w:pPr>
        <w:pStyle w:val="Heading2"/>
        <w:spacing w:after="120" w:before="240"/>
      </w:pPr>
      <w:r>
        <w:rPr>
          <w:rFonts w:ascii="Arial" w:cs="Arial" w:eastAsia="Arial" w:hAnsi="Arial"/>
          <w:b/>
          <w:bCs/>
          <w:color w:val="1A6B3C"/>
          <w:sz w:val="26"/>
          <w:szCs w:val="26"/>
        </w:rPr>
        <w:t xml:space="preserve">6.2 Key Service Details</w:t>
      </w:r>
    </w:p>
    <w:p>
      <w:pPr>
        <w:pStyle w:val="Heading3"/>
        <w:spacing w:after="100" w:before="180"/>
      </w:pPr>
      <w:r>
        <w:rPr>
          <w:rFonts w:ascii="Arial" w:cs="Arial" w:eastAsia="Arial" w:hAnsi="Arial"/>
          <w:b/>
          <w:bCs/>
          <w:color w:val="1A6B3C"/>
          <w:sz w:val="22"/>
          <w:szCs w:val="22"/>
        </w:rPr>
        <w:t xml:space="preserve">webhook.py (app/api/)</w:t>
      </w:r>
    </w:p>
    <w:p>
      <w:pPr>
        <w:spacing w:after="120"/>
      </w:pPr>
      <w:r>
        <w:rPr>
          <w:rFonts w:ascii="Arial" w:cs="Arial" w:eastAsia="Arial" w:hAnsi="Arial"/>
          <w:color w:val="1B1B1B"/>
          <w:sz w:val="22"/>
          <w:szCs w:val="22"/>
        </w:rPr>
        <w:t xml:space="preserve">Main message handler. Routes through intent detection, session management, AI response. Contains in-memory seen_users set for first-time onboarding, digest subscribe/unsubscribe, monetization session handling, and "my weekly report" command trigger.</w:t>
      </w:r>
    </w:p>
    <w:p>
      <w:pPr>
        <w:pStyle w:val="Heading3"/>
        <w:spacing w:after="100" w:before="180"/>
      </w:pPr>
      <w:r>
        <w:rPr>
          <w:rFonts w:ascii="Arial" w:cs="Arial" w:eastAsia="Arial" w:hAnsi="Arial"/>
          <w:b/>
          <w:bCs/>
          <w:color w:val="1A6B3C"/>
          <w:sz w:val="22"/>
          <w:szCs w:val="22"/>
        </w:rPr>
        <w:t xml:space="preserve">claude_service.py</w:t>
      </w:r>
    </w:p>
    <w:p>
      <w:pPr>
        <w:spacing w:after="120"/>
      </w:pPr>
      <w:r>
        <w:rPr>
          <w:rFonts w:ascii="Arial" w:cs="Arial" w:eastAsia="Arial" w:hAnsi="Arial"/>
          <w:color w:val="1B1B1B"/>
          <w:sz w:val="22"/>
          <w:szCs w:val="22"/>
        </w:rPr>
        <w:t xml:space="preserve">AI engine with complete Mira personality system prompt. Dual-model routing: Haiku for 90% of queries (fast, cheap), Sonnet for complex topics (immigration, finance, legal). Enforces short WhatsApp-style messages. Error handling: catches API errors with generic fallback message.</w:t>
      </w:r>
    </w:p>
    <w:p>
      <w:pPr>
        <w:pStyle w:val="Heading3"/>
        <w:spacing w:after="100" w:before="180"/>
      </w:pPr>
      <w:r>
        <w:rPr>
          <w:rFonts w:ascii="Arial" w:cs="Arial" w:eastAsia="Arial" w:hAnsi="Arial"/>
          <w:b/>
          <w:bCs/>
          <w:color w:val="1A6B3C"/>
          <w:sz w:val="22"/>
          <w:szCs w:val="22"/>
        </w:rPr>
        <w:t xml:space="preserve">monetization_service.py</w:t>
      </w:r>
    </w:p>
    <w:p>
      <w:pPr>
        <w:spacing w:after="120"/>
      </w:pPr>
      <w:r>
        <w:rPr>
          <w:rFonts w:ascii="Arial" w:cs="Arial" w:eastAsia="Arial" w:hAnsi="Arial"/>
          <w:color w:val="1B1B1B"/>
          <w:sz w:val="22"/>
          <w:szCs w:val="22"/>
        </w:rPr>
        <w:t xml:space="preserve">Full upgrade flow with in-memory session state (10-min timeout). Business lookup → plan selection → confirmation → Stripe link. Lead notifications use async fire-and-forget with 1-hour rate limiting per business. Failures are logged but not retried or persisted.</w:t>
      </w:r>
    </w:p>
    <w:p>
      <w:pPr>
        <w:pStyle w:val="Heading3"/>
        <w:spacing w:after="100" w:before="180"/>
      </w:pPr>
      <w:r>
        <w:rPr>
          <w:rFonts w:ascii="Arial" w:cs="Arial" w:eastAsia="Arial" w:hAnsi="Arial"/>
          <w:b/>
          <w:bCs/>
          <w:color w:val="1A6B3C"/>
          <w:sz w:val="22"/>
          <w:szCs w:val="22"/>
        </w:rPr>
        <w:t xml:space="preserve">whatsapp_service.py</w:t>
      </w:r>
    </w:p>
    <w:p>
      <w:pPr>
        <w:spacing w:after="120"/>
      </w:pPr>
      <w:r>
        <w:rPr>
          <w:rFonts w:ascii="Arial" w:cs="Arial" w:eastAsia="Arial" w:hAnsi="Arial"/>
          <w:color w:val="1B1B1B"/>
          <w:sz w:val="22"/>
          <w:szCs w:val="22"/>
        </w:rPr>
        <w:t xml:space="preserve">HTTP client for Meta WhatsApp Cloud API. Handles send_text_message with error handling for timeouts, HTTP status errors, and request errors. All failures are logged. No retry logic or dead-letter queue for failed sends.</w:t>
      </w:r>
    </w:p>
    <w:p>
      <w:r>
        <w:br w:type="page"/>
      </w:r>
    </w:p>
    <w:p>
      <w:pPr>
        <w:pStyle w:val="Heading1"/>
        <w:spacing w:after="150" w:before="300"/>
      </w:pPr>
      <w:r>
        <w:rPr>
          <w:rFonts w:ascii="Arial" w:cs="Arial" w:eastAsia="Arial" w:hAnsi="Arial"/>
          <w:b/>
          <w:bCs/>
          <w:color w:val="1A6B3C"/>
          <w:sz w:val="32"/>
          <w:szCs w:val="32"/>
        </w:rPr>
        <w:t xml:space="preserve">7. Mira Brand Identity</w:t>
      </w:r>
    </w:p>
    <w:p>
      <w:pPr>
        <w:spacing w:after="100"/>
      </w:pPr>
      <w:r>
        <w:rPr>
          <w:rFonts w:ascii="Arial" w:cs="Arial" w:eastAsia="Arial" w:hAnsi="Arial"/>
          <w:b/>
          <w:bCs/>
          <w:color w:val="1B1B1B"/>
          <w:sz w:val="22"/>
          <w:szCs w:val="22"/>
        </w:rPr>
        <w:t xml:space="preserve">Positioning: </w:t>
      </w:r>
      <w:r>
        <w:rPr>
          <w:rFonts w:ascii="Arial" w:cs="Arial" w:eastAsia="Arial" w:hAnsi="Arial"/>
          <w:color w:val="555555"/>
          <w:sz w:val="22"/>
          <w:szCs w:val="22"/>
        </w:rPr>
        <w:t xml:space="preserve">"Your smart desi friend on WhatsApp"</w:t>
      </w:r>
    </w:p>
    <w:p>
      <w:pPr>
        <w:spacing w:after="100"/>
      </w:pPr>
      <w:r>
        <w:rPr>
          <w:rFonts w:ascii="Arial" w:cs="Arial" w:eastAsia="Arial" w:hAnsi="Arial"/>
          <w:b/>
          <w:bCs/>
          <w:color w:val="1B1B1B"/>
          <w:sz w:val="22"/>
          <w:szCs w:val="22"/>
        </w:rPr>
        <w:t xml:space="preserve">Personality: </w:t>
      </w:r>
      <w:r>
        <w:rPr>
          <w:rFonts w:ascii="Arial" w:cs="Arial" w:eastAsia="Arial" w:hAnsi="Arial"/>
          <w:color w:val="555555"/>
          <w:sz w:val="22"/>
          <w:szCs w:val="22"/>
        </w:rPr>
        <w:t xml:space="preserve">Friendly, helpful, slightly desi, clear &amp; quick</w:t>
      </w:r>
    </w:p>
    <w:p>
      <w:pPr>
        <w:spacing w:after="100"/>
      </w:pPr>
      <w:r>
        <w:rPr>
          <w:rFonts w:ascii="Arial" w:cs="Arial" w:eastAsia="Arial" w:hAnsi="Arial"/>
          <w:b/>
          <w:bCs/>
          <w:color w:val="1B1B1B"/>
          <w:sz w:val="22"/>
          <w:szCs w:val="22"/>
        </w:rPr>
        <w:t xml:space="preserve">Tone: </w:t>
      </w:r>
      <w:r>
        <w:rPr>
          <w:rFonts w:ascii="Arial" w:cs="Arial" w:eastAsia="Arial" w:hAnsi="Arial"/>
          <w:color w:val="555555"/>
          <w:sz w:val="22"/>
          <w:szCs w:val="22"/>
        </w:rPr>
        <w:t xml:space="preserve">Short WhatsApp messages, light emoji use, always gives options</w:t>
      </w:r>
    </w:p>
    <w:p>
      <w:pPr>
        <w:spacing w:after="100"/>
      </w:pPr>
      <w:r>
        <w:rPr>
          <w:rFonts w:ascii="Arial" w:cs="Arial" w:eastAsia="Arial" w:hAnsi="Arial"/>
          <w:b/>
          <w:bCs/>
          <w:color w:val="1B1B1B"/>
          <w:sz w:val="22"/>
          <w:szCs w:val="22"/>
        </w:rPr>
        <w:t xml:space="preserve">Business-facing: </w:t>
      </w:r>
      <w:r>
        <w:rPr>
          <w:rFonts w:ascii="Arial" w:cs="Arial" w:eastAsia="Arial" w:hAnsi="Arial"/>
          <w:color w:val="555555"/>
          <w:sz w:val="22"/>
          <w:szCs w:val="22"/>
        </w:rPr>
        <w:t xml:space="preserve">Slightly more professional, data-driven, still warm</w:t>
      </w:r>
    </w:p>
    <w:p>
      <w:pPr>
        <w:pStyle w:val="Heading2"/>
        <w:spacing w:after="120" w:before="240"/>
      </w:pPr>
      <w:r>
        <w:rPr>
          <w:rFonts w:ascii="Arial" w:cs="Arial" w:eastAsia="Arial" w:hAnsi="Arial"/>
          <w:b/>
          <w:bCs/>
          <w:color w:val="1A6B3C"/>
          <w:sz w:val="26"/>
          <w:szCs w:val="26"/>
        </w:rPr>
        <w:t xml:space="preserve">7.1 Signature Phrases</w:t>
      </w:r>
    </w:p>
    <w:p>
      <w:pPr>
        <w:pStyle w:val="ListParagraph"/>
        <w:numPr>
          <w:ilvl w:val="0"/>
          <w:numId w:val="2"/>
        </w:numPr>
        <w:spacing w:after="60"/>
      </w:pPr>
      <w:r>
        <w:rPr>
          <w:rFonts w:ascii="Arial" w:cs="Arial" w:eastAsia="Arial" w:hAnsi="Arial"/>
          <w:sz w:val="22"/>
          <w:szCs w:val="22"/>
        </w:rPr>
        <w:t xml:space="preserve">"Got you 👍" — acknowledgment</w:t>
      </w:r>
    </w:p>
    <w:p>
      <w:pPr>
        <w:pStyle w:val="ListParagraph"/>
        <w:numPr>
          <w:ilvl w:val="0"/>
          <w:numId w:val="2"/>
        </w:numPr>
        <w:spacing w:after="60"/>
      </w:pPr>
      <w:r>
        <w:rPr>
          <w:rFonts w:ascii="Arial" w:cs="Arial" w:eastAsia="Arial" w:hAnsi="Arial"/>
          <w:sz w:val="22"/>
          <w:szCs w:val="22"/>
        </w:rPr>
        <w:t xml:space="preserve">"Here are some good options 👇" — search results</w:t>
      </w:r>
    </w:p>
    <w:p>
      <w:pPr>
        <w:pStyle w:val="ListParagraph"/>
        <w:numPr>
          <w:ilvl w:val="0"/>
          <w:numId w:val="2"/>
        </w:numPr>
        <w:spacing w:after="60"/>
      </w:pPr>
      <w:r>
        <w:rPr>
          <w:rFonts w:ascii="Arial" w:cs="Arial" w:eastAsia="Arial" w:hAnsi="Arial"/>
          <w:sz w:val="22"/>
          <w:szCs w:val="22"/>
        </w:rPr>
        <w:t xml:space="preserve">"Want more like this?" — engagement</w:t>
      </w:r>
    </w:p>
    <w:p>
      <w:pPr>
        <w:pStyle w:val="ListParagraph"/>
        <w:numPr>
          <w:ilvl w:val="0"/>
          <w:numId w:val="2"/>
        </w:numPr>
        <w:spacing w:after="60"/>
      </w:pPr>
      <w:r>
        <w:rPr>
          <w:rFonts w:ascii="Arial" w:cs="Arial" w:eastAsia="Arial" w:hAnsi="Arial"/>
          <w:sz w:val="22"/>
          <w:szCs w:val="22"/>
        </w:rPr>
        <w:t xml:space="preserve">"Try this 👉 ..." — suggestion</w:t>
      </w:r>
    </w:p>
    <w:p>
      <w:pPr>
        <w:pStyle w:val="ListParagraph"/>
        <w:numPr>
          <w:ilvl w:val="0"/>
          <w:numId w:val="2"/>
        </w:numPr>
        <w:spacing w:after="60"/>
      </w:pPr>
      <w:r>
        <w:rPr>
          <w:rFonts w:ascii="Arial" w:cs="Arial" w:eastAsia="Arial" w:hAnsi="Arial"/>
          <w:sz w:val="22"/>
          <w:szCs w:val="22"/>
        </w:rPr>
        <w:t xml:space="preserve">"Found something useful? Share with your group 🙌" — growth hook</w:t>
      </w:r>
    </w:p>
    <w:p>
      <w:pPr>
        <w:pStyle w:val="Heading2"/>
        <w:spacing w:after="120" w:before="240"/>
      </w:pPr>
      <w:r>
        <w:rPr>
          <w:rFonts w:ascii="Arial" w:cs="Arial" w:eastAsia="Arial" w:hAnsi="Arial"/>
          <w:b/>
          <w:bCs/>
          <w:color w:val="1A6B3C"/>
          <w:sz w:val="26"/>
          <w:szCs w:val="26"/>
        </w:rPr>
        <w:t xml:space="preserve">7.2 Voice Applied Across All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Touchpoint</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Mira Voice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Welcome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"Hi {name}! I'm Mira 😊 I can help you find: groceries, food, babysitters, deals..."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Registration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"Got you 👍 Let's get you listed!" → "{name} is now listed!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Deal Confirm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"Your deal is live! 🎉 People in your area will see this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Upgrade 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"Got you 👍 Let's get you upgraded!" → concise plan cards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Daily Digest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Columbus with Mira" — clean sections for groceries, deals, sponsored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Proof Message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"Hi! This is Mira 👋 This week for {biz}: X people searched..."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Lead Alert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New customer interest! Someone searched for... Your business was shown 👍"</w:t>
            </w:r>
          </w:p>
        </w:tc>
      </w:tr>
    </w:tbl>
    <w:p>
      <w:pPr>
        <w:pStyle w:val="Heading2"/>
        <w:spacing w:after="120" w:before="240"/>
      </w:pPr>
      <w:r>
        <w:rPr>
          <w:rFonts w:ascii="Arial" w:cs="Arial" w:eastAsia="Arial" w:hAnsi="Arial"/>
          <w:b/>
          <w:bCs/>
          <w:color w:val="1A6B3C"/>
          <w:sz w:val="26"/>
          <w:szCs w:val="26"/>
        </w:rPr>
        <w:t xml:space="preserve">7.3 Conversion Funnel</w:t>
      </w:r>
    </w:p>
    <w:p>
      <w:pPr>
        <w:spacing w:after="120"/>
      </w:pPr>
      <w:r>
        <w:rPr>
          <w:rFonts w:ascii="Arial" w:cs="Arial" w:eastAsia="Arial" w:hAnsi="Arial"/>
          <w:color w:val="1B1B1B"/>
          <w:sz w:val="22"/>
          <w:szCs w:val="22"/>
        </w:rPr>
        <w:t xml:space="preserve">The upgrade funnel works through a proof-driven loop: a user searches for a category, their search is logged as an inquiry, the business owner gets an instant lead notification ("Someone searched for your category! Your business was shown"), and on Monday the owner gets a weekly proof message with their total inquiry count + trend. Free-tier owners see an upgrade CTA on every proof message and lead notification. The intent is to demonstrate value ("people are finding you") before asking for money.</w:t>
      </w:r>
    </w:p>
    <w:p>
      <w:pPr>
        <w:pBdr>
          <w:left w:val="single" w:color="E65100" w:sz="12" w:space="8"/>
        </w:pBdr>
        <w:spacing w:after="120" w:before="120"/>
        <w:ind w:left="200"/>
      </w:pPr>
      <w:r>
        <w:rPr>
          <w:rFonts w:ascii="Arial" w:cs="Arial" w:eastAsia="Arial" w:hAnsi="Arial"/>
          <w:i/>
          <w:iCs/>
          <w:color w:val="1B1B1B"/>
          <w:sz w:val="22"/>
          <w:szCs w:val="22"/>
        </w:rPr>
        <w:t xml:space="preserve">Gap: There is no tracking of conversion rates (lead notification → upgrade click → payment completion). This should be instrumented before spending on user acquisition.</w:t>
      </w:r>
    </w:p>
    <w:p>
      <w:pPr>
        <w:pStyle w:val="Heading1"/>
        <w:spacing w:after="150" w:before="300"/>
      </w:pPr>
      <w:r>
        <w:rPr>
          <w:rFonts w:ascii="Arial" w:cs="Arial" w:eastAsia="Arial" w:hAnsi="Arial"/>
          <w:b/>
          <w:bCs/>
          <w:color w:val="1A6B3C"/>
          <w:sz w:val="32"/>
          <w:szCs w:val="32"/>
        </w:rPr>
        <w:t xml:space="preserve">8. Commit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Hash</w:t>
            </w:r>
          </w:p>
        </w:tc>
        <w:tc>
          <w:tcPr>
            <w:tcW w:type="dxa" w:w="78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a15ddba</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apply Mira brand voice across all user-facing messages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e709eee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rebrand: Hello Desi → Mira (file names, config, health check)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9d0f37c</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launch-ready — lead notifications, onboarding, analytics, Stripe env vars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1977e26</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add weekly proof messages + daily metro digest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2ff53db</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Add monetization: featured listings, inquiry tracking, subscription plans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b370728</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Fix f-string backslash SyntaxError for Python 3.11 compatibility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f017ad3</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Add Deals &amp; Promotions — WhatsApp deal posting and browsing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03d84e1</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add business registration &amp; update via WhatsApp chat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422c611</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4 new categories + Round 5 city hints — 592 total businesses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63d5665</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Round 4 city hints — 25 new cities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dd23f8d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expand business categories and city coverage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f1c0dd2</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 add business lookup from Supabase + seed script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082236e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Enforce strict English-only responses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c4c325e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Initial commit: Hello Desi WhatsApp bot</w:t>
            </w:r>
          </w:p>
        </w:tc>
      </w:tr>
    </w:tbl>
    <w:p>
      <w:r>
        <w:br w:type="page"/>
      </w:r>
    </w:p>
    <w:p>
      <w:pPr>
        <w:pStyle w:val="Heading1"/>
        <w:spacing w:after="150" w:before="300"/>
      </w:pPr>
      <w:r>
        <w:rPr>
          <w:rFonts w:ascii="Arial" w:cs="Arial" w:eastAsia="Arial" w:hAnsi="Arial"/>
          <w:b/>
          <w:bCs/>
          <w:color w:val="1A6B3C"/>
          <w:sz w:val="32"/>
          <w:szCs w:val="32"/>
        </w:rPr>
        <w:t xml:space="preserve">9. Pending / Next Steps</w:t>
      </w:r>
    </w:p>
    <w:p>
      <w:pPr>
        <w:pStyle w:val="Heading2"/>
        <w:spacing w:after="120" w:before="240"/>
      </w:pPr>
      <w:r>
        <w:rPr>
          <w:rFonts w:ascii="Arial" w:cs="Arial" w:eastAsia="Arial" w:hAnsi="Arial"/>
          <w:b/>
          <w:bCs/>
          <w:color w:val="1A6B3C"/>
          <w:sz w:val="26"/>
          <w:szCs w:val="26"/>
        </w:rPr>
        <w:t xml:space="preserve">9.1 Launch Blockers</w:t>
      </w:r>
    </w:p>
    <w:p>
      <w:pPr>
        <w:pStyle w:val="ListParagraph"/>
        <w:numPr>
          <w:ilvl w:val="0"/>
          <w:numId w:val="3"/>
        </w:numPr>
        <w:spacing w:after="80"/>
      </w:pPr>
      <w:r>
        <w:rPr>
          <w:rFonts w:ascii="Arial" w:cs="Arial" w:eastAsia="Arial" w:hAnsi="Arial"/>
          <w:b/>
          <w:bCs/>
          <w:sz w:val="22"/>
          <w:szCs w:val="22"/>
        </w:rPr>
        <w:t xml:space="preserve">Get Real Users: </w:t>
      </w:r>
      <w:r>
        <w:rPr>
          <w:rFonts w:ascii="Arial" w:cs="Arial" w:eastAsia="Arial" w:hAnsi="Arial"/>
          <w:sz w:val="22"/>
          <w:szCs w:val="22"/>
        </w:rPr>
        <w:t xml:space="preserve">Share Mira in Columbus-area WhatsApp groups (desi community, temple groups, apartment complexes). Zero real users currently. This is the single most important action item.</w:t>
      </w:r>
    </w:p>
    <w:p>
      <w:pPr>
        <w:pStyle w:val="ListParagraph"/>
        <w:numPr>
          <w:ilvl w:val="0"/>
          <w:numId w:val="3"/>
        </w:numPr>
        <w:spacing w:after="80"/>
      </w:pPr>
      <w:r>
        <w:rPr>
          <w:rFonts w:ascii="Arial" w:cs="Arial" w:eastAsia="Arial" w:hAnsi="Arial"/>
          <w:b/>
          <w:bCs/>
          <w:sz w:val="22"/>
          <w:szCs w:val="22"/>
        </w:rPr>
        <w:t xml:space="preserve">Persist User State: </w:t>
      </w:r>
      <w:r>
        <w:rPr>
          <w:rFonts w:ascii="Arial" w:cs="Arial" w:eastAsia="Arial" w:hAnsi="Arial"/>
          <w:sz w:val="22"/>
          <w:szCs w:val="22"/>
        </w:rPr>
        <w:t xml:space="preserve">The in-memory seen_users set and upgrade session state are wiped on every Render restart (~50s cold start). A user mid-registration loses their progress. Every returning user gets "first time" welcome again. Fix: add a Supabase user_sessions table with a TTL column. No Redis needed.</w:t>
      </w:r>
    </w:p>
    <w:p>
      <w:pPr>
        <w:pStyle w:val="ListParagraph"/>
        <w:numPr>
          <w:ilvl w:val="0"/>
          <w:numId w:val="3"/>
        </w:numPr>
        <w:spacing w:after="80"/>
      </w:pPr>
      <w:r>
        <w:rPr>
          <w:rFonts w:ascii="Arial" w:cs="Arial" w:eastAsia="Arial" w:hAnsi="Arial"/>
          <w:b/>
          <w:bCs/>
          <w:sz w:val="22"/>
          <w:szCs w:val="22"/>
        </w:rPr>
        <w:t xml:space="preserve">Create Stripe Payment Links: </w:t>
      </w:r>
      <w:r>
        <w:rPr>
          <w:rFonts w:ascii="Arial" w:cs="Arial" w:eastAsia="Arial" w:hAnsi="Arial"/>
          <w:sz w:val="22"/>
          <w:szCs w:val="22"/>
        </w:rPr>
        <w:t xml:space="preserve">Set up Featured ($15/mo) and Premium ($30/mo) payment links in Stripe dashboard. Add STRIPE_FEATURED_LINK and STRIPE_PREMIUM_LINK to Render env vars.</w:t>
      </w:r>
    </w:p>
    <w:p>
      <w:pPr>
        <w:pStyle w:val="ListParagraph"/>
        <w:numPr>
          <w:ilvl w:val="0"/>
          <w:numId w:val="3"/>
        </w:numPr>
        <w:spacing w:after="80"/>
      </w:pPr>
      <w:r>
        <w:rPr>
          <w:rFonts w:ascii="Arial" w:cs="Arial" w:eastAsia="Arial" w:hAnsi="Arial"/>
          <w:b/>
          <w:bCs/>
          <w:sz w:val="22"/>
          <w:szCs w:val="22"/>
        </w:rPr>
        <w:t xml:space="preserve">Production Cron Jobs: </w:t>
      </w:r>
      <w:r>
        <w:rPr>
          <w:rFonts w:ascii="Arial" w:cs="Arial" w:eastAsia="Arial" w:hAnsi="Arial"/>
          <w:sz w:val="22"/>
          <w:szCs w:val="22"/>
        </w:rPr>
        <w:t xml:space="preserve">Replace Claude Desktop MCP with Render cron or external scheduler (cron-job.org) for reliable daily digest (8am) and weekly proof (Monday 10am).</w:t>
      </w:r>
    </w:p>
    <w:p>
      <w:pPr>
        <w:pStyle w:val="Heading2"/>
        <w:spacing w:after="120" w:before="240"/>
      </w:pPr>
      <w:r>
        <w:rPr>
          <w:rFonts w:ascii="Arial" w:cs="Arial" w:eastAsia="Arial" w:hAnsi="Arial"/>
          <w:b/>
          <w:bCs/>
          <w:color w:val="1A6B3C"/>
          <w:sz w:val="26"/>
          <w:szCs w:val="26"/>
        </w:rPr>
        <w:t xml:space="preserve">9.2 High Priority (Post-Launch)</w:t>
      </w:r>
    </w:p>
    <w:p>
      <w:pPr>
        <w:pStyle w:val="ListParagraph"/>
        <w:numPr>
          <w:ilvl w:val="0"/>
          <w:numId w:val="4"/>
        </w:numPr>
        <w:spacing w:after="80"/>
      </w:pPr>
      <w:r>
        <w:rPr>
          <w:rFonts w:ascii="Arial" w:cs="Arial" w:eastAsia="Arial" w:hAnsi="Arial"/>
          <w:b/>
          <w:bCs/>
          <w:sz w:val="22"/>
          <w:szCs w:val="22"/>
        </w:rPr>
        <w:t xml:space="preserve">Stripe Webhook Integration: </w:t>
      </w:r>
      <w:r>
        <w:rPr>
          <w:rFonts w:ascii="Arial" w:cs="Arial" w:eastAsia="Arial" w:hAnsi="Arial"/>
          <w:sz w:val="22"/>
          <w:szCs w:val="22"/>
        </w:rPr>
        <w:t xml:space="preserve">Payment links are fire-and-forget. Need webhook to auto-activate plans on successful payment and handle expirations/cancellations.</w:t>
      </w:r>
    </w:p>
    <w:p>
      <w:pPr>
        <w:pStyle w:val="ListParagraph"/>
        <w:numPr>
          <w:ilvl w:val="0"/>
          <w:numId w:val="4"/>
        </w:numPr>
        <w:spacing w:after="80"/>
      </w:pPr>
      <w:r>
        <w:rPr>
          <w:rFonts w:ascii="Arial" w:cs="Arial" w:eastAsia="Arial" w:hAnsi="Arial"/>
          <w:b/>
          <w:bCs/>
          <w:sz w:val="22"/>
          <w:szCs w:val="22"/>
        </w:rPr>
        <w:t xml:space="preserve">Enforce Deal Limits: </w:t>
      </w:r>
      <w:r>
        <w:rPr>
          <w:rFonts w:ascii="Arial" w:cs="Arial" w:eastAsia="Arial" w:hAnsi="Arial"/>
          <w:sz w:val="22"/>
          <w:szCs w:val="22"/>
        </w:rPr>
        <w:t xml:space="preserve">The PLANS dict defines 1/5/999 deals_per_month but no code checks the count before allowing a new deal post. Need validation in deals_service.py.</w:t>
      </w:r>
    </w:p>
    <w:p>
      <w:pPr>
        <w:pStyle w:val="ListParagraph"/>
        <w:numPr>
          <w:ilvl w:val="0"/>
          <w:numId w:val="4"/>
        </w:numPr>
        <w:spacing w:after="80"/>
      </w:pPr>
      <w:r>
        <w:rPr>
          <w:rFonts w:ascii="Arial" w:cs="Arial" w:eastAsia="Arial" w:hAnsi="Arial"/>
          <w:b/>
          <w:bCs/>
          <w:sz w:val="22"/>
          <w:szCs w:val="22"/>
        </w:rPr>
        <w:t xml:space="preserve">Lead Classification: </w:t>
      </w:r>
      <w:r>
        <w:rPr>
          <w:rFonts w:ascii="Arial" w:cs="Arial" w:eastAsia="Arial" w:hAnsi="Arial"/>
          <w:sz w:val="22"/>
          <w:szCs w:val="22"/>
        </w:rPr>
        <w:t xml:space="preserve">Score inquiries as hot/warm/cold based on intent. "I need a caterer for Saturday" vs "just browsing" should trigger different notifications.</w:t>
      </w:r>
    </w:p>
    <w:p>
      <w:pPr>
        <w:pStyle w:val="ListParagraph"/>
        <w:numPr>
          <w:ilvl w:val="0"/>
          <w:numId w:val="4"/>
        </w:numPr>
        <w:spacing w:after="80"/>
      </w:pPr>
      <w:r>
        <w:rPr>
          <w:rFonts w:ascii="Arial" w:cs="Arial" w:eastAsia="Arial" w:hAnsi="Arial"/>
          <w:b/>
          <w:bCs/>
          <w:sz w:val="22"/>
          <w:szCs w:val="22"/>
        </w:rPr>
        <w:t xml:space="preserve">City Auto-Detection: </w:t>
      </w:r>
      <w:r>
        <w:rPr>
          <w:rFonts w:ascii="Arial" w:cs="Arial" w:eastAsia="Arial" w:hAnsi="Arial"/>
          <w:sz w:val="22"/>
          <w:szCs w:val="22"/>
        </w:rPr>
        <w:t xml:space="preserve">Detect user city from phone area code or first message context. Eliminate "which city?" friction.</w:t>
      </w:r>
    </w:p>
    <w:p>
      <w:pPr>
        <w:pStyle w:val="ListParagraph"/>
        <w:numPr>
          <w:ilvl w:val="0"/>
          <w:numId w:val="4"/>
        </w:numPr>
        <w:spacing w:after="80"/>
      </w:pPr>
      <w:r>
        <w:rPr>
          <w:rFonts w:ascii="Arial" w:cs="Arial" w:eastAsia="Arial" w:hAnsi="Arial"/>
          <w:b/>
          <w:bCs/>
          <w:sz w:val="22"/>
          <w:szCs w:val="22"/>
        </w:rPr>
        <w:t xml:space="preserve">Lead Notification Reliability: </w:t>
      </w:r>
      <w:r>
        <w:rPr>
          <w:rFonts w:ascii="Arial" w:cs="Arial" w:eastAsia="Arial" w:hAnsi="Arial"/>
          <w:sz w:val="22"/>
          <w:szCs w:val="22"/>
        </w:rPr>
        <w:t xml:space="preserve">Add retry logic or a notification_log table. Currently, if WhatsApp API returns 429 or times out, the business owner silently misses the alert.</w:t>
      </w:r>
    </w:p>
    <w:p>
      <w:pPr>
        <w:pStyle w:val="Heading2"/>
        <w:spacing w:after="120" w:before="240"/>
      </w:pPr>
      <w:r>
        <w:rPr>
          <w:rFonts w:ascii="Arial" w:cs="Arial" w:eastAsia="Arial" w:hAnsi="Arial"/>
          <w:b/>
          <w:bCs/>
          <w:color w:val="1A6B3C"/>
          <w:sz w:val="26"/>
          <w:szCs w:val="26"/>
        </w:rPr>
        <w:t xml:space="preserve">9.3 Backlog</w:t>
      </w:r>
    </w:p>
    <w:p>
      <w:pPr>
        <w:pStyle w:val="ListParagraph"/>
        <w:numPr>
          <w:ilvl w:val="0"/>
          <w:numId w:val="2"/>
        </w:numPr>
        <w:spacing w:after="60"/>
      </w:pPr>
      <w:r>
        <w:rPr>
          <w:rFonts w:ascii="Arial" w:cs="Arial" w:eastAsia="Arial" w:hAnsi="Arial"/>
          <w:sz w:val="22"/>
          <w:szCs w:val="22"/>
        </w:rPr>
        <w:t xml:space="preserve">Favorites &amp; Saved Lists — let users save preferred businesses</w:t>
      </w:r>
    </w:p>
    <w:p>
      <w:pPr>
        <w:pStyle w:val="ListParagraph"/>
        <w:numPr>
          <w:ilvl w:val="0"/>
          <w:numId w:val="2"/>
        </w:numPr>
        <w:spacing w:after="60"/>
      </w:pPr>
      <w:r>
        <w:rPr>
          <w:rFonts w:ascii="Arial" w:cs="Arial" w:eastAsia="Arial" w:hAnsi="Arial"/>
          <w:sz w:val="22"/>
          <w:szCs w:val="22"/>
        </w:rPr>
        <w:t xml:space="preserve">Event Listings — community events with RSVP via WhatsApp</w:t>
      </w:r>
    </w:p>
    <w:p>
      <w:pPr>
        <w:pStyle w:val="ListParagraph"/>
        <w:numPr>
          <w:ilvl w:val="0"/>
          <w:numId w:val="2"/>
        </w:numPr>
        <w:spacing w:after="60"/>
      </w:pPr>
      <w:r>
        <w:rPr>
          <w:rFonts w:ascii="Arial" w:cs="Arial" w:eastAsia="Arial" w:hAnsi="Arial"/>
          <w:sz w:val="22"/>
          <w:szCs w:val="22"/>
        </w:rPr>
        <w:t xml:space="preserve">Classifieds/Marketplace — buy/sell within community</w:t>
      </w:r>
    </w:p>
    <w:p>
      <w:pPr>
        <w:pStyle w:val="ListParagraph"/>
        <w:numPr>
          <w:ilvl w:val="0"/>
          <w:numId w:val="2"/>
        </w:numPr>
        <w:spacing w:after="60"/>
      </w:pPr>
      <w:r>
        <w:rPr>
          <w:rFonts w:ascii="Arial" w:cs="Arial" w:eastAsia="Arial" w:hAnsi="Arial"/>
          <w:sz w:val="22"/>
          <w:szCs w:val="22"/>
        </w:rPr>
        <w:t xml:space="preserve">Business Reviews — ratings and feedback loop</w:t>
      </w:r>
    </w:p>
    <w:p>
      <w:pPr>
        <w:pStyle w:val="ListParagraph"/>
        <w:numPr>
          <w:ilvl w:val="0"/>
          <w:numId w:val="2"/>
        </w:numPr>
        <w:spacing w:after="60"/>
      </w:pPr>
      <w:r>
        <w:rPr>
          <w:rFonts w:ascii="Arial" w:cs="Arial" w:eastAsia="Arial" w:hAnsi="Arial"/>
          <w:sz w:val="22"/>
          <w:szCs w:val="22"/>
        </w:rPr>
        <w:t xml:space="preserve">Multi-language Support — Hindi, Telugu, Tamil message detection</w:t>
      </w:r>
    </w:p>
    <w:p>
      <w:pPr>
        <w:pStyle w:val="ListParagraph"/>
        <w:numPr>
          <w:ilvl w:val="0"/>
          <w:numId w:val="2"/>
        </w:numPr>
        <w:spacing w:after="60"/>
      </w:pPr>
      <w:r>
        <w:rPr>
          <w:rFonts w:ascii="Arial" w:cs="Arial" w:eastAsia="Arial" w:hAnsi="Arial"/>
          <w:sz w:val="22"/>
          <w:szCs w:val="22"/>
        </w:rPr>
        <w:t xml:space="preserve">Referral Program — "Share with 3 friends" viral loop</w:t>
      </w:r>
    </w:p>
    <w:p>
      <w:pPr>
        <w:pStyle w:val="ListParagraph"/>
        <w:numPr>
          <w:ilvl w:val="0"/>
          <w:numId w:val="2"/>
        </w:numPr>
        <w:spacing w:after="60"/>
      </w:pPr>
      <w:r>
        <w:rPr>
          <w:rFonts w:ascii="Arial" w:cs="Arial" w:eastAsia="Arial" w:hAnsi="Arial"/>
          <w:sz w:val="22"/>
          <w:szCs w:val="22"/>
        </w:rPr>
        <w:t xml:space="preserve">Daily Digest Sponsorship — paid placement in the digest</w:t>
      </w:r>
    </w:p>
    <w:p>
      <w:pPr>
        <w:pStyle w:val="ListParagraph"/>
        <w:numPr>
          <w:ilvl w:val="0"/>
          <w:numId w:val="2"/>
        </w:numPr>
        <w:spacing w:after="60"/>
      </w:pPr>
      <w:r>
        <w:rPr>
          <w:rFonts w:ascii="Arial" w:cs="Arial" w:eastAsia="Arial" w:hAnsi="Arial"/>
          <w:sz w:val="22"/>
          <w:szCs w:val="22"/>
        </w:rPr>
        <w:t xml:space="preserve">Pay-per-Inquiry model — charge per qualified lead</w:t>
      </w:r>
    </w:p>
    <w:p>
      <w:r>
        <w:br w:type="page"/>
      </w:r>
    </w:p>
    <w:p>
      <w:pPr>
        <w:pStyle w:val="Heading1"/>
        <w:spacing w:after="150" w:before="300"/>
      </w:pPr>
      <w:r>
        <w:rPr>
          <w:rFonts w:ascii="Arial" w:cs="Arial" w:eastAsia="Arial" w:hAnsi="Arial"/>
          <w:b/>
          <w:bCs/>
          <w:color w:val="1A6B3C"/>
          <w:sz w:val="32"/>
          <w:szCs w:val="32"/>
        </w:rPr>
        <w:t xml:space="preserve">10.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w:t>
            </w:r>
          </w:p>
        </w:tc>
        <w:tc>
          <w:tcPr>
            <w:tcW w:type="dxa" w:w="1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w:t>
            </w:r>
          </w:p>
        </w:tc>
        <w:tc>
          <w:tcPr>
            <w:tcW w:type="dxa" w:w="58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$0/mo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Basic listing, 1 deal/month (not enforced), no analytics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Featured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$15/mo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Featured badge (appear first), 5 deals/month (not enforced), analytics + stats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 Premium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$30/mo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All Featured perks + unlimited deals, priority placement, premium support</w:t>
            </w:r>
          </w:p>
        </w:tc>
      </w:tr>
    </w:tbl>
    <w:p>
      <w:pPr>
        <w:spacing w:after="120"/>
      </w:pPr>
      <w:r>
        <w:rPr>
          <w:rFonts w:ascii="Arial" w:cs="Arial" w:eastAsia="Arial" w:hAnsi="Arial"/>
          <w:color w:val="1B1B1B"/>
          <w:sz w:val="22"/>
          <w:szCs w:val="22"/>
        </w:rPr>
        <w:t xml:space="preserve">Revenue streams: Featured Listings (recurring subscription), Lead Notifications (value proof driving upgrades), Daily Digest Sponsorship (future), Pay-per-Inquiry (future).</w:t>
      </w:r>
    </w:p>
    <w:p>
      <w:pPr>
        <w:pBdr>
          <w:left w:val="single" w:color="E65100" w:sz="12" w:space="8"/>
        </w:pBdr>
        <w:spacing w:after="120" w:before="120"/>
        <w:ind w:left="200"/>
      </w:pPr>
      <w:r>
        <w:rPr>
          <w:rFonts w:ascii="Arial" w:cs="Arial" w:eastAsia="Arial" w:hAnsi="Arial"/>
          <w:i/>
          <w:iCs/>
          <w:color w:val="1B1B1B"/>
          <w:sz w:val="22"/>
          <w:szCs w:val="22"/>
        </w:rPr>
        <w:t xml:space="preserve">Note: Deal limits (1/5/unlimited per month) are defined in the PLANS dictionary but not enforced in code. Any business can currently post unlimited deals regardless of plan tier.</w:t>
      </w:r>
    </w:p>
    <w:p>
      <w:pPr>
        <w:pStyle w:val="Heading1"/>
        <w:spacing w:after="150" w:before="300"/>
      </w:pPr>
      <w:r>
        <w:rPr>
          <w:rFonts w:ascii="Arial" w:cs="Arial" w:eastAsia="Arial" w:hAnsi="Arial"/>
          <w:b/>
          <w:bCs/>
          <w:color w:val="1A6B3C"/>
          <w:sz w:val="32"/>
          <w:szCs w:val="32"/>
        </w:rPr>
        <w:t xml:space="preserve">11. Testing, Monitoring &amp; Known Tech Debt</w:t>
      </w:r>
    </w:p>
    <w:p>
      <w:pPr>
        <w:pStyle w:val="Heading2"/>
        <w:spacing w:after="120" w:before="240"/>
      </w:pPr>
      <w:r>
        <w:rPr>
          <w:rFonts w:ascii="Arial" w:cs="Arial" w:eastAsia="Arial" w:hAnsi="Arial"/>
          <w:b/>
          <w:bCs/>
          <w:color w:val="1A6B3C"/>
          <w:sz w:val="26"/>
          <w:szCs w:val="26"/>
        </w:rPr>
        <w:t xml:space="preserve">11.1 Testing</w:t>
      </w:r>
    </w:p>
    <w:p>
      <w:pPr>
        <w:spacing w:after="120"/>
      </w:pPr>
      <w:r>
        <w:rPr>
          <w:rFonts w:ascii="Arial" w:cs="Arial" w:eastAsia="Arial" w:hAnsi="Arial"/>
          <w:color w:val="1B1B1B"/>
          <w:sz w:val="22"/>
          <w:szCs w:val="22"/>
        </w:rPr>
        <w:t xml:space="preserve">There are no tests. The tests/ directory exists but is empty. No unit tests, integration tests, or end-to-end tests have been written. All testing has been manual via WhatsApp. Priority: write tests for intent routing, business search, and monetization flows before scaling.</w:t>
      </w:r>
    </w:p>
    <w:p>
      <w:pPr>
        <w:pStyle w:val="Heading2"/>
        <w:spacing w:after="120" w:before="240"/>
      </w:pPr>
      <w:r>
        <w:rPr>
          <w:rFonts w:ascii="Arial" w:cs="Arial" w:eastAsia="Arial" w:hAnsi="Arial"/>
          <w:b/>
          <w:bCs/>
          <w:color w:val="1A6B3C"/>
          <w:sz w:val="26"/>
          <w:szCs w:val="26"/>
        </w:rPr>
        <w:t xml:space="preserve">11.2 Monitoring &amp; Error Handling</w:t>
      </w:r>
    </w:p>
    <w:p>
      <w:pPr>
        <w:spacing w:after="120"/>
      </w:pPr>
      <w:r>
        <w:rPr>
          <w:rFonts w:ascii="Arial" w:cs="Arial" w:eastAsia="Arial" w:hAnsi="Arial"/>
          <w:color w:val="1B1B1B"/>
          <w:sz w:val="22"/>
          <w:szCs w:val="22"/>
        </w:rPr>
        <w:t xml:space="preserve">No monitoring, alerting, or APM is configured. Errors are logged via Python's logging module to stdout (visible in Render logs), but there is no Sentry, Datadog, or equivalent.</w:t>
      </w:r>
    </w:p>
    <w:p>
      <w:pPr>
        <w:spacing w:after="120"/>
      </w:pPr>
      <w:r>
        <w:rPr>
          <w:rFonts w:ascii="Arial" w:cs="Arial" w:eastAsia="Arial" w:hAnsi="Arial"/>
          <w:color w:val="1B1B1B"/>
          <w:sz w:val="22"/>
          <w:szCs w:val="22"/>
        </w:rPr>
        <w:t xml:space="preserve">Claude API errors: caught with generic fallback message ("Sorry, something went wrong"). WhatsApp send errors: caught and logged (timeout, HTTP status, request errors) but not retried. Lead notification failures: silently swallowed — business owner never knows they missed an alert.</w:t>
      </w:r>
    </w:p>
    <w:p>
      <w:pPr>
        <w:pStyle w:val="Heading2"/>
        <w:spacing w:after="120" w:before="240"/>
      </w:pPr>
      <w:r>
        <w:rPr>
          <w:rFonts w:ascii="Arial" w:cs="Arial" w:eastAsia="Arial" w:hAnsi="Arial"/>
          <w:b/>
          <w:bCs/>
          <w:color w:val="1A6B3C"/>
          <w:sz w:val="26"/>
          <w:szCs w:val="26"/>
        </w:rPr>
        <w:t xml:space="preserve">11.3 WhatsApp API Rate Limits</w:t>
      </w:r>
    </w:p>
    <w:p>
      <w:pPr>
        <w:spacing w:after="120"/>
      </w:pPr>
      <w:r>
        <w:rPr>
          <w:rFonts w:ascii="Arial" w:cs="Arial" w:eastAsia="Arial" w:hAnsi="Arial"/>
          <w:color w:val="1B1B1B"/>
          <w:sz w:val="22"/>
          <w:szCs w:val="22"/>
        </w:rPr>
        <w:t xml:space="preserve">Meta imposes rate limits on WhatsApp Business API: 80 messages/second for session messages, tiered limits for template messages (based on quality rating). The daily digest and weekly proof messages send one-by-one with no rate-limit awareness. At scale (1,000+ subscribers), this could hit Meta's limits and silently fail. Need: batch sending with backoff, or queue-based sending.</w:t>
      </w:r>
    </w:p>
    <w:p>
      <w:pPr>
        <w:pStyle w:val="Heading2"/>
        <w:spacing w:after="120" w:before="240"/>
      </w:pPr>
      <w:r>
        <w:rPr>
          <w:rFonts w:ascii="Arial" w:cs="Arial" w:eastAsia="Arial" w:hAnsi="Arial"/>
          <w:b/>
          <w:bCs/>
          <w:color w:val="1A6B3C"/>
          <w:sz w:val="26"/>
          <w:szCs w:val="26"/>
        </w:rPr>
        <w:t xml:space="preserve">11.4 Known Tech Debt</w:t>
      </w:r>
    </w:p>
    <w:p>
      <w:pPr>
        <w:pStyle w:val="ListParagraph"/>
        <w:numPr>
          <w:ilvl w:val="0"/>
          <w:numId w:val="2"/>
        </w:numPr>
        <w:spacing w:after="60"/>
      </w:pPr>
      <w:r>
        <w:rPr>
          <w:rFonts w:ascii="Arial" w:cs="Arial" w:eastAsia="Arial" w:hAnsi="Arial"/>
          <w:sz w:val="22"/>
          <w:szCs w:val="22"/>
        </w:rPr>
        <w:t xml:space="preserve">Python 3.11 f-string backslash fix (commit b370728) — resolved</w:t>
      </w:r>
    </w:p>
    <w:p>
      <w:pPr>
        <w:pStyle w:val="ListParagraph"/>
        <w:numPr>
          <w:ilvl w:val="0"/>
          <w:numId w:val="2"/>
        </w:numPr>
        <w:spacing w:after="60"/>
      </w:pPr>
      <w:r>
        <w:rPr>
          <w:rFonts w:ascii="Arial" w:cs="Arial" w:eastAsia="Arial" w:hAnsi="Arial"/>
          <w:sz w:val="22"/>
          <w:szCs w:val="22"/>
        </w:rPr>
        <w:t xml:space="preserve">In-memory state for sessions, seen_users, notification cache — needs Supabase migration</w:t>
      </w:r>
    </w:p>
    <w:p>
      <w:pPr>
        <w:pStyle w:val="ListParagraph"/>
        <w:numPr>
          <w:ilvl w:val="0"/>
          <w:numId w:val="2"/>
        </w:numPr>
        <w:spacing w:after="60"/>
      </w:pPr>
      <w:r>
        <w:rPr>
          <w:rFonts w:ascii="Arial" w:cs="Arial" w:eastAsia="Arial" w:hAnsi="Arial"/>
          <w:sz w:val="22"/>
          <w:szCs w:val="22"/>
        </w:rPr>
        <w:t xml:space="preserve">No input validation on business registration fields (name, phone, city)</w:t>
      </w:r>
    </w:p>
    <w:p>
      <w:pPr>
        <w:pStyle w:val="ListParagraph"/>
        <w:numPr>
          <w:ilvl w:val="0"/>
          <w:numId w:val="2"/>
        </w:numPr>
        <w:spacing w:after="60"/>
      </w:pPr>
      <w:r>
        <w:rPr>
          <w:rFonts w:ascii="Arial" w:cs="Arial" w:eastAsia="Arial" w:hAnsi="Arial"/>
          <w:sz w:val="22"/>
          <w:szCs w:val="22"/>
        </w:rPr>
        <w:t xml:space="preserve">No duplicate business detection (same business can be registered multiple times)</w:t>
      </w:r>
    </w:p>
    <w:p>
      <w:pPr>
        <w:pStyle w:val="ListParagraph"/>
        <w:numPr>
          <w:ilvl w:val="0"/>
          <w:numId w:val="2"/>
        </w:numPr>
        <w:spacing w:after="60"/>
      </w:pPr>
      <w:r>
        <w:rPr>
          <w:rFonts w:ascii="Arial" w:cs="Arial" w:eastAsia="Arial" w:hAnsi="Arial"/>
          <w:sz w:val="22"/>
          <w:szCs w:val="22"/>
        </w:rPr>
        <w:t xml:space="preserve">Seed script (seed_businesses.py) is one-time; no mechanism to update/deduplicate catalog</w:t>
      </w:r>
    </w:p>
    <w:p>
      <w:pPr>
        <w:pStyle w:val="Heading1"/>
        <w:spacing w:after="150" w:before="300"/>
      </w:pPr>
      <w:r>
        <w:rPr>
          <w:rFonts w:ascii="Arial" w:cs="Arial" w:eastAsia="Arial" w:hAnsi="Arial"/>
          <w:b/>
          <w:bCs/>
          <w:color w:val="1A6B3C"/>
          <w:sz w:val="32"/>
          <w:szCs w:val="32"/>
        </w:rPr>
        <w:t xml:space="preserve">12. Legacy Naming Cleanup</w:t>
      </w:r>
    </w:p>
    <w:p>
      <w:pPr>
        <w:spacing w:after="120"/>
      </w:pPr>
      <w:r>
        <w:rPr>
          <w:rFonts w:ascii="Arial" w:cs="Arial" w:eastAsia="Arial" w:hAnsi="Arial"/>
          <w:color w:val="1B1B1B"/>
          <w:sz w:val="22"/>
          <w:szCs w:val="22"/>
        </w:rPr>
        <w:t xml:space="preserve">The rebrand from "Hello Desi" to "Mira" updated all user-facing messages, pyproject.toml, render.yaml, and the health check response. However, the following still reference the old name and should be cleaned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3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Value</w:t>
            </w:r>
          </w:p>
        </w:tc>
        <w:tc>
          <w:tcPr>
            <w:tcW w:type="dxa" w:w="2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GitHub Repo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mailanu655/hello-desi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Rename repo to mira-bot or similar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 Service URL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hello-desi.onrender.com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Create new service or rename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 Service 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srv-d73vdb7pm1nc738md8e0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Auto-changes with new service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Cron Task: Digest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hello-desi-daily-digest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Rename scheduled task 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Cron Task: Proof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hello-desi-weekly-proof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Rename scheduled task 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Local Directory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Hello Desi/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Rename folder</w:t>
            </w:r>
          </w:p>
        </w:tc>
      </w:tr>
    </w:tbl>
    <w:p>
      <w:pPr>
        <w:pBdr>
          <w:left w:val="single" w:color="1A6B3C" w:sz="12" w:space="8"/>
        </w:pBdr>
        <w:spacing w:after="120" w:before="120"/>
        <w:ind w:left="200"/>
      </w:pPr>
      <w:r>
        <w:rPr>
          <w:rFonts w:ascii="Arial" w:cs="Arial" w:eastAsia="Arial" w:hAnsi="Arial"/>
          <w:i/>
          <w:iCs/>
          <w:color w:val="1B1B1B"/>
          <w:sz w:val="22"/>
          <w:szCs w:val="22"/>
        </w:rPr>
        <w:t xml:space="preserve">Recommendation: Defer the GitHub/Render rename until after initial user acquisition. Renaming the Render service changes the URL and requires updating the Meta webhook config. Do this during a maintenance window when you have confirmed the bot is working with real users.</w:t>
      </w:r>
    </w:p>
    <w:p>
      <w:pPr>
        <w:pStyle w:val="Heading1"/>
        <w:spacing w:after="150" w:before="300"/>
      </w:pPr>
      <w:r>
        <w:rPr>
          <w:rFonts w:ascii="Arial" w:cs="Arial" w:eastAsia="Arial" w:hAnsi="Arial"/>
          <w:b/>
          <w:bCs/>
          <w:color w:val="1A6B3C"/>
          <w:sz w:val="32"/>
          <w:szCs w:val="32"/>
        </w:rPr>
        <w:t xml:space="preserve">13. Scaling Considerations</w:t>
      </w:r>
    </w:p>
    <w:p>
      <w:pPr>
        <w:spacing w:after="120"/>
      </w:pPr>
      <w:r>
        <w:rPr>
          <w:rFonts w:ascii="Arial" w:cs="Arial" w:eastAsia="Arial" w:hAnsi="Arial"/>
          <w:color w:val="1B1B1B"/>
          <w:sz w:val="22"/>
          <w:szCs w:val="22"/>
        </w:rPr>
        <w:t xml:space="preserve">What breaks first as usage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Users</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Bottleneck</w:t>
            </w:r>
          </w:p>
        </w:tc>
        <w:tc>
          <w:tcPr>
            <w:tcW w:type="dxa" w:w="5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 cold starts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Upgrade to paid Render plan ($7/mo) for always-on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50-200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In-memory state loss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Migrate sessions/seen_users to Supabase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200-500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WhatsApp rate limits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Queue-based sending with backoff for digest/proof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500-1,000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Claude API costs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Cache frequent queries, optimize Haiku/Sonnet routing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Supabase free tier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Upgrade Supabase plan or migrate to managed Postgres</w:t>
            </w:r>
          </w:p>
        </w:tc>
      </w:tr>
    </w:tbl>
    <w:p>
      <w:pPr>
        <w:pStyle w:val="Heading1"/>
        <w:spacing w:after="150" w:before="300"/>
      </w:pPr>
      <w:r>
        <w:rPr>
          <w:rFonts w:ascii="Arial" w:cs="Arial" w:eastAsia="Arial" w:hAnsi="Arial"/>
          <w:b/>
          <w:bCs/>
          <w:color w:val="1A6B3C"/>
          <w:sz w:val="32"/>
          <w:szCs w:val="32"/>
        </w:rPr>
        <w:t xml:space="preserve">14. Key Identifiers &amp; Access</w:t>
      </w:r>
    </w:p>
    <w:p>
      <w:pPr>
        <w:pBdr>
          <w:left w:val="single" w:color="C62828" w:sz="12" w:space="8"/>
        </w:pBdr>
        <w:spacing w:after="120" w:before="120"/>
        <w:ind w:left="200"/>
      </w:pPr>
      <w:r>
        <w:rPr>
          <w:rFonts w:ascii="Arial" w:cs="Arial" w:eastAsia="Arial" w:hAnsi="Arial"/>
          <w:i/>
          <w:iCs/>
          <w:color w:val="1B1B1B"/>
          <w:sz w:val="22"/>
          <w:szCs w:val="22"/>
        </w:rPr>
        <w:t xml:space="preserve">INTERNAL ONLY — Do not include this section in any externally shared version of this document. These identifiers, while not secrets, can facilitate targeted attacks if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Resource</w:t>
            </w:r>
          </w:p>
        </w:tc>
        <w:tc>
          <w:tcPr>
            <w:tcW w:type="dxa" w:w="6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GitHub Repo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github.com/mailanu655/hello-desi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 Service 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https://hello-desi.onrender.com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Render Service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srv-d73vdb7pm1nc738md8e0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Supabase Project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atprqakojjlclwviaaii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WhatsApp Business Acct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959327453324618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Phone Number 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1045027728691211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Latest Commit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a15ddba (Mira brand voice — March 29,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Digest Cron Task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hello-desi-daily-digest (8am daily)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Proof Cron Task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hello-desi-weekly-proof (Monday 10am)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1A6B3C"/>
        <w:sz w:val="18"/>
        <w:szCs w:val="18"/>
      </w:rPr>
      <w:t xml:space="preserve">Mira — Project Status (Internal)</w:t>
    </w:r>
    <w:r>
      <w:rPr>
        <w:rFonts w:ascii="Arial" w:cs="Arial" w:eastAsia="Arial" w:hAnsi="Arial"/>
        <w:color w:val="555555"/>
        <w:sz w:val="18"/>
        <w:szCs w:val="18"/>
      </w:rPr>
      <w:t xml:space="preserve">	v2.0 — March 29,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A6B3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6B3C"/>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A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2026-03-29T18:46:41.562Z</dcterms:created>
  <dcterms:modified xsi:type="dcterms:W3CDTF">2026-03-29T18:46:41.564Z</dcterms:modified>
</cp:coreProperties>
</file>

<file path=docProps/custom.xml><?xml version="1.0" encoding="utf-8"?>
<Properties xmlns="http://schemas.openxmlformats.org/officeDocument/2006/custom-properties" xmlns:vt="http://schemas.openxmlformats.org/officeDocument/2006/docPropsVTypes"/>
</file>