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779C" w14:textId="0DB6856D" w:rsidR="00AF76BF" w:rsidRPr="00D84A5A" w:rsidRDefault="00000000">
      <w:pPr>
        <w:pStyle w:val="BodyText"/>
        <w:tabs>
          <w:tab w:val="left" w:pos="1808"/>
        </w:tabs>
        <w:spacing w:before="57" w:line="324" w:lineRule="exact"/>
        <w:ind w:left="100"/>
        <w:rPr>
          <w:rFonts w:ascii="Songti TC" w:eastAsia="Songti TC" w:hAnsi="Songti TC"/>
          <w:sz w:val="22"/>
          <w:szCs w:val="22"/>
          <w:lang w:eastAsia="zh-CN"/>
        </w:rPr>
      </w:pPr>
      <w:r w:rsidRPr="00D84A5A">
        <w:rPr>
          <w:rFonts w:ascii="Songti TC" w:eastAsia="Songti TC" w:hAnsi="Songti TC"/>
          <w:sz w:val="22"/>
          <w:szCs w:val="22"/>
          <w:lang w:eastAsia="zh-CN"/>
        </w:rPr>
        <w:t>名字:</w:t>
      </w:r>
      <w:r w:rsidR="005F5CAD">
        <w:rPr>
          <w:rFonts w:ascii="Songti TC" w:eastAsia="Songti TC" w:hAnsi="Songti TC"/>
          <w:sz w:val="22"/>
          <w:szCs w:val="22"/>
          <w:lang w:eastAsia="zh-CN"/>
        </w:rPr>
        <w:tab/>
      </w:r>
      <w:r w:rsidRPr="00D84A5A">
        <w:rPr>
          <w:rFonts w:ascii="Songti TC" w:eastAsia="Songti TC" w:hAnsi="Songti TC"/>
          <w:sz w:val="22"/>
          <w:szCs w:val="22"/>
          <w:lang w:eastAsia="zh-CN"/>
        </w:rPr>
        <w:t>王波</w:t>
      </w:r>
    </w:p>
    <w:p w14:paraId="1C987FA5" w14:textId="098FA422" w:rsidR="00AF76BF" w:rsidRDefault="00000000">
      <w:pPr>
        <w:pStyle w:val="BodyText"/>
        <w:tabs>
          <w:tab w:val="left" w:pos="1808"/>
        </w:tabs>
        <w:ind w:left="100"/>
        <w:rPr>
          <w:rFonts w:ascii="Songti TC" w:eastAsia="Songti TC" w:hAnsi="Songti TC" w:hint="eastAsia"/>
          <w:sz w:val="22"/>
          <w:szCs w:val="22"/>
          <w:lang w:eastAsia="zh-CN"/>
        </w:rPr>
      </w:pPr>
      <w:r w:rsidRPr="00D84A5A">
        <w:rPr>
          <w:rFonts w:ascii="Songti TC" w:eastAsia="Songti TC" w:hAnsi="Songti TC"/>
          <w:sz w:val="22"/>
          <w:szCs w:val="22"/>
          <w:lang w:eastAsia="zh-CN"/>
        </w:rPr>
        <w:t>学历:</w:t>
      </w:r>
      <w:r w:rsidR="000B7ED7">
        <w:rPr>
          <w:rFonts w:ascii="Songti TC" w:eastAsia="Songti TC" w:hAnsi="Songti TC"/>
          <w:sz w:val="22"/>
          <w:szCs w:val="22"/>
          <w:lang w:eastAsia="zh-CN"/>
        </w:rPr>
        <w:tab/>
      </w:r>
      <w:r w:rsidR="000B7ED7">
        <w:rPr>
          <w:rFonts w:ascii="Songti TC" w:eastAsia="Songti TC" w:hAnsi="Songti TC" w:hint="eastAsia"/>
          <w:sz w:val="22"/>
          <w:szCs w:val="22"/>
          <w:lang w:eastAsia="zh-CN"/>
        </w:rPr>
        <w:t xml:space="preserve">华东师范大学 </w:t>
      </w:r>
      <w:r w:rsidRPr="00D84A5A">
        <w:rPr>
          <w:rFonts w:ascii="Songti TC" w:eastAsia="Songti TC" w:hAnsi="Songti TC"/>
          <w:sz w:val="22"/>
          <w:szCs w:val="22"/>
          <w:lang w:eastAsia="zh-CN"/>
        </w:rPr>
        <w:t>硕士</w:t>
      </w:r>
      <w:r w:rsidR="003F39BA">
        <w:rPr>
          <w:rFonts w:ascii="Songti TC" w:eastAsia="Songti TC" w:hAnsi="Songti TC" w:hint="eastAsia"/>
          <w:sz w:val="22"/>
          <w:szCs w:val="22"/>
          <w:lang w:eastAsia="zh-CN"/>
        </w:rPr>
        <w:t xml:space="preserve"> MBA</w:t>
      </w:r>
    </w:p>
    <w:p w14:paraId="2F87D3EE" w14:textId="7650CFD2" w:rsidR="003F39BA" w:rsidRPr="00D84A5A" w:rsidRDefault="003F39BA">
      <w:pPr>
        <w:pStyle w:val="BodyText"/>
        <w:tabs>
          <w:tab w:val="left" w:pos="1808"/>
        </w:tabs>
        <w:ind w:left="100"/>
        <w:rPr>
          <w:rFonts w:ascii="Songti TC" w:eastAsia="Songti TC" w:hAnsi="Songti TC" w:hint="eastAsia"/>
          <w:sz w:val="22"/>
          <w:szCs w:val="22"/>
          <w:lang w:eastAsia="zh-CN"/>
        </w:rPr>
      </w:pPr>
      <w:r>
        <w:rPr>
          <w:rFonts w:ascii="Songti TC" w:eastAsia="Songti TC" w:hAnsi="Songti TC"/>
          <w:sz w:val="22"/>
          <w:szCs w:val="22"/>
          <w:lang w:eastAsia="zh-CN"/>
        </w:rPr>
        <w:tab/>
      </w:r>
      <w:r>
        <w:rPr>
          <w:rFonts w:ascii="Songti TC" w:eastAsia="Songti TC" w:hAnsi="Songti TC" w:hint="eastAsia"/>
          <w:sz w:val="22"/>
          <w:szCs w:val="22"/>
          <w:lang w:eastAsia="zh-CN"/>
        </w:rPr>
        <w:t xml:space="preserve">辽宁工程技术大学 专科 建筑工程 </w:t>
      </w:r>
    </w:p>
    <w:p w14:paraId="52959132" w14:textId="7849A62A" w:rsidR="00AF76BF" w:rsidRPr="00D84A5A" w:rsidRDefault="00000000">
      <w:pPr>
        <w:pStyle w:val="BodyText"/>
        <w:tabs>
          <w:tab w:val="right" w:pos="2864"/>
        </w:tabs>
        <w:spacing w:line="312" w:lineRule="exact"/>
        <w:ind w:left="100"/>
        <w:rPr>
          <w:rFonts w:ascii="Songti TC" w:eastAsia="Songti TC" w:hAnsi="Songti TC"/>
          <w:sz w:val="22"/>
          <w:szCs w:val="22"/>
          <w:lang w:eastAsia="zh-CN"/>
        </w:rPr>
      </w:pPr>
      <w:r w:rsidRPr="00D84A5A">
        <w:rPr>
          <w:rFonts w:ascii="Songti TC" w:eastAsia="Songti TC" w:hAnsi="Songti TC"/>
          <w:sz w:val="22"/>
          <w:szCs w:val="22"/>
          <w:lang w:eastAsia="zh-CN"/>
        </w:rPr>
        <w:t>手机</w:t>
      </w:r>
      <w:r w:rsidR="00DE7719">
        <w:rPr>
          <w:rFonts w:ascii="Songti TC" w:eastAsia="Songti TC" w:hAnsi="Songti TC"/>
          <w:sz w:val="22"/>
          <w:szCs w:val="22"/>
          <w:lang w:eastAsia="zh-CN"/>
        </w:rPr>
        <w:t>:</w:t>
      </w:r>
      <w:r w:rsidRPr="00D84A5A">
        <w:rPr>
          <w:rFonts w:ascii="Songti TC" w:eastAsia="Songti TC" w:hAnsi="Songti TC"/>
          <w:sz w:val="22"/>
          <w:szCs w:val="22"/>
          <w:lang w:eastAsia="zh-CN"/>
        </w:rPr>
        <w:tab/>
      </w:r>
      <w:r w:rsidR="00E9644F" w:rsidRPr="00D84A5A">
        <w:rPr>
          <w:rFonts w:ascii="Songti TC" w:eastAsia="Songti TC" w:hAnsi="Songti TC"/>
          <w:sz w:val="22"/>
          <w:szCs w:val="22"/>
          <w:lang w:eastAsia="zh-CN"/>
        </w:rPr>
        <w:t xml:space="preserve">  </w:t>
      </w:r>
      <w:r w:rsidR="00B9623E" w:rsidRPr="00D84A5A">
        <w:rPr>
          <w:rFonts w:ascii="Songti TC" w:eastAsia="Songti TC" w:hAnsi="Songti TC"/>
          <w:sz w:val="22"/>
          <w:szCs w:val="22"/>
          <w:lang w:eastAsia="zh-CN"/>
        </w:rPr>
        <w:t xml:space="preserve">    </w:t>
      </w:r>
      <w:r w:rsidR="0041577F" w:rsidRPr="00D84A5A">
        <w:rPr>
          <w:rFonts w:ascii="Songti TC" w:eastAsia="Songti TC" w:hAnsi="Songti TC"/>
          <w:sz w:val="22"/>
          <w:szCs w:val="22"/>
          <w:lang w:eastAsia="zh-CN"/>
        </w:rPr>
        <w:t xml:space="preserve">    </w:t>
      </w:r>
      <w:r w:rsidR="003F39BA">
        <w:rPr>
          <w:rFonts w:ascii="Songti TC" w:eastAsia="Songti TC" w:hAnsi="Songti TC" w:hint="eastAsia"/>
          <w:sz w:val="22"/>
          <w:szCs w:val="22"/>
          <w:lang w:eastAsia="zh-CN"/>
        </w:rPr>
        <w:t xml:space="preserve"> </w:t>
      </w:r>
      <w:r w:rsidR="0041577F" w:rsidRPr="00D84A5A">
        <w:rPr>
          <w:rFonts w:ascii="Songti TC" w:eastAsia="Songti TC" w:hAnsi="Songti TC"/>
          <w:sz w:val="22"/>
          <w:szCs w:val="22"/>
          <w:lang w:eastAsia="zh-CN"/>
        </w:rPr>
        <w:t xml:space="preserve">+86 </w:t>
      </w:r>
      <w:r w:rsidRPr="00D84A5A">
        <w:rPr>
          <w:rFonts w:ascii="Songti TC" w:eastAsia="Songti TC" w:hAnsi="Songti TC"/>
          <w:sz w:val="22"/>
          <w:szCs w:val="22"/>
          <w:lang w:eastAsia="zh-CN"/>
        </w:rPr>
        <w:t>18601716556</w:t>
      </w:r>
    </w:p>
    <w:p w14:paraId="4EF00274" w14:textId="57F939A2" w:rsidR="00AF76BF" w:rsidRPr="00D84A5A" w:rsidRDefault="00000000">
      <w:pPr>
        <w:pStyle w:val="BodyText"/>
        <w:tabs>
          <w:tab w:val="left" w:pos="1760"/>
        </w:tabs>
        <w:spacing w:line="322" w:lineRule="exact"/>
        <w:ind w:left="100"/>
        <w:rPr>
          <w:rFonts w:ascii="Songti TC" w:eastAsia="Songti TC" w:hAnsi="Songti TC"/>
          <w:sz w:val="22"/>
          <w:szCs w:val="22"/>
          <w:lang w:eastAsia="zh-CN"/>
        </w:rPr>
      </w:pPr>
      <w:r w:rsidRPr="00D84A5A">
        <w:rPr>
          <w:rFonts w:ascii="Songti TC" w:eastAsia="Songti TC" w:hAnsi="Songti TC"/>
          <w:sz w:val="22"/>
          <w:szCs w:val="22"/>
          <w:lang w:eastAsia="zh-CN"/>
        </w:rPr>
        <w:t>mail:</w:t>
      </w:r>
      <w:r w:rsidR="00B9623E" w:rsidRPr="00D84A5A">
        <w:rPr>
          <w:rFonts w:ascii="Songti TC" w:eastAsia="Songti TC" w:hAnsi="Songti TC"/>
          <w:sz w:val="22"/>
          <w:szCs w:val="22"/>
          <w:lang w:eastAsia="zh-CN"/>
        </w:rPr>
        <w:t xml:space="preserve">             </w:t>
      </w:r>
      <w:hyperlink r:id="rId8" w:history="1">
        <w:r w:rsidR="00B9623E" w:rsidRPr="005F5CAD">
          <w:rPr>
            <w:rStyle w:val="Hyperlink"/>
            <w:rFonts w:ascii="Songti TC" w:eastAsia="Songti TC" w:hAnsi="Songti TC"/>
            <w:color w:val="000000" w:themeColor="text1"/>
            <w:sz w:val="22"/>
            <w:szCs w:val="22"/>
            <w:u w:val="none"/>
            <w:lang w:eastAsia="zh-CN"/>
          </w:rPr>
          <w:t>wangbo77@hotmail.com</w:t>
        </w:r>
      </w:hyperlink>
    </w:p>
    <w:p w14:paraId="689B0D6E" w14:textId="77777777" w:rsidR="00AF76BF" w:rsidRPr="00D84A5A" w:rsidRDefault="00AF76BF">
      <w:pPr>
        <w:pStyle w:val="BodyText"/>
        <w:spacing w:before="9" w:line="240" w:lineRule="auto"/>
        <w:ind w:left="0"/>
        <w:rPr>
          <w:rFonts w:ascii="Songti TC" w:eastAsia="Songti TC" w:hAnsi="Songti TC"/>
          <w:sz w:val="22"/>
          <w:szCs w:val="22"/>
          <w:lang w:eastAsia="zh-CN"/>
        </w:rPr>
      </w:pPr>
    </w:p>
    <w:p w14:paraId="1F5F2761" w14:textId="77777777" w:rsidR="00AF76BF" w:rsidRPr="00D84A5A" w:rsidRDefault="00000000">
      <w:pPr>
        <w:pStyle w:val="Heading1"/>
        <w:tabs>
          <w:tab w:val="left" w:pos="8562"/>
        </w:tabs>
        <w:ind w:left="100"/>
        <w:rPr>
          <w:rFonts w:ascii="Songti TC" w:eastAsia="Songti TC" w:hAnsi="Songti TC"/>
          <w:sz w:val="22"/>
          <w:szCs w:val="22"/>
          <w:lang w:eastAsia="zh-CN"/>
        </w:rPr>
      </w:pPr>
      <w:r w:rsidRPr="00D84A5A">
        <w:rPr>
          <w:rFonts w:ascii="Songti TC" w:eastAsia="Songti TC" w:hAnsi="Songti TC"/>
          <w:spacing w:val="-1"/>
          <w:sz w:val="22"/>
          <w:szCs w:val="22"/>
          <w:lang w:eastAsia="zh-CN"/>
        </w:rPr>
        <w:t>个</w:t>
      </w:r>
      <w:r w:rsidRPr="00D84A5A">
        <w:rPr>
          <w:rFonts w:ascii="Songti TC" w:eastAsia="Songti TC" w:hAnsi="Songti TC"/>
          <w:sz w:val="22"/>
          <w:szCs w:val="22"/>
          <w:lang w:eastAsia="zh-CN"/>
        </w:rPr>
        <w:t>人简介</w:t>
      </w:r>
      <w:r w:rsidRPr="00D84A5A">
        <w:rPr>
          <w:rFonts w:ascii="Songti TC" w:eastAsia="Songti TC" w:hAnsi="Songti TC"/>
          <w:sz w:val="22"/>
          <w:szCs w:val="22"/>
          <w:lang w:eastAsia="zh-CN"/>
        </w:rPr>
        <w:tab/>
      </w:r>
    </w:p>
    <w:p w14:paraId="5B1054C1" w14:textId="77777777" w:rsidR="00686CCE" w:rsidRPr="00D84A5A" w:rsidRDefault="00686CCE">
      <w:pPr>
        <w:pStyle w:val="Heading1"/>
        <w:tabs>
          <w:tab w:val="left" w:pos="8562"/>
        </w:tabs>
        <w:ind w:left="100"/>
        <w:rPr>
          <w:rFonts w:ascii="Songti TC" w:eastAsia="Songti TC" w:hAnsi="Songti TC"/>
          <w:sz w:val="22"/>
          <w:szCs w:val="22"/>
          <w:u w:val="none"/>
          <w:lang w:eastAsia="zh-CN"/>
        </w:rPr>
      </w:pPr>
    </w:p>
    <w:p w14:paraId="20A5A964" w14:textId="77777777" w:rsidR="00836261" w:rsidRDefault="00836261" w:rsidP="00836261">
      <w:pPr>
        <w:numPr>
          <w:ilvl w:val="0"/>
          <w:numId w:val="24"/>
        </w:numPr>
        <w:autoSpaceDE/>
        <w:autoSpaceDN/>
        <w:adjustRightInd w:val="0"/>
        <w:snapToGrid w:val="0"/>
        <w:spacing w:line="160" w:lineRule="atLeast"/>
        <w:rPr>
          <w:rFonts w:ascii="Songti TC" w:eastAsia="Songti TC" w:hAnsi="Songti TC" w:cs="Segoe UI"/>
          <w:color w:val="000000" w:themeColor="text1"/>
          <w:sz w:val="21"/>
          <w:szCs w:val="21"/>
          <w:shd w:val="clear" w:color="auto" w:fill="FFFFFF"/>
          <w:lang w:eastAsia="zh-CN"/>
        </w:rPr>
      </w:pPr>
      <w:r w:rsidRPr="00836261">
        <w:rPr>
          <w:rFonts w:ascii="Songti TC" w:eastAsia="Songti TC" w:hAnsi="Songti TC" w:cs="Segoe UI"/>
          <w:color w:val="000000" w:themeColor="text1"/>
          <w:sz w:val="21"/>
          <w:szCs w:val="21"/>
          <w:shd w:val="clear" w:color="auto" w:fill="FFFFFF"/>
          <w:lang w:eastAsia="zh-CN"/>
        </w:rPr>
        <w:t>拥有</w:t>
      </w:r>
      <w:r w:rsidRPr="00836261">
        <w:rPr>
          <w:rFonts w:ascii="Songti TC" w:eastAsia="Songti TC" w:hAnsi="Songti TC" w:cs="Segoe UI"/>
          <w:b/>
          <w:bCs/>
          <w:color w:val="000000" w:themeColor="text1"/>
          <w:sz w:val="21"/>
          <w:szCs w:val="21"/>
          <w:shd w:val="clear" w:color="auto" w:fill="FFFFFF"/>
          <w:lang w:eastAsia="zh-CN"/>
        </w:rPr>
        <w:t>超过20年</w:t>
      </w:r>
      <w:r w:rsidRPr="00836261">
        <w:rPr>
          <w:rFonts w:ascii="Songti TC" w:eastAsia="Songti TC" w:hAnsi="Songti TC" w:cs="Segoe UI"/>
          <w:color w:val="000000" w:themeColor="text1"/>
          <w:sz w:val="21"/>
          <w:szCs w:val="21"/>
          <w:shd w:val="clear" w:color="auto" w:fill="FFFFFF"/>
          <w:lang w:eastAsia="zh-CN"/>
        </w:rPr>
        <w:t>技术研发与全球团队管理经验，深耕</w:t>
      </w:r>
      <w:r w:rsidRPr="00836261">
        <w:rPr>
          <w:rFonts w:ascii="Songti TC" w:eastAsia="Songti TC" w:hAnsi="Songti TC" w:cs="Segoe UI"/>
          <w:b/>
          <w:bCs/>
          <w:color w:val="000000" w:themeColor="text1"/>
          <w:sz w:val="21"/>
          <w:szCs w:val="21"/>
          <w:shd w:val="clear" w:color="auto" w:fill="FFFFFF"/>
          <w:lang w:eastAsia="zh-CN"/>
        </w:rPr>
        <w:t>生成式人工智能（AIGC）、AI Pipeline 与内容生产平台、AI Agent 与大语言模型应用、数字化转型、车联网与智能硬件研发</w:t>
      </w:r>
      <w:r w:rsidRPr="00836261">
        <w:rPr>
          <w:rFonts w:ascii="Songti TC" w:eastAsia="Songti TC" w:hAnsi="Songti TC" w:cs="Segoe UI"/>
          <w:color w:val="000000" w:themeColor="text1"/>
          <w:sz w:val="21"/>
          <w:szCs w:val="21"/>
          <w:shd w:val="clear" w:color="auto" w:fill="FFFFFF"/>
          <w:lang w:eastAsia="zh-CN"/>
        </w:rPr>
        <w:t>等领域。职业生涯横跨世界500强企业、上市公司和高速增长的创新驱动型公司，曾担任 CTO、数字化总监、产品负责人等核心职务，成功领导全球团队交付了众多整合业务战略与先进技术的复杂跨职能项目。</w:t>
      </w:r>
    </w:p>
    <w:p w14:paraId="6CD56D1E" w14:textId="77777777" w:rsidR="001425C3" w:rsidRPr="00836261" w:rsidRDefault="001425C3" w:rsidP="001425C3">
      <w:pPr>
        <w:autoSpaceDE/>
        <w:autoSpaceDN/>
        <w:adjustRightInd w:val="0"/>
        <w:snapToGrid w:val="0"/>
        <w:spacing w:line="160" w:lineRule="atLeast"/>
        <w:ind w:left="720"/>
        <w:rPr>
          <w:rFonts w:ascii="Songti TC" w:eastAsia="Songti TC" w:hAnsi="Songti TC" w:cs="Segoe UI" w:hint="eastAsia"/>
          <w:color w:val="000000" w:themeColor="text1"/>
          <w:sz w:val="21"/>
          <w:szCs w:val="21"/>
          <w:shd w:val="clear" w:color="auto" w:fill="FFFFFF"/>
          <w:lang w:eastAsia="zh-CN"/>
        </w:rPr>
      </w:pPr>
    </w:p>
    <w:p w14:paraId="1C0A1AF6" w14:textId="34B22A22" w:rsidR="00836261" w:rsidRPr="00836261" w:rsidRDefault="00836261" w:rsidP="00836261">
      <w:pPr>
        <w:numPr>
          <w:ilvl w:val="0"/>
          <w:numId w:val="24"/>
        </w:numPr>
        <w:autoSpaceDE/>
        <w:autoSpaceDN/>
        <w:adjustRightInd w:val="0"/>
        <w:snapToGrid w:val="0"/>
        <w:spacing w:line="160" w:lineRule="atLeast"/>
        <w:rPr>
          <w:rFonts w:ascii="Songti TC" w:eastAsia="Songti TC" w:hAnsi="Songti TC" w:cs="Segoe UI"/>
          <w:color w:val="000000" w:themeColor="text1"/>
          <w:sz w:val="21"/>
          <w:szCs w:val="21"/>
          <w:shd w:val="clear" w:color="auto" w:fill="FFFFFF"/>
          <w:lang w:eastAsia="zh-CN"/>
        </w:rPr>
      </w:pPr>
      <w:r w:rsidRPr="00836261">
        <w:rPr>
          <w:rFonts w:ascii="Songti TC" w:eastAsia="Songti TC" w:hAnsi="Songti TC" w:cs="Segoe UI"/>
          <w:b/>
          <w:bCs/>
          <w:color w:val="000000" w:themeColor="text1"/>
          <w:sz w:val="21"/>
          <w:szCs w:val="21"/>
          <w:shd w:val="clear" w:color="auto" w:fill="FFFFFF"/>
          <w:lang w:eastAsia="zh-CN"/>
        </w:rPr>
        <w:t>技术能力深厚：</w:t>
      </w:r>
      <w:r w:rsidRPr="00836261">
        <w:rPr>
          <w:rFonts w:ascii="Songti TC" w:eastAsia="Songti TC" w:hAnsi="Songti TC" w:cs="Segoe UI"/>
          <w:color w:val="000000" w:themeColor="text1"/>
          <w:sz w:val="21"/>
          <w:szCs w:val="21"/>
          <w:shd w:val="clear" w:color="auto" w:fill="FFFFFF"/>
          <w:lang w:eastAsia="zh-CN"/>
        </w:rPr>
        <w:t xml:space="preserve">在 </w:t>
      </w:r>
      <w:r w:rsidRPr="00836261">
        <w:rPr>
          <w:rFonts w:ascii="Songti TC" w:eastAsia="Songti TC" w:hAnsi="Songti TC" w:cs="Segoe UI"/>
          <w:b/>
          <w:bCs/>
          <w:color w:val="000000" w:themeColor="text1"/>
          <w:sz w:val="21"/>
          <w:szCs w:val="21"/>
          <w:shd w:val="clear" w:color="auto" w:fill="FFFFFF"/>
          <w:lang w:eastAsia="zh-CN"/>
        </w:rPr>
        <w:t>AIGC 内容生产、AI Pipeline / Workflow、LLM 与多模态应用、AI Agent、车载大模型、智能座舱</w:t>
      </w:r>
      <w:r w:rsidRPr="00836261">
        <w:rPr>
          <w:rFonts w:ascii="Songti TC" w:eastAsia="Songti TC" w:hAnsi="Songti TC" w:cs="Segoe UI"/>
          <w:color w:val="000000" w:themeColor="text1"/>
          <w:sz w:val="21"/>
          <w:szCs w:val="21"/>
          <w:shd w:val="clear" w:color="auto" w:fill="FFFFFF"/>
          <w:lang w:eastAsia="zh-CN"/>
        </w:rPr>
        <w:t xml:space="preserve"> 等前沿方向具备从 0-1 的</w:t>
      </w:r>
      <w:r w:rsidR="00C82845">
        <w:rPr>
          <w:rFonts w:ascii="Songti TC" w:eastAsia="Songti TC" w:hAnsi="Songti TC" w:cs="Segoe UI" w:hint="eastAsia"/>
          <w:color w:val="000000" w:themeColor="text1"/>
          <w:sz w:val="21"/>
          <w:szCs w:val="21"/>
          <w:shd w:val="clear" w:color="auto" w:fill="FFFFFF"/>
          <w:lang w:eastAsia="zh-CN"/>
        </w:rPr>
        <w:t>架构、开发</w:t>
      </w:r>
      <w:r w:rsidRPr="00836261">
        <w:rPr>
          <w:rFonts w:ascii="Songti TC" w:eastAsia="Songti TC" w:hAnsi="Songti TC" w:cs="Segoe UI" w:hint="eastAsia"/>
          <w:color w:val="000000" w:themeColor="text1"/>
          <w:sz w:val="21"/>
          <w:szCs w:val="21"/>
          <w:shd w:val="clear" w:color="auto" w:fill="FFFFFF"/>
          <w:lang w:eastAsia="zh-CN"/>
        </w:rPr>
        <w:t>与</w:t>
      </w:r>
      <w:r w:rsidRPr="00836261">
        <w:rPr>
          <w:rFonts w:ascii="Songti TC" w:eastAsia="Songti TC" w:hAnsi="Songti TC" w:cs="Segoe UI"/>
          <w:color w:val="000000" w:themeColor="text1"/>
          <w:sz w:val="21"/>
          <w:szCs w:val="21"/>
          <w:shd w:val="clear" w:color="auto" w:fill="FFFFFF"/>
          <w:lang w:eastAsia="zh-CN"/>
        </w:rPr>
        <w:t>落地经验；在汽车产品定义、车联网架构、机器人即服务（RaaS）、机器学习与计算机视觉、大数据平台等方向有大量交付成果；拥有扎实的企业级 IT 系统与 SaaS / 云原生架构基础。</w:t>
      </w:r>
    </w:p>
    <w:p w14:paraId="2D3068C5" w14:textId="77777777" w:rsidR="00BC5163" w:rsidRDefault="00BC5163" w:rsidP="00BC5163">
      <w:pPr>
        <w:autoSpaceDE/>
        <w:autoSpaceDN/>
        <w:adjustRightInd w:val="0"/>
        <w:snapToGrid w:val="0"/>
        <w:spacing w:line="160" w:lineRule="atLeast"/>
        <w:ind w:left="820"/>
        <w:rPr>
          <w:rFonts w:ascii="Songti TC" w:eastAsia="Songti TC" w:hAnsi="Songti TC"/>
          <w:color w:val="000000" w:themeColor="text1"/>
          <w:sz w:val="21"/>
          <w:szCs w:val="21"/>
          <w:lang w:eastAsia="zh-CN"/>
        </w:rPr>
      </w:pPr>
    </w:p>
    <w:p w14:paraId="7DF0093D" w14:textId="77777777" w:rsidR="006A2F6E" w:rsidRDefault="00EA13BF" w:rsidP="00FA4FFC">
      <w:pPr>
        <w:pStyle w:val="Heading3"/>
        <w:ind w:left="720"/>
        <w:rPr>
          <w:rFonts w:ascii="Songti TC" w:eastAsia="Songti TC" w:hAnsi="Songti TC"/>
          <w:color w:val="000000" w:themeColor="text1"/>
          <w:sz w:val="22"/>
          <w:szCs w:val="22"/>
          <w:lang w:eastAsia="zh-CN"/>
        </w:rPr>
      </w:pPr>
      <w:r w:rsidRPr="000D588F">
        <w:rPr>
          <w:rFonts w:ascii="Songti TC" w:eastAsia="Songti TC" w:hAnsi="Songti TC"/>
          <w:color w:val="000000" w:themeColor="text1"/>
          <w:sz w:val="22"/>
          <w:szCs w:val="22"/>
          <w:lang w:eastAsia="zh-CN"/>
        </w:rPr>
        <w:t>核心能力:</w:t>
      </w:r>
    </w:p>
    <w:p w14:paraId="73CA23C0" w14:textId="0BD938A2" w:rsidR="001425C3" w:rsidRPr="001425C3" w:rsidRDefault="001425C3" w:rsidP="00FA4FFC">
      <w:pPr>
        <w:pStyle w:val="Heading1"/>
        <w:tabs>
          <w:tab w:val="left" w:pos="8562"/>
        </w:tabs>
        <w:ind w:left="720"/>
        <w:rPr>
          <w:rFonts w:ascii="Songti TC" w:eastAsia="Songti TC" w:hAnsi="Songti TC"/>
          <w:color w:val="000000" w:themeColor="text1"/>
          <w:u w:val="none"/>
          <w:lang w:eastAsia="zh-CN"/>
        </w:rPr>
      </w:pPr>
      <w:r w:rsidRPr="001425C3">
        <w:rPr>
          <w:rFonts w:ascii="Songti TC" w:eastAsia="Songti TC" w:hAnsi="Songti TC"/>
          <w:color w:val="000000" w:themeColor="text1"/>
          <w:u w:val="none"/>
          <w:lang w:eastAsia="zh-CN"/>
        </w:rPr>
        <w:t>兼具 AI 技术战略、平台架构设计与全球化研发管理能力，拥有超过 20 年复杂技术系统与数字化平台建设经验。长期负责从 0-1 搭建 AI Native 产品平台、车联网平台、机器人控制平台及企业级数字化体系，将前沿 AI 技术快速转化为规模化生产力的实战经验。</w:t>
      </w:r>
    </w:p>
    <w:p w14:paraId="6E64F72E" w14:textId="6D26137D" w:rsidR="001425C3" w:rsidRPr="001425C3" w:rsidRDefault="001425C3" w:rsidP="00FA4FFC">
      <w:pPr>
        <w:pStyle w:val="Heading1"/>
        <w:tabs>
          <w:tab w:val="left" w:pos="8562"/>
        </w:tabs>
        <w:ind w:left="720"/>
        <w:rPr>
          <w:rFonts w:ascii="Songti TC" w:eastAsia="Songti TC" w:hAnsi="Songti TC"/>
          <w:color w:val="000000" w:themeColor="text1"/>
          <w:sz w:val="20"/>
          <w:szCs w:val="20"/>
          <w:u w:val="none"/>
          <w:lang w:eastAsia="zh-CN"/>
        </w:rPr>
      </w:pPr>
      <w:r w:rsidRPr="001425C3">
        <w:rPr>
          <w:rFonts w:ascii="Songti TC" w:eastAsia="Songti TC" w:hAnsi="Songti TC"/>
          <w:b/>
          <w:bCs/>
          <w:color w:val="000000" w:themeColor="text1"/>
          <w:sz w:val="20"/>
          <w:szCs w:val="20"/>
          <w:lang w:eastAsia="zh-CN"/>
        </w:rPr>
        <w:t>• AIGC 内容生产与 AI Pipeline 架构</w:t>
      </w:r>
      <w:r w:rsidRPr="001425C3">
        <w:rPr>
          <w:rFonts w:ascii="Songti TC" w:eastAsia="Songti TC" w:hAnsi="Songti TC"/>
          <w:color w:val="000000" w:themeColor="text1"/>
          <w:sz w:val="20"/>
          <w:szCs w:val="20"/>
          <w:u w:val="none"/>
          <w:lang w:eastAsia="zh-CN"/>
        </w:rPr>
        <w:br/>
      </w:r>
      <w:r>
        <w:rPr>
          <w:rFonts w:ascii="Songti TC" w:eastAsia="Songti TC" w:hAnsi="Songti TC" w:hint="eastAsia"/>
          <w:color w:val="000000" w:themeColor="text1"/>
          <w:sz w:val="20"/>
          <w:szCs w:val="20"/>
          <w:u w:val="none"/>
          <w:lang w:eastAsia="zh-CN"/>
        </w:rPr>
        <w:t xml:space="preserve">        </w:t>
      </w:r>
      <w:r w:rsidRPr="001425C3">
        <w:rPr>
          <w:rFonts w:ascii="Songti TC" w:eastAsia="Songti TC" w:hAnsi="Songti TC"/>
          <w:color w:val="000000" w:themeColor="text1"/>
          <w:sz w:val="20"/>
          <w:szCs w:val="20"/>
          <w:u w:val="none"/>
          <w:lang w:eastAsia="zh-CN"/>
        </w:rPr>
        <w:t>主导构建 AI Native Product Design Studio（PDS）与结构化生成框架，实现从“用户意图 → Product Function → HMI → Prototype”的端到端自动化生成体系，提升产品定义与原型设计效率。</w:t>
      </w:r>
    </w:p>
    <w:p w14:paraId="62DD6877" w14:textId="3A95DE7E" w:rsidR="001425C3" w:rsidRPr="001425C3" w:rsidRDefault="001425C3" w:rsidP="00FA4FFC">
      <w:pPr>
        <w:pStyle w:val="Heading1"/>
        <w:tabs>
          <w:tab w:val="left" w:pos="8562"/>
        </w:tabs>
        <w:ind w:left="720"/>
        <w:rPr>
          <w:rFonts w:ascii="Songti TC" w:eastAsia="Songti TC" w:hAnsi="Songti TC"/>
          <w:color w:val="000000" w:themeColor="text1"/>
          <w:sz w:val="20"/>
          <w:szCs w:val="20"/>
          <w:u w:val="none"/>
          <w:lang w:eastAsia="zh-CN"/>
        </w:rPr>
      </w:pPr>
      <w:r w:rsidRPr="001425C3">
        <w:rPr>
          <w:rFonts w:ascii="Songti TC" w:eastAsia="Songti TC" w:hAnsi="Songti TC"/>
          <w:b/>
          <w:bCs/>
          <w:color w:val="000000" w:themeColor="text1"/>
          <w:sz w:val="20"/>
          <w:szCs w:val="20"/>
          <w:lang w:eastAsia="zh-CN"/>
        </w:rPr>
        <w:t>• LLM / 多模态 / AI Agent 系统</w:t>
      </w:r>
      <w:r w:rsidRPr="001425C3">
        <w:rPr>
          <w:rFonts w:ascii="Songti TC" w:eastAsia="Songti TC" w:hAnsi="Songti TC"/>
          <w:color w:val="000000" w:themeColor="text1"/>
          <w:sz w:val="20"/>
          <w:szCs w:val="20"/>
          <w:u w:val="none"/>
          <w:lang w:eastAsia="zh-CN"/>
        </w:rPr>
        <w:br/>
      </w:r>
      <w:r>
        <w:rPr>
          <w:rFonts w:ascii="Songti TC" w:eastAsia="Songti TC" w:hAnsi="Songti TC" w:hint="eastAsia"/>
          <w:color w:val="000000" w:themeColor="text1"/>
          <w:sz w:val="20"/>
          <w:szCs w:val="20"/>
          <w:u w:val="none"/>
          <w:lang w:eastAsia="zh-CN"/>
        </w:rPr>
        <w:t xml:space="preserve">        </w:t>
      </w:r>
      <w:r w:rsidRPr="001425C3">
        <w:rPr>
          <w:rFonts w:ascii="Songti TC" w:eastAsia="Songti TC" w:hAnsi="Songti TC"/>
          <w:color w:val="000000" w:themeColor="text1"/>
          <w:sz w:val="20"/>
          <w:szCs w:val="20"/>
          <w:u w:val="none"/>
          <w:lang w:eastAsia="zh-CN"/>
        </w:rPr>
        <w:t>具备 LLM、多模态与 AI Agent 平台设计与落地经验，涵盖多模型路由、推理优化、Workflow Orchestration 与企业 AI Toolchain 建设，推动 AI 在研发、内容生成与协同流程中的规模化应用。</w:t>
      </w:r>
    </w:p>
    <w:p w14:paraId="35E3E4A1" w14:textId="692C2DD8" w:rsidR="001425C3" w:rsidRPr="001425C3" w:rsidRDefault="001425C3" w:rsidP="00FA4FFC">
      <w:pPr>
        <w:pStyle w:val="Heading1"/>
        <w:tabs>
          <w:tab w:val="left" w:pos="8562"/>
        </w:tabs>
        <w:ind w:left="720"/>
        <w:rPr>
          <w:rFonts w:ascii="Songti TC" w:eastAsia="Songti TC" w:hAnsi="Songti TC"/>
          <w:color w:val="000000" w:themeColor="text1"/>
          <w:sz w:val="20"/>
          <w:szCs w:val="20"/>
          <w:u w:val="none"/>
          <w:lang w:eastAsia="zh-CN"/>
        </w:rPr>
      </w:pPr>
      <w:r w:rsidRPr="001425C3">
        <w:rPr>
          <w:rFonts w:ascii="Songti TC" w:eastAsia="Songti TC" w:hAnsi="Songti TC"/>
          <w:b/>
          <w:bCs/>
          <w:color w:val="000000" w:themeColor="text1"/>
          <w:sz w:val="20"/>
          <w:szCs w:val="20"/>
          <w:lang w:eastAsia="zh-CN"/>
        </w:rPr>
        <w:t>• 智能 HMI 与自动化生产工具链</w:t>
      </w:r>
      <w:r w:rsidRPr="001425C3">
        <w:rPr>
          <w:rFonts w:ascii="Songti TC" w:eastAsia="Songti TC" w:hAnsi="Songti TC"/>
          <w:color w:val="000000" w:themeColor="text1"/>
          <w:sz w:val="20"/>
          <w:szCs w:val="20"/>
          <w:u w:val="none"/>
          <w:lang w:eastAsia="zh-CN"/>
        </w:rPr>
        <w:br/>
      </w:r>
      <w:r>
        <w:rPr>
          <w:rFonts w:ascii="Songti TC" w:eastAsia="Songti TC" w:hAnsi="Songti TC" w:hint="eastAsia"/>
          <w:color w:val="000000" w:themeColor="text1"/>
          <w:sz w:val="20"/>
          <w:szCs w:val="20"/>
          <w:u w:val="none"/>
          <w:lang w:eastAsia="zh-CN"/>
        </w:rPr>
        <w:t xml:space="preserve">        </w:t>
      </w:r>
      <w:r w:rsidRPr="001425C3">
        <w:rPr>
          <w:rFonts w:ascii="Songti TC" w:eastAsia="Songti TC" w:hAnsi="Songti TC"/>
          <w:color w:val="000000" w:themeColor="text1"/>
          <w:sz w:val="20"/>
          <w:szCs w:val="20"/>
          <w:u w:val="none"/>
          <w:lang w:eastAsia="zh-CN"/>
        </w:rPr>
        <w:t>主导智能 HMI、实时交互系统与 AI Workflow 平台设计，推动 UX Flow、Wireframe、UI 与 Prototype 自动化生成；曾将机器人部署周期由 4 周缩短至 1 周，运营团队由 6 人优化至 1 人，同时支撑 40+ 项目。</w:t>
      </w:r>
    </w:p>
    <w:p w14:paraId="42A4E44A" w14:textId="61F20C7B" w:rsidR="001425C3" w:rsidRPr="001425C3" w:rsidRDefault="001425C3" w:rsidP="00FA4FFC">
      <w:pPr>
        <w:pStyle w:val="Heading1"/>
        <w:tabs>
          <w:tab w:val="left" w:pos="8562"/>
        </w:tabs>
        <w:ind w:left="720"/>
        <w:rPr>
          <w:rFonts w:ascii="Songti TC" w:eastAsia="Songti TC" w:hAnsi="Songti TC"/>
          <w:color w:val="000000" w:themeColor="text1"/>
          <w:sz w:val="20"/>
          <w:szCs w:val="20"/>
          <w:u w:val="none"/>
          <w:lang w:eastAsia="zh-CN"/>
        </w:rPr>
      </w:pPr>
      <w:r w:rsidRPr="001425C3">
        <w:rPr>
          <w:rFonts w:ascii="Songti TC" w:eastAsia="Songti TC" w:hAnsi="Songti TC"/>
          <w:b/>
          <w:bCs/>
          <w:color w:val="000000" w:themeColor="text1"/>
          <w:sz w:val="20"/>
          <w:szCs w:val="20"/>
          <w:lang w:eastAsia="zh-CN"/>
        </w:rPr>
        <w:t>• 数据智能与企业数字化</w:t>
      </w:r>
      <w:r w:rsidRPr="001425C3">
        <w:rPr>
          <w:rFonts w:ascii="Songti TC" w:eastAsia="Songti TC" w:hAnsi="Songti TC"/>
          <w:color w:val="000000" w:themeColor="text1"/>
          <w:sz w:val="20"/>
          <w:szCs w:val="20"/>
          <w:u w:val="none"/>
          <w:lang w:eastAsia="zh-CN"/>
        </w:rPr>
        <w:br/>
      </w:r>
      <w:r>
        <w:rPr>
          <w:rFonts w:ascii="Songti TC" w:eastAsia="Songti TC" w:hAnsi="Songti TC" w:hint="eastAsia"/>
          <w:color w:val="000000" w:themeColor="text1"/>
          <w:sz w:val="20"/>
          <w:szCs w:val="20"/>
          <w:u w:val="none"/>
          <w:lang w:eastAsia="zh-CN"/>
        </w:rPr>
        <w:t xml:space="preserve">        </w:t>
      </w:r>
      <w:r w:rsidRPr="001425C3">
        <w:rPr>
          <w:rFonts w:ascii="Songti TC" w:eastAsia="Songti TC" w:hAnsi="Songti TC"/>
          <w:color w:val="000000" w:themeColor="text1"/>
          <w:sz w:val="20"/>
          <w:szCs w:val="20"/>
          <w:u w:val="none"/>
          <w:lang w:eastAsia="zh-CN"/>
        </w:rPr>
        <w:t>拥有机器学习、计算机视觉、大数据平台及 ERP、CRM、SCM、PLM、CDP 等企业级系统建设经验，通过 AI 与数据驱动优化产品、运营与业务效率。</w:t>
      </w:r>
    </w:p>
    <w:p w14:paraId="2CA77A7C" w14:textId="6972E9F8" w:rsidR="001425C3" w:rsidRPr="001425C3" w:rsidRDefault="001425C3" w:rsidP="00FA4FFC">
      <w:pPr>
        <w:pStyle w:val="Heading1"/>
        <w:tabs>
          <w:tab w:val="left" w:pos="8562"/>
        </w:tabs>
        <w:ind w:left="720"/>
        <w:rPr>
          <w:rFonts w:ascii="Songti TC" w:eastAsia="Songti TC" w:hAnsi="Songti TC"/>
          <w:color w:val="000000" w:themeColor="text1"/>
          <w:sz w:val="20"/>
          <w:szCs w:val="20"/>
          <w:u w:val="none"/>
          <w:lang w:eastAsia="zh-CN"/>
        </w:rPr>
      </w:pPr>
      <w:r w:rsidRPr="001425C3">
        <w:rPr>
          <w:rFonts w:ascii="Songti TC" w:eastAsia="Songti TC" w:hAnsi="Songti TC"/>
          <w:b/>
          <w:bCs/>
          <w:color w:val="000000" w:themeColor="text1"/>
          <w:sz w:val="20"/>
          <w:szCs w:val="20"/>
          <w:lang w:eastAsia="zh-CN"/>
        </w:rPr>
        <w:t>• 全球化研发管理与技术领导力</w:t>
      </w:r>
      <w:r w:rsidRPr="001425C3">
        <w:rPr>
          <w:rFonts w:ascii="Songti TC" w:eastAsia="Songti TC" w:hAnsi="Songti TC"/>
          <w:color w:val="000000" w:themeColor="text1"/>
          <w:sz w:val="20"/>
          <w:szCs w:val="20"/>
          <w:u w:val="none"/>
          <w:lang w:eastAsia="zh-CN"/>
        </w:rPr>
        <w:br/>
      </w:r>
      <w:r>
        <w:rPr>
          <w:rFonts w:ascii="Songti TC" w:eastAsia="Songti TC" w:hAnsi="Songti TC" w:hint="eastAsia"/>
          <w:color w:val="000000" w:themeColor="text1"/>
          <w:sz w:val="20"/>
          <w:szCs w:val="20"/>
          <w:u w:val="none"/>
          <w:lang w:eastAsia="zh-CN"/>
        </w:rPr>
        <w:t xml:space="preserve">        </w:t>
      </w:r>
      <w:r w:rsidRPr="001425C3">
        <w:rPr>
          <w:rFonts w:ascii="Songti TC" w:eastAsia="Songti TC" w:hAnsi="Songti TC"/>
          <w:color w:val="000000" w:themeColor="text1"/>
          <w:sz w:val="20"/>
          <w:szCs w:val="20"/>
          <w:u w:val="none"/>
          <w:lang w:eastAsia="zh-CN"/>
        </w:rPr>
        <w:t>曾带领 150+ 人跨文化研发团队，覆盖 AI、产品、平台与数字化方向，擅长技术战略规划、核心团队搭建、研发治理与复杂项目推进。</w:t>
      </w:r>
    </w:p>
    <w:p w14:paraId="1BEC02B0" w14:textId="77777777" w:rsidR="00960725" w:rsidRDefault="00960725" w:rsidP="004A0489">
      <w:pPr>
        <w:pStyle w:val="Heading1"/>
        <w:tabs>
          <w:tab w:val="left" w:pos="8562"/>
        </w:tabs>
        <w:ind w:left="100"/>
        <w:rPr>
          <w:rFonts w:ascii="Songti TC" w:eastAsia="Songti TC" w:hAnsi="Songti TC"/>
          <w:spacing w:val="-1"/>
          <w:sz w:val="22"/>
          <w:szCs w:val="22"/>
          <w:lang w:eastAsia="zh-CN"/>
        </w:rPr>
      </w:pPr>
    </w:p>
    <w:p w14:paraId="6BABFAEF" w14:textId="46B978BE" w:rsidR="00C349C9" w:rsidRDefault="00000000" w:rsidP="00960725">
      <w:pPr>
        <w:pStyle w:val="Heading1"/>
        <w:tabs>
          <w:tab w:val="left" w:pos="8562"/>
        </w:tabs>
        <w:ind w:left="100"/>
        <w:rPr>
          <w:rFonts w:ascii="Songti TC" w:eastAsia="Songti TC" w:hAnsi="Songti TC"/>
          <w:sz w:val="22"/>
          <w:szCs w:val="22"/>
          <w:lang w:eastAsia="zh-CN"/>
        </w:rPr>
      </w:pPr>
      <w:r w:rsidRPr="00D84A5A">
        <w:rPr>
          <w:rFonts w:ascii="Songti TC" w:eastAsia="Songti TC" w:hAnsi="Songti TC"/>
          <w:spacing w:val="-1"/>
          <w:sz w:val="22"/>
          <w:szCs w:val="22"/>
          <w:lang w:eastAsia="zh-CN"/>
        </w:rPr>
        <w:t>工</w:t>
      </w:r>
      <w:r w:rsidRPr="00D84A5A">
        <w:rPr>
          <w:rFonts w:ascii="Songti TC" w:eastAsia="Songti TC" w:hAnsi="Songti TC"/>
          <w:sz w:val="22"/>
          <w:szCs w:val="22"/>
          <w:lang w:eastAsia="zh-CN"/>
        </w:rPr>
        <w:t>作</w:t>
      </w:r>
      <w:r w:rsidR="00EF1B74">
        <w:rPr>
          <w:rFonts w:ascii="Songti TC" w:eastAsia="Songti TC" w:hAnsi="Songti TC" w:hint="eastAsia"/>
          <w:sz w:val="22"/>
          <w:szCs w:val="22"/>
          <w:lang w:eastAsia="zh-CN"/>
        </w:rPr>
        <w:t>经历</w:t>
      </w:r>
      <w:r w:rsidRPr="00D84A5A">
        <w:rPr>
          <w:rFonts w:ascii="Songti TC" w:eastAsia="Songti TC" w:hAnsi="Songti TC"/>
          <w:sz w:val="22"/>
          <w:szCs w:val="22"/>
          <w:lang w:eastAsia="zh-CN"/>
        </w:rPr>
        <w:tab/>
      </w:r>
    </w:p>
    <w:p w14:paraId="38442956" w14:textId="77777777" w:rsidR="00A532DD" w:rsidRPr="00960725" w:rsidRDefault="00A532DD" w:rsidP="00960725">
      <w:pPr>
        <w:pStyle w:val="Heading1"/>
        <w:tabs>
          <w:tab w:val="left" w:pos="8562"/>
        </w:tabs>
        <w:ind w:left="100"/>
        <w:rPr>
          <w:rFonts w:ascii="Songti TC" w:eastAsia="Songti TC" w:hAnsi="Songti TC"/>
          <w:sz w:val="22"/>
          <w:szCs w:val="22"/>
          <w:lang w:eastAsia="zh-CN"/>
        </w:rPr>
      </w:pPr>
    </w:p>
    <w:p w14:paraId="1FA93AFB" w14:textId="3A58D92D" w:rsidR="00D1565D" w:rsidRDefault="005800E6" w:rsidP="00B641CB">
      <w:pPr>
        <w:pStyle w:val="BodyText"/>
        <w:ind w:left="0"/>
        <w:rPr>
          <w:rFonts w:ascii="Songti TC" w:eastAsia="Songti TC" w:hAnsi="Songti TC" w:cs="Times New Roman"/>
          <w:color w:val="0070C0"/>
          <w:sz w:val="22"/>
          <w:szCs w:val="22"/>
          <w:lang w:eastAsia="zh-CN"/>
        </w:rPr>
      </w:pPr>
      <w:r w:rsidRPr="005800E6">
        <w:rPr>
          <w:rFonts w:ascii="Songti TC" w:eastAsia="Songti TC" w:hAnsi="Songti TC" w:cs="Times New Roman"/>
          <w:sz w:val="22"/>
          <w:szCs w:val="22"/>
          <w:lang w:eastAsia="zh-CN"/>
        </w:rPr>
        <w:t xml:space="preserve">2024.10 ~  </w:t>
      </w:r>
      <w:r w:rsidRPr="005800E6">
        <w:rPr>
          <w:rFonts w:ascii="Songti TC" w:eastAsia="Songti TC" w:hAnsi="Songti TC" w:cs="Times New Roman"/>
          <w:sz w:val="22"/>
          <w:szCs w:val="22"/>
          <w:lang w:eastAsia="zh-CN"/>
        </w:rPr>
        <w:tab/>
        <w:t xml:space="preserve">       </w:t>
      </w:r>
      <w:r w:rsidR="003257E4">
        <w:rPr>
          <w:rFonts w:ascii="Songti TC" w:eastAsia="Songti TC" w:hAnsi="Songti TC"/>
          <w:sz w:val="22"/>
          <w:szCs w:val="22"/>
          <w:lang w:eastAsia="zh-CN"/>
        </w:rPr>
        <w:t xml:space="preserve"> </w:t>
      </w:r>
      <w:r w:rsidR="00582BDD" w:rsidRPr="005800E6">
        <w:rPr>
          <w:rFonts w:ascii="Songti TC" w:eastAsia="Songti TC" w:hAnsi="Songti TC" w:cs="Times New Roman"/>
          <w:b/>
          <w:bCs/>
          <w:sz w:val="22"/>
          <w:szCs w:val="22"/>
          <w:lang w:eastAsia="zh-CN"/>
        </w:rPr>
        <w:t>ATOM 汽车</w:t>
      </w:r>
      <w:r w:rsidR="00582BDD" w:rsidRPr="005800E6">
        <w:rPr>
          <w:rFonts w:ascii="Songti TC" w:eastAsia="Songti TC" w:hAnsi="Songti TC" w:cs="Times New Roman"/>
          <w:sz w:val="22"/>
          <w:szCs w:val="22"/>
          <w:lang w:eastAsia="zh-CN"/>
        </w:rPr>
        <w:t xml:space="preserve"> | </w:t>
      </w:r>
      <w:r w:rsidR="00582BDD" w:rsidRPr="00B66F35">
        <w:rPr>
          <w:rFonts w:ascii="Songti TC" w:eastAsia="Songti TC" w:hAnsi="Songti TC" w:cs="Times New Roman"/>
          <w:b/>
          <w:bCs/>
          <w:color w:val="0070C0"/>
          <w:sz w:val="22"/>
          <w:szCs w:val="22"/>
          <w:lang w:eastAsia="zh-CN"/>
        </w:rPr>
        <w:t>产品负责人</w:t>
      </w:r>
      <w:r w:rsidR="00582BDD" w:rsidRPr="005800E6">
        <w:rPr>
          <w:rFonts w:ascii="Songti TC" w:eastAsia="Songti TC" w:hAnsi="Songti TC" w:cs="Times New Roman"/>
          <w:color w:val="0070C0"/>
          <w:sz w:val="22"/>
          <w:szCs w:val="22"/>
          <w:lang w:eastAsia="zh-CN"/>
        </w:rPr>
        <w:t xml:space="preserve"> </w:t>
      </w:r>
    </w:p>
    <w:p w14:paraId="1C449154" w14:textId="22C512E1" w:rsidR="00582BDD" w:rsidRPr="00D1565D" w:rsidRDefault="00D1565D" w:rsidP="006A2F6E">
      <w:pPr>
        <w:pStyle w:val="BodyText"/>
        <w:ind w:left="600"/>
        <w:rPr>
          <w:rFonts w:ascii="Songti TC" w:eastAsia="Songti TC" w:hAnsi="Songti TC"/>
          <w:color w:val="000000" w:themeColor="text1"/>
          <w:sz w:val="20"/>
          <w:szCs w:val="20"/>
          <w:lang w:eastAsia="zh-CN"/>
        </w:rPr>
      </w:pPr>
      <w:r w:rsidRPr="00D84A5A">
        <w:rPr>
          <w:rFonts w:ascii="Songti TC" w:eastAsia="Songti TC" w:hAnsi="Songti TC"/>
          <w:color w:val="000000" w:themeColor="text1"/>
          <w:sz w:val="20"/>
          <w:szCs w:val="20"/>
          <w:lang w:eastAsia="zh-CN"/>
        </w:rPr>
        <w:t>工作</w:t>
      </w:r>
      <w:r w:rsidRPr="00D84A5A">
        <w:rPr>
          <w:rFonts w:ascii="Songti TC" w:eastAsia="Songti TC" w:hAnsi="Songti TC" w:hint="eastAsia"/>
          <w:color w:val="000000" w:themeColor="text1"/>
          <w:sz w:val="20"/>
          <w:szCs w:val="20"/>
          <w:lang w:eastAsia="zh-CN"/>
        </w:rPr>
        <w:t>职责</w:t>
      </w:r>
      <w:r w:rsidRPr="00D84A5A">
        <w:rPr>
          <w:rFonts w:ascii="Songti TC" w:eastAsia="Songti TC" w:hAnsi="Songti TC"/>
          <w:color w:val="000000" w:themeColor="text1"/>
          <w:sz w:val="20"/>
          <w:szCs w:val="20"/>
          <w:lang w:eastAsia="zh-CN"/>
        </w:rPr>
        <w:t>:</w:t>
      </w:r>
    </w:p>
    <w:p w14:paraId="7ADDDD05" w14:textId="31AEFF08" w:rsidR="006A2F6E" w:rsidRPr="006A2F6E" w:rsidRDefault="00FC01F8" w:rsidP="006A2F6E">
      <w:pPr>
        <w:pStyle w:val="BodyText"/>
        <w:tabs>
          <w:tab w:val="left" w:pos="1899"/>
        </w:tabs>
        <w:spacing w:before="57" w:line="322" w:lineRule="exact"/>
        <w:ind w:left="700"/>
        <w:rPr>
          <w:rFonts w:ascii="Songti TC" w:eastAsia="Songti TC" w:hAnsi="Songti TC"/>
          <w:color w:val="000000" w:themeColor="text1"/>
          <w:sz w:val="20"/>
          <w:szCs w:val="20"/>
          <w:lang w:eastAsia="zh-CN"/>
        </w:rPr>
      </w:pPr>
      <w:r w:rsidRPr="00FC01F8">
        <w:rPr>
          <w:rFonts w:ascii="Songti TC" w:eastAsia="Songti TC" w:hAnsi="Songti TC"/>
          <w:color w:val="000000" w:themeColor="text1"/>
          <w:sz w:val="20"/>
          <w:szCs w:val="20"/>
          <w:lang w:eastAsia="zh-CN"/>
        </w:rPr>
        <w:t>主导 ATOM 全球产品定义；</w:t>
      </w:r>
      <w:r w:rsidRPr="00FC01F8">
        <w:rPr>
          <w:rFonts w:ascii="Songti TC" w:eastAsia="Songti TC" w:hAnsi="Songti TC"/>
          <w:b/>
          <w:bCs/>
          <w:color w:val="000000" w:themeColor="text1"/>
          <w:sz w:val="20"/>
          <w:szCs w:val="20"/>
          <w:lang w:eastAsia="zh-CN"/>
        </w:rPr>
        <w:t>领导</w:t>
      </w:r>
      <w:r w:rsidRPr="00FC01F8">
        <w:rPr>
          <w:rFonts w:ascii="Songti TC" w:eastAsia="Songti TC" w:hAnsi="Songti TC"/>
          <w:color w:val="000000" w:themeColor="text1"/>
          <w:sz w:val="20"/>
          <w:szCs w:val="20"/>
          <w:lang w:eastAsia="zh-CN"/>
        </w:rPr>
        <w:t>跨职能 AI / 产品 / 设计 / 工程团队，</w:t>
      </w:r>
      <w:r w:rsidRPr="00FC01F8">
        <w:rPr>
          <w:rFonts w:ascii="Songti TC" w:eastAsia="Songti TC" w:hAnsi="Songti TC"/>
          <w:b/>
          <w:bCs/>
          <w:color w:val="000000" w:themeColor="text1"/>
          <w:sz w:val="20"/>
          <w:szCs w:val="20"/>
          <w:lang w:eastAsia="zh-CN"/>
        </w:rPr>
        <w:t>从 0-1 设计与开发</w:t>
      </w:r>
      <w:r w:rsidRPr="00FC01F8">
        <w:rPr>
          <w:rFonts w:ascii="Songti TC" w:eastAsia="Songti TC" w:hAnsi="Songti TC"/>
          <w:color w:val="000000" w:themeColor="text1"/>
          <w:sz w:val="20"/>
          <w:szCs w:val="20"/>
          <w:lang w:eastAsia="zh-CN"/>
        </w:rPr>
        <w:t xml:space="preserve"> AI 驱动的产品定义体系与设计引擎，将 AI 推理能力与结构化产品框架深度结合，建立可控、可复用、可扩展的产品创新机制，</w:t>
      </w:r>
      <w:r w:rsidRPr="00FC01F8">
        <w:rPr>
          <w:rFonts w:ascii="Songti TC" w:eastAsia="Songti TC" w:hAnsi="Songti TC"/>
          <w:b/>
          <w:bCs/>
          <w:color w:val="000000" w:themeColor="text1"/>
          <w:sz w:val="20"/>
          <w:szCs w:val="20"/>
          <w:lang w:eastAsia="zh-CN"/>
        </w:rPr>
        <w:t>显著缩短从需求到原型的研发周期</w:t>
      </w:r>
      <w:r w:rsidRPr="00FC01F8">
        <w:rPr>
          <w:rFonts w:ascii="Songti TC" w:eastAsia="Songti TC" w:hAnsi="Songti TC"/>
          <w:color w:val="000000" w:themeColor="text1"/>
          <w:sz w:val="20"/>
          <w:szCs w:val="20"/>
          <w:lang w:eastAsia="zh-CN"/>
        </w:rPr>
        <w:t>。</w:t>
      </w:r>
    </w:p>
    <w:p w14:paraId="2C750786" w14:textId="77777777" w:rsidR="006A2F6E" w:rsidRPr="006A2F6E" w:rsidRDefault="006A2F6E" w:rsidP="006A2F6E">
      <w:pPr>
        <w:pStyle w:val="BodyText"/>
        <w:tabs>
          <w:tab w:val="left" w:pos="1899"/>
        </w:tabs>
        <w:spacing w:before="57" w:line="322" w:lineRule="exact"/>
        <w:ind w:left="700"/>
        <w:rPr>
          <w:rFonts w:ascii="Songti TC" w:eastAsia="Songti TC" w:hAnsi="Songti TC"/>
          <w:color w:val="000000" w:themeColor="text1"/>
          <w:sz w:val="20"/>
          <w:szCs w:val="20"/>
          <w:lang w:eastAsia="zh-CN"/>
        </w:rPr>
      </w:pPr>
      <w:r w:rsidRPr="006A2F6E">
        <w:rPr>
          <w:rFonts w:ascii="Songti TC" w:eastAsia="Songti TC" w:hAnsi="Songti TC"/>
          <w:b/>
          <w:bCs/>
          <w:color w:val="000000" w:themeColor="text1"/>
          <w:sz w:val="20"/>
          <w:szCs w:val="20"/>
          <w:lang w:eastAsia="zh-CN"/>
        </w:rPr>
        <w:t>AI 驱动产品定义框架：Product Design Studio (PDS)</w:t>
      </w:r>
    </w:p>
    <w:p w14:paraId="20AE5927" w14:textId="53D56154" w:rsidR="006A2F6E" w:rsidRPr="006A2F6E" w:rsidRDefault="006A2F6E"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 xml:space="preserve">从 0-1 创建并主导 AI 驱动的产品设计框架体系 PDS，构建 "用户研究 → 域(Domain) → 特性(Feature) → 场景模式(Scene-Mode) → 场景(Scene) → </w:t>
      </w:r>
      <w:r w:rsidR="00B0078F">
        <w:rPr>
          <w:rFonts w:ascii="Songti TC" w:eastAsia="Songti TC" w:hAnsi="Songti TC" w:hint="eastAsia"/>
          <w:color w:val="000000" w:themeColor="text1"/>
          <w:sz w:val="20"/>
          <w:szCs w:val="20"/>
          <w:lang w:eastAsia="zh-CN"/>
        </w:rPr>
        <w:t>产品功能</w:t>
      </w:r>
      <w:r w:rsidRPr="006A2F6E">
        <w:rPr>
          <w:rFonts w:ascii="Songti TC" w:eastAsia="Songti TC" w:hAnsi="Songti TC"/>
          <w:color w:val="000000" w:themeColor="text1"/>
          <w:sz w:val="20"/>
          <w:szCs w:val="20"/>
          <w:lang w:eastAsia="zh-CN"/>
        </w:rPr>
        <w:t xml:space="preserve"> → 技术功能(</w:t>
      </w:r>
      <w:proofErr w:type="spellStart"/>
      <w:r w:rsidRPr="006A2F6E">
        <w:rPr>
          <w:rFonts w:ascii="Songti TC" w:eastAsia="Songti TC" w:hAnsi="Songti TC"/>
          <w:color w:val="000000" w:themeColor="text1"/>
          <w:sz w:val="20"/>
          <w:szCs w:val="20"/>
          <w:lang w:eastAsia="zh-CN"/>
        </w:rPr>
        <w:t>FLreq</w:t>
      </w:r>
      <w:proofErr w:type="spellEnd"/>
      <w:r w:rsidRPr="006A2F6E">
        <w:rPr>
          <w:rFonts w:ascii="Songti TC" w:eastAsia="Songti TC" w:hAnsi="Songti TC"/>
          <w:color w:val="000000" w:themeColor="text1"/>
          <w:sz w:val="20"/>
          <w:szCs w:val="20"/>
          <w:lang w:eastAsia="zh-CN"/>
        </w:rPr>
        <w:t>)" 的完整可追溯链路</w:t>
      </w:r>
    </w:p>
    <w:p w14:paraId="5B9EECDB" w14:textId="28B84B82" w:rsidR="006A2F6E" w:rsidRPr="006A2F6E" w:rsidRDefault="006A2F6E"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 xml:space="preserve">将约 3400 条 </w:t>
      </w:r>
      <w:proofErr w:type="spellStart"/>
      <w:r w:rsidRPr="006A2F6E">
        <w:rPr>
          <w:rFonts w:ascii="Songti TC" w:eastAsia="Songti TC" w:hAnsi="Songti TC"/>
          <w:color w:val="000000" w:themeColor="text1"/>
          <w:sz w:val="20"/>
          <w:szCs w:val="20"/>
          <w:lang w:eastAsia="zh-CN"/>
        </w:rPr>
        <w:t>FLreq</w:t>
      </w:r>
      <w:proofErr w:type="spellEnd"/>
      <w:r w:rsidRPr="006A2F6E">
        <w:rPr>
          <w:rFonts w:ascii="Songti TC" w:eastAsia="Songti TC" w:hAnsi="Songti TC"/>
          <w:color w:val="000000" w:themeColor="text1"/>
          <w:sz w:val="20"/>
          <w:szCs w:val="20"/>
          <w:lang w:eastAsia="zh-CN"/>
        </w:rPr>
        <w:t xml:space="preserve"> 工程需求抽象收敛为约 250 个 Product Function</w:t>
      </w:r>
      <w:r w:rsidR="00FC01F8" w:rsidRPr="00FC01F8">
        <w:rPr>
          <w:rFonts w:ascii="Songti TC" w:eastAsia="Songti TC" w:hAnsi="Songti TC"/>
          <w:color w:val="000000" w:themeColor="text1"/>
          <w:sz w:val="20"/>
          <w:szCs w:val="20"/>
          <w:lang w:eastAsia="zh-CN"/>
        </w:rPr>
        <w:t>（</w:t>
      </w:r>
      <w:r w:rsidR="00FC01F8" w:rsidRPr="00FC01F8">
        <w:rPr>
          <w:rFonts w:ascii="Songti TC" w:eastAsia="Songti TC" w:hAnsi="Songti TC"/>
          <w:b/>
          <w:bCs/>
          <w:color w:val="000000" w:themeColor="text1"/>
          <w:sz w:val="20"/>
          <w:szCs w:val="20"/>
          <w:lang w:eastAsia="zh-CN"/>
        </w:rPr>
        <w:t>复杂度抽象约 14×</w:t>
      </w:r>
      <w:r w:rsidR="00FC01F8" w:rsidRPr="00FC01F8">
        <w:rPr>
          <w:rFonts w:ascii="Songti TC" w:eastAsia="Songti TC" w:hAnsi="Songti TC"/>
          <w:color w:val="000000" w:themeColor="text1"/>
          <w:sz w:val="20"/>
          <w:szCs w:val="20"/>
          <w:lang w:eastAsia="zh-CN"/>
        </w:rPr>
        <w:t>）</w:t>
      </w:r>
      <w:r w:rsidRPr="006A2F6E">
        <w:rPr>
          <w:rFonts w:ascii="Songti TC" w:eastAsia="Songti TC" w:hAnsi="Songti TC"/>
          <w:color w:val="000000" w:themeColor="text1"/>
          <w:sz w:val="20"/>
          <w:szCs w:val="20"/>
          <w:lang w:eastAsia="zh-CN"/>
        </w:rPr>
        <w:t>建立设计层（L2）与工程层（L3–L5）的解耦，使复杂产品需求的设计/工程协作工业化</w:t>
      </w:r>
    </w:p>
    <w:p w14:paraId="7AF17688" w14:textId="4AEA3220" w:rsidR="006A2F6E" w:rsidRPr="006A2F6E" w:rsidRDefault="006A2F6E"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 xml:space="preserve">设计 </w:t>
      </w:r>
      <w:r w:rsidR="00FC01F8">
        <w:rPr>
          <w:rFonts w:ascii="Songti TC" w:eastAsia="Songti TC" w:hAnsi="Songti TC" w:hint="eastAsia"/>
          <w:color w:val="000000" w:themeColor="text1"/>
          <w:sz w:val="20"/>
          <w:szCs w:val="20"/>
          <w:lang w:eastAsia="zh-CN"/>
        </w:rPr>
        <w:t>颗粒度层级与多</w:t>
      </w:r>
      <w:r w:rsidRPr="006A2F6E">
        <w:rPr>
          <w:rFonts w:ascii="Songti TC" w:eastAsia="Songti TC" w:hAnsi="Songti TC"/>
          <w:color w:val="000000" w:themeColor="text1"/>
          <w:sz w:val="20"/>
          <w:szCs w:val="20"/>
          <w:lang w:eastAsia="zh-CN"/>
        </w:rPr>
        <w:t>维场景模式框架完成全特性场景覆盖率审计与跨域交互编排矩阵</w:t>
      </w:r>
    </w:p>
    <w:p w14:paraId="1C5D2B9B" w14:textId="77777777" w:rsidR="006A2F6E" w:rsidRPr="006A2F6E" w:rsidRDefault="006A2F6E"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建立场景级双阶段 V&amp;V 机制（pre-validation + post-validation）与缺口检测（Feature–Scene 矩阵审计、感官覆盖、跨域依赖检查），重构传统 PRD 流程</w:t>
      </w:r>
    </w:p>
    <w:p w14:paraId="3D5E97E0" w14:textId="77777777" w:rsidR="006A2F6E" w:rsidRPr="006A2F6E" w:rsidRDefault="006A2F6E" w:rsidP="006A2F6E">
      <w:pPr>
        <w:pStyle w:val="BodyText"/>
        <w:tabs>
          <w:tab w:val="left" w:pos="1899"/>
        </w:tabs>
        <w:spacing w:before="57" w:line="322" w:lineRule="exact"/>
        <w:ind w:left="700"/>
        <w:rPr>
          <w:rFonts w:ascii="Songti TC" w:eastAsia="Songti TC" w:hAnsi="Songti TC"/>
          <w:color w:val="000000" w:themeColor="text1"/>
          <w:sz w:val="20"/>
          <w:szCs w:val="20"/>
          <w:lang w:eastAsia="zh-CN"/>
        </w:rPr>
      </w:pPr>
      <w:r w:rsidRPr="006A2F6E">
        <w:rPr>
          <w:rFonts w:ascii="Songti TC" w:eastAsia="Songti TC" w:hAnsi="Songti TC"/>
          <w:b/>
          <w:bCs/>
          <w:color w:val="000000" w:themeColor="text1"/>
          <w:sz w:val="20"/>
          <w:szCs w:val="20"/>
          <w:lang w:eastAsia="zh-CN"/>
        </w:rPr>
        <w:t>AI 驱动设计引擎：</w:t>
      </w:r>
      <w:proofErr w:type="spellStart"/>
      <w:r w:rsidRPr="006A2F6E">
        <w:rPr>
          <w:rFonts w:ascii="Songti TC" w:eastAsia="Songti TC" w:hAnsi="Songti TC"/>
          <w:b/>
          <w:bCs/>
          <w:color w:val="000000" w:themeColor="text1"/>
          <w:sz w:val="20"/>
          <w:szCs w:val="20"/>
          <w:lang w:eastAsia="zh-CN"/>
        </w:rPr>
        <w:t>PixelForge</w:t>
      </w:r>
      <w:proofErr w:type="spellEnd"/>
      <w:r w:rsidRPr="006A2F6E">
        <w:rPr>
          <w:rFonts w:ascii="Songti TC" w:eastAsia="Songti TC" w:hAnsi="Songti TC"/>
          <w:b/>
          <w:bCs/>
          <w:color w:val="000000" w:themeColor="text1"/>
          <w:sz w:val="20"/>
          <w:szCs w:val="20"/>
          <w:lang w:eastAsia="zh-CN"/>
        </w:rPr>
        <w:t xml:space="preserve"> / Artifex</w:t>
      </w:r>
    </w:p>
    <w:p w14:paraId="70F5398C" w14:textId="77777777" w:rsidR="006A2F6E" w:rsidRPr="006A2F6E" w:rsidRDefault="006A2F6E"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 xml:space="preserve">主导研发 </w:t>
      </w:r>
      <w:proofErr w:type="spellStart"/>
      <w:r w:rsidRPr="006A2F6E">
        <w:rPr>
          <w:rFonts w:ascii="Songti TC" w:eastAsia="Songti TC" w:hAnsi="Songti TC"/>
          <w:color w:val="000000" w:themeColor="text1"/>
          <w:sz w:val="20"/>
          <w:szCs w:val="20"/>
          <w:lang w:eastAsia="zh-CN"/>
        </w:rPr>
        <w:t>PixelForge</w:t>
      </w:r>
      <w:proofErr w:type="spellEnd"/>
      <w:r w:rsidRPr="006A2F6E">
        <w:rPr>
          <w:rFonts w:ascii="Songti TC" w:eastAsia="Songti TC" w:hAnsi="Songti TC"/>
          <w:color w:val="000000" w:themeColor="text1"/>
          <w:sz w:val="20"/>
          <w:szCs w:val="20"/>
          <w:lang w:eastAsia="zh-CN"/>
        </w:rPr>
        <w:t xml:space="preserve"> / Artifex — 同一平台的双输出方向：结构化 Artifact 生成（PRD / Scene / Use Case / </w:t>
      </w:r>
      <w:proofErr w:type="spellStart"/>
      <w:r w:rsidRPr="006A2F6E">
        <w:rPr>
          <w:rFonts w:ascii="Songti TC" w:eastAsia="Songti TC" w:hAnsi="Songti TC"/>
          <w:color w:val="000000" w:themeColor="text1"/>
          <w:sz w:val="20"/>
          <w:szCs w:val="20"/>
          <w:lang w:eastAsia="zh-CN"/>
        </w:rPr>
        <w:t>FLreq</w:t>
      </w:r>
      <w:proofErr w:type="spellEnd"/>
      <w:r w:rsidRPr="006A2F6E">
        <w:rPr>
          <w:rFonts w:ascii="Songti TC" w:eastAsia="Songti TC" w:hAnsi="Songti TC"/>
          <w:color w:val="000000" w:themeColor="text1"/>
          <w:sz w:val="20"/>
          <w:szCs w:val="20"/>
          <w:lang w:eastAsia="zh-CN"/>
        </w:rPr>
        <w:t>）+ 可视化高保真 HMI 原型生成，将用户意图一键转化为符合 PDS 规范的资产与可运行原型</w:t>
      </w:r>
    </w:p>
    <w:p w14:paraId="0AADB383" w14:textId="77777777" w:rsidR="006A2F6E" w:rsidRPr="006A2F6E" w:rsidRDefault="006A2F6E"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核心算法：自研 Slot Grammar 推理范式（LLM 输出 "模板 + slot" 而非坐标，保证可控可复用）+ 自研 Resolver 布局求解（多准则评分、</w:t>
      </w:r>
      <w:proofErr w:type="spellStart"/>
      <w:r w:rsidRPr="006A2F6E">
        <w:rPr>
          <w:rFonts w:ascii="Songti TC" w:eastAsia="Songti TC" w:hAnsi="Songti TC"/>
          <w:color w:val="000000" w:themeColor="text1"/>
          <w:sz w:val="20"/>
          <w:szCs w:val="20"/>
          <w:lang w:eastAsia="zh-CN"/>
        </w:rPr>
        <w:t>pairs_with</w:t>
      </w:r>
      <w:proofErr w:type="spellEnd"/>
      <w:r w:rsidRPr="006A2F6E">
        <w:rPr>
          <w:rFonts w:ascii="Songti TC" w:eastAsia="Songti TC" w:hAnsi="Songti TC"/>
          <w:color w:val="000000" w:themeColor="text1"/>
          <w:sz w:val="20"/>
          <w:szCs w:val="20"/>
          <w:lang w:eastAsia="zh-CN"/>
        </w:rPr>
        <w:t xml:space="preserve"> 配对、8px grid 对齐），解决 AI 生成 UI 的可控性与工程可靠性</w:t>
      </w:r>
    </w:p>
    <w:p w14:paraId="44CC619C" w14:textId="77777777" w:rsidR="006A2F6E" w:rsidRDefault="006A2F6E"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平台架构：4 阶段 AI Pipeline + 多 LLM 后端动态路由 + 9 类异构数据源（Spec / 模板 / 组件 / Tokens / HMI Styles / Icons / UI Kit 等）分层注入，打通设计系统到工程落地的全自动链路</w:t>
      </w:r>
    </w:p>
    <w:p w14:paraId="0412D7C5" w14:textId="6E74380A" w:rsidR="00FC01F8" w:rsidRPr="006A2F6E" w:rsidRDefault="00FC01F8" w:rsidP="006A2F6E">
      <w:pPr>
        <w:pStyle w:val="BodyText"/>
        <w:numPr>
          <w:ilvl w:val="0"/>
          <w:numId w:val="24"/>
        </w:numPr>
        <w:tabs>
          <w:tab w:val="left" w:pos="1899"/>
        </w:tabs>
        <w:spacing w:before="57" w:line="322" w:lineRule="exact"/>
        <w:ind w:left="1320"/>
        <w:rPr>
          <w:rFonts w:ascii="Songti TC" w:eastAsia="Songti TC" w:hAnsi="Songti TC"/>
          <w:color w:val="000000" w:themeColor="text1"/>
          <w:sz w:val="20"/>
          <w:szCs w:val="20"/>
          <w:lang w:eastAsia="zh-CN"/>
        </w:rPr>
      </w:pPr>
      <w:r w:rsidRPr="00FC01F8">
        <w:rPr>
          <w:rFonts w:ascii="Songti TC" w:eastAsia="Songti TC" w:hAnsi="Songti TC"/>
          <w:b/>
          <w:bCs/>
          <w:color w:val="000000" w:themeColor="text1"/>
          <w:sz w:val="20"/>
          <w:szCs w:val="20"/>
          <w:lang w:eastAsia="zh-CN"/>
        </w:rPr>
        <w:t>提效成果</w:t>
      </w:r>
      <w:r w:rsidRPr="00FC01F8">
        <w:rPr>
          <w:rFonts w:ascii="Songti TC" w:eastAsia="Songti TC" w:hAnsi="Songti TC"/>
          <w:color w:val="000000" w:themeColor="text1"/>
          <w:sz w:val="20"/>
          <w:szCs w:val="20"/>
          <w:lang w:eastAsia="zh-CN"/>
        </w:rPr>
        <w:t>：将 PRD → 高保真原型的设计–开发协作周期由</w:t>
      </w:r>
      <w:r w:rsidRPr="00FC01F8">
        <w:rPr>
          <w:rFonts w:ascii="Songti TC" w:eastAsia="Songti TC" w:hAnsi="Songti TC"/>
          <w:b/>
          <w:bCs/>
          <w:color w:val="000000" w:themeColor="text1"/>
          <w:sz w:val="20"/>
          <w:szCs w:val="20"/>
          <w:lang w:eastAsia="zh-CN"/>
        </w:rPr>
        <w:t>周级压缩至小时级</w:t>
      </w:r>
      <w:r w:rsidRPr="00FC01F8">
        <w:rPr>
          <w:rFonts w:ascii="Songti TC" w:eastAsia="Songti TC" w:hAnsi="Songti TC"/>
          <w:color w:val="000000" w:themeColor="text1"/>
          <w:sz w:val="20"/>
          <w:szCs w:val="20"/>
          <w:lang w:eastAsia="zh-CN"/>
        </w:rPr>
        <w:t>；同一份 PDS 资产同步驱动结构化文档与可视化原型生成，消除文档–原型不一致与重复劳动，打通 "需求 → 设计 → 原型 → 工程" 闭环，</w:t>
      </w:r>
      <w:r w:rsidRPr="00FC01F8">
        <w:rPr>
          <w:rFonts w:ascii="Songti TC" w:eastAsia="Songti TC" w:hAnsi="Songti TC"/>
          <w:b/>
          <w:bCs/>
          <w:color w:val="000000" w:themeColor="text1"/>
          <w:sz w:val="20"/>
          <w:szCs w:val="20"/>
          <w:lang w:eastAsia="zh-CN"/>
        </w:rPr>
        <w:t>研发提效数倍</w:t>
      </w:r>
      <w:r>
        <w:rPr>
          <w:rFonts w:ascii="Songti TC" w:eastAsia="Songti TC" w:hAnsi="Songti TC" w:hint="eastAsia"/>
          <w:b/>
          <w:bCs/>
          <w:color w:val="000000" w:themeColor="text1"/>
          <w:sz w:val="20"/>
          <w:szCs w:val="20"/>
          <w:lang w:eastAsia="zh-CN"/>
        </w:rPr>
        <w:t>。</w:t>
      </w:r>
    </w:p>
    <w:p w14:paraId="3D9DCDBC" w14:textId="77777777" w:rsidR="00582BDD" w:rsidRPr="00D84A5A" w:rsidRDefault="00582BDD" w:rsidP="00C50B9B">
      <w:pPr>
        <w:pStyle w:val="BodyText"/>
        <w:tabs>
          <w:tab w:val="left" w:pos="1899"/>
        </w:tabs>
        <w:spacing w:before="57" w:line="322" w:lineRule="exact"/>
        <w:ind w:left="100"/>
        <w:rPr>
          <w:rFonts w:ascii="Songti TC" w:eastAsia="Songti TC" w:hAnsi="Songti TC"/>
          <w:sz w:val="22"/>
          <w:szCs w:val="22"/>
          <w:lang w:eastAsia="zh-CN"/>
        </w:rPr>
      </w:pPr>
    </w:p>
    <w:p w14:paraId="0A489DF6" w14:textId="5C1613F8" w:rsidR="00AF76BF" w:rsidRPr="00D84A5A" w:rsidRDefault="00000000" w:rsidP="00C50B9B">
      <w:pPr>
        <w:pStyle w:val="BodyText"/>
        <w:tabs>
          <w:tab w:val="left" w:pos="1899"/>
        </w:tabs>
        <w:spacing w:before="57" w:line="322" w:lineRule="exact"/>
        <w:ind w:left="100"/>
        <w:rPr>
          <w:rFonts w:ascii="Songti TC" w:eastAsia="Songti TC" w:hAnsi="Songti TC"/>
          <w:color w:val="0070C0"/>
          <w:sz w:val="22"/>
          <w:szCs w:val="22"/>
          <w:lang w:eastAsia="zh-CN"/>
        </w:rPr>
      </w:pPr>
      <w:r w:rsidRPr="00D84A5A">
        <w:rPr>
          <w:rFonts w:ascii="Songti TC" w:eastAsia="Songti TC" w:hAnsi="Songti TC"/>
          <w:sz w:val="22"/>
          <w:szCs w:val="22"/>
          <w:lang w:eastAsia="zh-CN"/>
        </w:rPr>
        <w:t>202</w:t>
      </w:r>
      <w:r w:rsidR="00D664B6" w:rsidRPr="00D84A5A">
        <w:rPr>
          <w:rFonts w:ascii="Songti TC" w:eastAsia="Songti TC" w:hAnsi="Songti TC"/>
          <w:sz w:val="22"/>
          <w:szCs w:val="22"/>
          <w:lang w:eastAsia="zh-CN"/>
        </w:rPr>
        <w:t>2</w:t>
      </w:r>
      <w:r w:rsidRPr="00D84A5A">
        <w:rPr>
          <w:rFonts w:ascii="Songti TC" w:eastAsia="Songti TC" w:hAnsi="Songti TC"/>
          <w:sz w:val="22"/>
          <w:szCs w:val="22"/>
          <w:lang w:eastAsia="zh-CN"/>
        </w:rPr>
        <w:t>.</w:t>
      </w:r>
      <w:r w:rsidR="00D664B6" w:rsidRPr="00D84A5A">
        <w:rPr>
          <w:rFonts w:ascii="Songti TC" w:eastAsia="Songti TC" w:hAnsi="Songti TC"/>
          <w:sz w:val="22"/>
          <w:szCs w:val="22"/>
          <w:lang w:eastAsia="zh-CN"/>
        </w:rPr>
        <w:t>2</w:t>
      </w:r>
      <w:r w:rsidRPr="00D84A5A">
        <w:rPr>
          <w:rFonts w:ascii="Songti TC" w:eastAsia="Songti TC" w:hAnsi="Songti TC" w:hint="eastAsia"/>
          <w:sz w:val="22"/>
          <w:szCs w:val="22"/>
          <w:lang w:eastAsia="zh-CN"/>
        </w:rPr>
        <w:t>~</w:t>
      </w:r>
      <w:r w:rsidR="00582BDD" w:rsidRPr="00D84A5A">
        <w:rPr>
          <w:rFonts w:ascii="Songti TC" w:eastAsia="Songti TC" w:hAnsi="Songti TC" w:hint="eastAsia"/>
          <w:sz w:val="22"/>
          <w:szCs w:val="22"/>
          <w:lang w:eastAsia="zh-CN"/>
        </w:rPr>
        <w:t>2024.10</w:t>
      </w:r>
      <w:r w:rsidRPr="00D84A5A">
        <w:rPr>
          <w:rFonts w:ascii="Songti TC" w:eastAsia="Songti TC" w:hAnsi="Songti TC" w:hint="eastAsia"/>
          <w:sz w:val="22"/>
          <w:szCs w:val="22"/>
          <w:lang w:eastAsia="zh-CN"/>
        </w:rPr>
        <w:tab/>
      </w:r>
      <w:r w:rsidRPr="00D84A5A">
        <w:rPr>
          <w:rFonts w:ascii="Songti TC" w:eastAsia="Songti TC" w:hAnsi="Songti TC" w:hint="eastAsia"/>
          <w:b/>
          <w:bCs/>
          <w:sz w:val="22"/>
          <w:szCs w:val="22"/>
          <w:lang w:eastAsia="zh-CN"/>
        </w:rPr>
        <w:t>普洛</w:t>
      </w:r>
      <w:r w:rsidRPr="00D84A5A">
        <w:rPr>
          <w:rFonts w:ascii="Songti TC" w:eastAsia="Songti TC" w:hAnsi="Songti TC"/>
          <w:b/>
          <w:bCs/>
          <w:sz w:val="22"/>
          <w:szCs w:val="22"/>
          <w:lang w:eastAsia="zh-CN"/>
        </w:rPr>
        <w:t>斯机</w:t>
      </w:r>
      <w:r w:rsidRPr="00D84A5A">
        <w:rPr>
          <w:rFonts w:ascii="Songti TC" w:eastAsia="Songti TC" w:hAnsi="Songti TC" w:hint="eastAsia"/>
          <w:b/>
          <w:bCs/>
          <w:sz w:val="22"/>
          <w:szCs w:val="22"/>
          <w:lang w:eastAsia="zh-CN"/>
        </w:rPr>
        <w:t>器</w:t>
      </w:r>
      <w:r w:rsidRPr="00D84A5A">
        <w:rPr>
          <w:rFonts w:ascii="Songti TC" w:eastAsia="Songti TC" w:hAnsi="Songti TC"/>
          <w:b/>
          <w:bCs/>
          <w:sz w:val="22"/>
          <w:szCs w:val="22"/>
          <w:lang w:eastAsia="zh-CN"/>
        </w:rPr>
        <w:t>人</w:t>
      </w:r>
      <w:r w:rsidR="00C50B9B" w:rsidRPr="00D84A5A">
        <w:rPr>
          <w:rFonts w:ascii="Songti TC" w:eastAsia="Songti TC" w:hAnsi="Songti TC"/>
          <w:b/>
          <w:bCs/>
          <w:sz w:val="22"/>
          <w:szCs w:val="22"/>
          <w:lang w:eastAsia="zh-CN"/>
        </w:rPr>
        <w:t xml:space="preserve"> </w:t>
      </w:r>
      <w:r w:rsidR="00C50B9B" w:rsidRPr="00D84A5A">
        <w:rPr>
          <w:rFonts w:ascii="Songti TC" w:eastAsia="Songti TC" w:hAnsi="Songti TC" w:hint="eastAsia"/>
          <w:b/>
          <w:bCs/>
          <w:sz w:val="22"/>
          <w:szCs w:val="22"/>
          <w:lang w:eastAsia="zh-CN"/>
        </w:rPr>
        <w:t>｜</w:t>
      </w:r>
      <w:r w:rsidRPr="00D84A5A">
        <w:rPr>
          <w:rFonts w:ascii="Songti TC" w:eastAsia="Songti TC" w:hAnsi="Songti TC"/>
          <w:b/>
          <w:bCs/>
          <w:color w:val="0070C0"/>
          <w:w w:val="105"/>
          <w:sz w:val="22"/>
          <w:szCs w:val="22"/>
          <w:lang w:eastAsia="zh-CN"/>
        </w:rPr>
        <w:t>CT</w:t>
      </w:r>
      <w:r w:rsidRPr="00D84A5A">
        <w:rPr>
          <w:rFonts w:ascii="Songti TC" w:eastAsia="Songti TC" w:hAnsi="Songti TC" w:hint="eastAsia"/>
          <w:b/>
          <w:bCs/>
          <w:color w:val="0070C0"/>
          <w:w w:val="105"/>
          <w:sz w:val="22"/>
          <w:szCs w:val="22"/>
          <w:lang w:eastAsia="zh-CN"/>
        </w:rPr>
        <w:t>O</w:t>
      </w:r>
      <w:r w:rsidRPr="00D84A5A">
        <w:rPr>
          <w:rFonts w:ascii="Songti TC" w:eastAsia="Songti TC" w:hAnsi="Songti TC" w:hint="eastAsia"/>
          <w:b/>
          <w:bCs/>
          <w:color w:val="0070C0"/>
          <w:spacing w:val="-45"/>
          <w:w w:val="105"/>
          <w:sz w:val="22"/>
          <w:szCs w:val="22"/>
          <w:lang w:eastAsia="zh-CN"/>
        </w:rPr>
        <w:t xml:space="preserve"> </w:t>
      </w:r>
      <w:r w:rsidRPr="00D84A5A">
        <w:rPr>
          <w:rFonts w:ascii="Songti TC" w:eastAsia="Songti TC" w:hAnsi="Songti TC" w:hint="eastAsia"/>
          <w:b/>
          <w:bCs/>
          <w:color w:val="0070C0"/>
          <w:w w:val="105"/>
          <w:sz w:val="22"/>
          <w:szCs w:val="22"/>
          <w:lang w:eastAsia="zh-CN"/>
        </w:rPr>
        <w:t>&amp;</w:t>
      </w:r>
      <w:r w:rsidRPr="00D84A5A">
        <w:rPr>
          <w:rFonts w:ascii="Songti TC" w:eastAsia="Songti TC" w:hAnsi="Songti TC" w:hint="eastAsia"/>
          <w:b/>
          <w:bCs/>
          <w:color w:val="0070C0"/>
          <w:spacing w:val="-19"/>
          <w:w w:val="105"/>
          <w:sz w:val="22"/>
          <w:szCs w:val="22"/>
          <w:lang w:eastAsia="zh-CN"/>
        </w:rPr>
        <w:t xml:space="preserve"> 集</w:t>
      </w:r>
      <w:r w:rsidRPr="00D84A5A">
        <w:rPr>
          <w:rFonts w:ascii="Songti TC" w:eastAsia="Songti TC" w:hAnsi="Songti TC"/>
          <w:b/>
          <w:bCs/>
          <w:color w:val="0070C0"/>
          <w:w w:val="105"/>
          <w:sz w:val="22"/>
          <w:szCs w:val="22"/>
          <w:lang w:eastAsia="zh-CN"/>
        </w:rPr>
        <w:t>团</w:t>
      </w:r>
      <w:r w:rsidRPr="00D84A5A">
        <w:rPr>
          <w:rFonts w:ascii="Songti TC" w:eastAsia="Songti TC" w:hAnsi="Songti TC" w:hint="eastAsia"/>
          <w:b/>
          <w:bCs/>
          <w:color w:val="0070C0"/>
          <w:w w:val="105"/>
          <w:sz w:val="22"/>
          <w:szCs w:val="22"/>
          <w:lang w:eastAsia="zh-CN"/>
        </w:rPr>
        <w:t>副总裁</w:t>
      </w:r>
    </w:p>
    <w:p w14:paraId="1EE0ACF4" w14:textId="77777777" w:rsidR="00AF76BF" w:rsidRPr="00D84A5A" w:rsidRDefault="00000000" w:rsidP="002A6BF4">
      <w:pPr>
        <w:pStyle w:val="BodyText"/>
        <w:ind w:left="1440"/>
        <w:rPr>
          <w:rFonts w:ascii="Songti TC" w:eastAsia="Songti TC" w:hAnsi="Songti TC"/>
          <w:color w:val="000000" w:themeColor="text1"/>
          <w:sz w:val="20"/>
          <w:szCs w:val="20"/>
          <w:lang w:eastAsia="zh-CN"/>
        </w:rPr>
      </w:pPr>
      <w:r w:rsidRPr="00D84A5A">
        <w:rPr>
          <w:rFonts w:ascii="Songti TC" w:eastAsia="Songti TC" w:hAnsi="Songti TC"/>
          <w:color w:val="000000" w:themeColor="text1"/>
          <w:sz w:val="20"/>
          <w:szCs w:val="20"/>
          <w:lang w:eastAsia="zh-CN"/>
        </w:rPr>
        <w:t>工作</w:t>
      </w:r>
      <w:r w:rsidRPr="00D84A5A">
        <w:rPr>
          <w:rFonts w:ascii="Songti TC" w:eastAsia="Songti TC" w:hAnsi="Songti TC" w:hint="eastAsia"/>
          <w:color w:val="000000" w:themeColor="text1"/>
          <w:sz w:val="20"/>
          <w:szCs w:val="20"/>
          <w:lang w:eastAsia="zh-CN"/>
        </w:rPr>
        <w:t>职责</w:t>
      </w:r>
      <w:r w:rsidRPr="00D84A5A">
        <w:rPr>
          <w:rFonts w:ascii="Songti TC" w:eastAsia="Songti TC" w:hAnsi="Songti TC"/>
          <w:color w:val="000000" w:themeColor="text1"/>
          <w:sz w:val="20"/>
          <w:szCs w:val="20"/>
          <w:lang w:eastAsia="zh-CN"/>
        </w:rPr>
        <w:t>:</w:t>
      </w:r>
    </w:p>
    <w:p w14:paraId="18DF70E8" w14:textId="4EFB256F" w:rsidR="005D491A" w:rsidRPr="00D84A5A" w:rsidRDefault="005D491A" w:rsidP="002A6BF4">
      <w:pPr>
        <w:pStyle w:val="BodyText"/>
        <w:ind w:left="1440" w:firstLine="26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负责组建包括产品，研发，项目管理职能团队，主导技术选型，关键技术路线定义，架构设计工作，完成端到端数字化平台研发及落地应用。</w:t>
      </w:r>
    </w:p>
    <w:p w14:paraId="4529F4AD" w14:textId="332B552F" w:rsidR="00686CCE" w:rsidRPr="00D84A5A" w:rsidRDefault="00686CCE" w:rsidP="002A6BF4">
      <w:pPr>
        <w:pStyle w:val="BodyText"/>
        <w:numPr>
          <w:ilvl w:val="0"/>
          <w:numId w:val="12"/>
        </w:numPr>
        <w:spacing w:before="47" w:line="240" w:lineRule="auto"/>
        <w:ind w:left="170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从0-1 构建、交付机器人控制中心平台</w:t>
      </w:r>
      <w:r w:rsidR="00F41D04" w:rsidRPr="00D84A5A">
        <w:rPr>
          <w:rFonts w:ascii="Songti TC" w:eastAsia="Songti TC" w:hAnsi="Songti TC" w:hint="eastAsia"/>
          <w:color w:val="000000" w:themeColor="text1"/>
          <w:sz w:val="20"/>
          <w:szCs w:val="20"/>
          <w:lang w:eastAsia="zh-CN"/>
        </w:rPr>
        <w:t>（WCS</w:t>
      </w:r>
      <w:r w:rsidR="00F41D04" w:rsidRPr="00D84A5A">
        <w:rPr>
          <w:rFonts w:ascii="Songti TC" w:eastAsia="Songti TC" w:hAnsi="Songti TC"/>
          <w:color w:val="000000" w:themeColor="text1"/>
          <w:sz w:val="20"/>
          <w:szCs w:val="20"/>
          <w:lang w:eastAsia="zh-CN"/>
        </w:rPr>
        <w:t>）</w:t>
      </w:r>
      <w:r w:rsidR="00F41D04" w:rsidRPr="00D84A5A">
        <w:rPr>
          <w:rFonts w:ascii="Songti TC" w:eastAsia="Songti TC" w:hAnsi="Songti TC" w:hint="eastAsia"/>
          <w:color w:val="000000" w:themeColor="text1"/>
          <w:sz w:val="20"/>
          <w:szCs w:val="20"/>
          <w:lang w:eastAsia="zh-CN"/>
        </w:rPr>
        <w:t>，摄像头等多传感器</w:t>
      </w:r>
      <w:r w:rsidR="00F41D04" w:rsidRPr="00D84A5A">
        <w:rPr>
          <w:rFonts w:ascii="Songti TC" w:eastAsia="Songti TC" w:hAnsi="Songti TC"/>
          <w:color w:val="000000" w:themeColor="text1"/>
          <w:sz w:val="20"/>
          <w:szCs w:val="20"/>
          <w:lang w:eastAsia="zh-CN"/>
        </w:rPr>
        <w:t>(IOT)</w:t>
      </w:r>
      <w:r w:rsidR="00F41D04" w:rsidRPr="00D84A5A">
        <w:rPr>
          <w:rFonts w:ascii="Songti TC" w:eastAsia="Songti TC" w:hAnsi="Songti TC" w:hint="eastAsia"/>
          <w:color w:val="000000" w:themeColor="text1"/>
          <w:sz w:val="20"/>
          <w:szCs w:val="20"/>
          <w:lang w:eastAsia="zh-CN"/>
        </w:rPr>
        <w:t>集成</w:t>
      </w:r>
      <w:r w:rsidRPr="00D84A5A">
        <w:rPr>
          <w:rFonts w:ascii="Songti TC" w:eastAsia="Songti TC" w:hAnsi="Songti TC" w:hint="eastAsia"/>
          <w:color w:val="000000" w:themeColor="text1"/>
          <w:sz w:val="20"/>
          <w:szCs w:val="20"/>
          <w:lang w:eastAsia="zh-CN"/>
        </w:rPr>
        <w:t>，实现通过单一平台融合控制多种机器人目标</w:t>
      </w:r>
    </w:p>
    <w:p w14:paraId="759C6D62" w14:textId="1F8E5449" w:rsidR="00686CCE" w:rsidRPr="00D84A5A" w:rsidRDefault="00686CCE" w:rsidP="002A6BF4">
      <w:pPr>
        <w:pStyle w:val="BodyText"/>
        <w:numPr>
          <w:ilvl w:val="0"/>
          <w:numId w:val="12"/>
        </w:numPr>
        <w:spacing w:before="47" w:line="240" w:lineRule="auto"/>
        <w:ind w:left="170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打造RaaS(机器人即服务)资产管理平台及高级定价，支持全球不同行业形态客户业务，大幅提升客户资产运营效率</w:t>
      </w:r>
    </w:p>
    <w:p w14:paraId="7B601855" w14:textId="0B6FB87D" w:rsidR="00686CCE" w:rsidRPr="00D84A5A" w:rsidRDefault="00686CCE" w:rsidP="002A6BF4">
      <w:pPr>
        <w:pStyle w:val="BodyText"/>
        <w:numPr>
          <w:ilvl w:val="0"/>
          <w:numId w:val="12"/>
        </w:numPr>
        <w:spacing w:before="47" w:line="240" w:lineRule="auto"/>
        <w:ind w:left="170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将AI导入Raas系统，应用生成式AI，应对客户的知识库问答；</w:t>
      </w:r>
      <w:r w:rsidR="003B68B0" w:rsidRPr="00D84A5A">
        <w:rPr>
          <w:rFonts w:ascii="Songti TC" w:eastAsia="Songti TC" w:hAnsi="Songti TC" w:hint="eastAsia"/>
          <w:color w:val="000000" w:themeColor="text1"/>
          <w:sz w:val="20"/>
          <w:szCs w:val="20"/>
          <w:lang w:eastAsia="zh-CN"/>
        </w:rPr>
        <w:t>及</w:t>
      </w:r>
      <w:r w:rsidRPr="00D84A5A">
        <w:rPr>
          <w:rFonts w:ascii="Songti TC" w:eastAsia="Songti TC" w:hAnsi="Songti TC" w:hint="eastAsia"/>
          <w:color w:val="000000" w:themeColor="text1"/>
          <w:sz w:val="20"/>
          <w:szCs w:val="20"/>
          <w:lang w:eastAsia="zh-CN"/>
        </w:rPr>
        <w:t>使用AIGC机器人调度</w:t>
      </w:r>
    </w:p>
    <w:p w14:paraId="6AF1A71D" w14:textId="77777777" w:rsidR="00AF76BF" w:rsidRPr="00D84A5A" w:rsidRDefault="00AF76BF">
      <w:pPr>
        <w:pStyle w:val="BodyText"/>
        <w:spacing w:before="2" w:line="240" w:lineRule="auto"/>
        <w:ind w:left="0"/>
        <w:rPr>
          <w:rFonts w:ascii="Songti TC" w:eastAsia="Songti TC" w:hAnsi="Songti TC"/>
          <w:sz w:val="22"/>
          <w:szCs w:val="22"/>
          <w:lang w:eastAsia="zh-CN"/>
        </w:rPr>
      </w:pPr>
    </w:p>
    <w:p w14:paraId="50223B9F" w14:textId="2D49A370" w:rsidR="00C50B9B" w:rsidRPr="00D84A5A" w:rsidRDefault="00000000" w:rsidP="00C50B9B">
      <w:pPr>
        <w:pStyle w:val="BodyText"/>
        <w:tabs>
          <w:tab w:val="left" w:pos="1899"/>
        </w:tabs>
        <w:spacing w:before="57" w:line="322" w:lineRule="exact"/>
        <w:ind w:left="100"/>
        <w:rPr>
          <w:rFonts w:ascii="Songti TC" w:eastAsia="Songti TC" w:hAnsi="Songti TC"/>
          <w:sz w:val="22"/>
          <w:szCs w:val="22"/>
          <w:lang w:eastAsia="zh-CN"/>
        </w:rPr>
      </w:pPr>
      <w:r w:rsidRPr="00D84A5A">
        <w:rPr>
          <w:rFonts w:ascii="Songti TC" w:eastAsia="Songti TC" w:hAnsi="Songti TC"/>
          <w:sz w:val="22"/>
          <w:szCs w:val="22"/>
          <w:lang w:eastAsia="zh-CN"/>
        </w:rPr>
        <w:t>2020.10</w:t>
      </w:r>
      <w:r w:rsidRPr="00D84A5A">
        <w:rPr>
          <w:rFonts w:ascii="Songti TC" w:eastAsia="Songti TC" w:hAnsi="Songti TC" w:hint="eastAsia"/>
          <w:sz w:val="22"/>
          <w:szCs w:val="22"/>
          <w:lang w:eastAsia="zh-CN"/>
        </w:rPr>
        <w:t>~</w:t>
      </w:r>
      <w:r w:rsidR="00D664B6" w:rsidRPr="00D84A5A">
        <w:rPr>
          <w:rFonts w:ascii="Songti TC" w:eastAsia="Songti TC" w:hAnsi="Songti TC"/>
          <w:sz w:val="22"/>
          <w:szCs w:val="22"/>
          <w:lang w:eastAsia="zh-CN"/>
        </w:rPr>
        <w:t>2022.2</w:t>
      </w:r>
      <w:r w:rsidRPr="00D84A5A">
        <w:rPr>
          <w:rFonts w:ascii="Songti TC" w:eastAsia="Songti TC" w:hAnsi="Songti TC" w:hint="eastAsia"/>
          <w:sz w:val="22"/>
          <w:szCs w:val="22"/>
          <w:lang w:eastAsia="zh-CN"/>
        </w:rPr>
        <w:tab/>
      </w:r>
      <w:r w:rsidRPr="00D84A5A">
        <w:rPr>
          <w:rFonts w:ascii="Songti TC" w:eastAsia="Songti TC" w:hAnsi="Songti TC"/>
          <w:b/>
          <w:bCs/>
          <w:sz w:val="22"/>
          <w:szCs w:val="22"/>
          <w:lang w:eastAsia="zh-CN"/>
        </w:rPr>
        <w:t>雅迪</w:t>
      </w:r>
      <w:r w:rsidR="00C50B9B" w:rsidRPr="00D84A5A">
        <w:rPr>
          <w:rFonts w:ascii="Songti TC" w:eastAsia="Songti TC" w:hAnsi="Songti TC"/>
          <w:b/>
          <w:bCs/>
          <w:sz w:val="22"/>
          <w:szCs w:val="22"/>
          <w:lang w:eastAsia="zh-CN"/>
        </w:rPr>
        <w:t xml:space="preserve"> </w:t>
      </w:r>
      <w:r w:rsidR="00C50B9B" w:rsidRPr="00D84A5A">
        <w:rPr>
          <w:rFonts w:ascii="Songti TC" w:eastAsia="Songti TC" w:hAnsi="Songti TC" w:hint="eastAsia"/>
          <w:b/>
          <w:bCs/>
          <w:sz w:val="22"/>
          <w:szCs w:val="22"/>
          <w:lang w:eastAsia="zh-CN"/>
        </w:rPr>
        <w:t xml:space="preserve">｜ </w:t>
      </w:r>
      <w:r w:rsidRPr="00D84A5A">
        <w:rPr>
          <w:rFonts w:ascii="Songti TC" w:eastAsia="Songti TC" w:hAnsi="Songti TC"/>
          <w:b/>
          <w:bCs/>
          <w:color w:val="0070C0"/>
          <w:sz w:val="22"/>
          <w:szCs w:val="22"/>
          <w:lang w:eastAsia="zh-CN"/>
        </w:rPr>
        <w:t>CT</w:t>
      </w:r>
      <w:r w:rsidRPr="00D84A5A">
        <w:rPr>
          <w:rFonts w:ascii="Songti TC" w:eastAsia="Songti TC" w:hAnsi="Songti TC" w:hint="eastAsia"/>
          <w:b/>
          <w:bCs/>
          <w:color w:val="0070C0"/>
          <w:sz w:val="22"/>
          <w:szCs w:val="22"/>
          <w:lang w:eastAsia="zh-CN"/>
        </w:rPr>
        <w:t>O</w:t>
      </w:r>
      <w:r w:rsidRPr="00D84A5A">
        <w:rPr>
          <w:rFonts w:ascii="Songti TC" w:eastAsia="Songti TC" w:hAnsi="Songti TC" w:hint="eastAsia"/>
          <w:color w:val="0070C0"/>
          <w:sz w:val="22"/>
          <w:szCs w:val="22"/>
          <w:lang w:eastAsia="zh-CN"/>
        </w:rPr>
        <w:t xml:space="preserve"> </w:t>
      </w:r>
    </w:p>
    <w:p w14:paraId="7A73B383" w14:textId="7E358026" w:rsidR="00AF76BF" w:rsidRPr="00D84A5A" w:rsidRDefault="00C50B9B" w:rsidP="002A6BF4">
      <w:pPr>
        <w:pStyle w:val="BodyText"/>
        <w:tabs>
          <w:tab w:val="left" w:pos="1899"/>
        </w:tabs>
        <w:spacing w:before="57" w:line="322" w:lineRule="exact"/>
        <w:ind w:left="1440"/>
        <w:rPr>
          <w:rFonts w:ascii="Songti TC" w:eastAsia="Songti TC" w:hAnsi="Songti TC"/>
          <w:color w:val="000000" w:themeColor="text1"/>
          <w:sz w:val="20"/>
          <w:szCs w:val="20"/>
          <w:lang w:eastAsia="zh-CN"/>
        </w:rPr>
      </w:pPr>
      <w:r w:rsidRPr="00D84A5A">
        <w:rPr>
          <w:rFonts w:ascii="Songti TC" w:eastAsia="Songti TC" w:hAnsi="Songti TC"/>
          <w:color w:val="000000" w:themeColor="text1"/>
          <w:sz w:val="20"/>
          <w:szCs w:val="20"/>
          <w:lang w:eastAsia="zh-CN"/>
        </w:rPr>
        <w:t>工作</w:t>
      </w:r>
      <w:r w:rsidRPr="00D84A5A">
        <w:rPr>
          <w:rFonts w:ascii="Songti TC" w:eastAsia="Songti TC" w:hAnsi="Songti TC" w:hint="eastAsia"/>
          <w:color w:val="000000" w:themeColor="text1"/>
          <w:sz w:val="20"/>
          <w:szCs w:val="20"/>
          <w:lang w:eastAsia="zh-CN"/>
        </w:rPr>
        <w:t>职责</w:t>
      </w:r>
      <w:r w:rsidRPr="00D84A5A">
        <w:rPr>
          <w:rFonts w:ascii="Songti TC" w:eastAsia="Songti TC" w:hAnsi="Songti TC"/>
          <w:color w:val="000000" w:themeColor="text1"/>
          <w:sz w:val="20"/>
          <w:szCs w:val="20"/>
          <w:lang w:eastAsia="zh-CN"/>
        </w:rPr>
        <w:t>:</w:t>
      </w:r>
    </w:p>
    <w:p w14:paraId="7F20D935" w14:textId="758D9D0E" w:rsidR="00416E4B" w:rsidRPr="00D84A5A" w:rsidRDefault="00416E4B" w:rsidP="002A6BF4">
      <w:pPr>
        <w:pStyle w:val="BodyText"/>
        <w:ind w:left="144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组建并带领团队</w:t>
      </w:r>
      <w:r w:rsidR="00E9008A" w:rsidRPr="00D84A5A">
        <w:rPr>
          <w:rFonts w:ascii="Songti TC" w:eastAsia="Songti TC" w:hAnsi="Songti TC" w:hint="eastAsia"/>
          <w:color w:val="000000" w:themeColor="text1"/>
          <w:sz w:val="20"/>
          <w:szCs w:val="20"/>
          <w:lang w:eastAsia="zh-CN"/>
        </w:rPr>
        <w:t>（车联网、E&amp;E</w:t>
      </w:r>
      <w:r w:rsidR="00B24163" w:rsidRPr="00D84A5A">
        <w:rPr>
          <w:rFonts w:ascii="Songti TC" w:eastAsia="Songti TC" w:hAnsi="Songti TC" w:hint="eastAsia"/>
          <w:color w:val="000000" w:themeColor="text1"/>
          <w:sz w:val="20"/>
          <w:szCs w:val="20"/>
          <w:lang w:eastAsia="zh-CN"/>
        </w:rPr>
        <w:t>电子电器</w:t>
      </w:r>
      <w:r w:rsidR="00E9008A" w:rsidRPr="00D84A5A">
        <w:rPr>
          <w:rFonts w:ascii="Songti TC" w:eastAsia="Songti TC" w:hAnsi="Songti TC" w:hint="eastAsia"/>
          <w:color w:val="000000" w:themeColor="text1"/>
          <w:sz w:val="20"/>
          <w:szCs w:val="20"/>
          <w:lang w:eastAsia="zh-CN"/>
        </w:rPr>
        <w:t>、To C、To B、大数据）</w:t>
      </w:r>
      <w:r w:rsidRPr="00D84A5A">
        <w:rPr>
          <w:rFonts w:ascii="Songti TC" w:eastAsia="Songti TC" w:hAnsi="Songti TC" w:hint="eastAsia"/>
          <w:color w:val="000000" w:themeColor="text1"/>
          <w:sz w:val="20"/>
          <w:szCs w:val="20"/>
          <w:lang w:eastAsia="zh-CN"/>
        </w:rPr>
        <w:t>，完成端到端软硬件技术架构搭建及产品交付，包括车联网平台，业务数字中台，数字化应用+基础中台等，覆盖领域从制造端到整车端到B端经销商再到C端直接用户运营端</w:t>
      </w:r>
      <w:r w:rsidR="00745FB3" w:rsidRPr="00D84A5A">
        <w:rPr>
          <w:rFonts w:ascii="Songti TC" w:eastAsia="Songti TC" w:hAnsi="Songti TC" w:hint="eastAsia"/>
          <w:color w:val="000000" w:themeColor="text1"/>
          <w:sz w:val="20"/>
          <w:szCs w:val="20"/>
          <w:lang w:eastAsia="zh-CN"/>
        </w:rPr>
        <w:t>。</w:t>
      </w:r>
    </w:p>
    <w:p w14:paraId="6671F3A6" w14:textId="324433D6" w:rsidR="00A1450D" w:rsidRPr="00D84A5A" w:rsidRDefault="00A1450D" w:rsidP="002A6BF4">
      <w:pPr>
        <w:pStyle w:val="BodyText"/>
        <w:numPr>
          <w:ilvl w:val="0"/>
          <w:numId w:val="13"/>
        </w:numPr>
        <w:spacing w:before="2" w:line="232" w:lineRule="auto"/>
        <w:ind w:left="18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lastRenderedPageBreak/>
        <w:t>完成TO B端经销商管理平台DMS，TO C端Mega APP、CDP(Customer Data Platform)等构建及交付</w:t>
      </w:r>
    </w:p>
    <w:p w14:paraId="3C9D2077" w14:textId="1C56AAE5" w:rsidR="00A1450D" w:rsidRPr="00D84A5A" w:rsidRDefault="00A1450D" w:rsidP="002A6BF4">
      <w:pPr>
        <w:pStyle w:val="BodyText"/>
        <w:numPr>
          <w:ilvl w:val="0"/>
          <w:numId w:val="13"/>
        </w:numPr>
        <w:spacing w:before="2" w:line="232" w:lineRule="auto"/>
        <w:ind w:left="18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搭建智能制造平台</w:t>
      </w:r>
    </w:p>
    <w:p w14:paraId="72F3440D" w14:textId="0507BBB2" w:rsidR="00A1450D" w:rsidRPr="00D84A5A" w:rsidRDefault="00A1450D" w:rsidP="002A6BF4">
      <w:pPr>
        <w:pStyle w:val="BodyText"/>
        <w:numPr>
          <w:ilvl w:val="0"/>
          <w:numId w:val="13"/>
        </w:numPr>
        <w:spacing w:before="2" w:line="232" w:lineRule="auto"/>
        <w:ind w:left="18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从0-1为智能车设计交付30余项智慧功能</w:t>
      </w:r>
    </w:p>
    <w:p w14:paraId="7986AA38" w14:textId="0D679032" w:rsidR="00A1450D" w:rsidRPr="00D84A5A" w:rsidRDefault="00A1450D" w:rsidP="002A6BF4">
      <w:pPr>
        <w:pStyle w:val="BodyText"/>
        <w:numPr>
          <w:ilvl w:val="0"/>
          <w:numId w:val="13"/>
        </w:numPr>
        <w:spacing w:before="2" w:line="232" w:lineRule="auto"/>
        <w:ind w:left="18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不到2年内，完成3款智能车功能设计开发，实现新产品销售超50万辆</w:t>
      </w:r>
      <w:r w:rsidR="008079BA" w:rsidRPr="00D84A5A">
        <w:rPr>
          <w:rFonts w:ascii="Songti TC" w:eastAsia="Songti TC" w:hAnsi="Songti TC" w:hint="eastAsia"/>
          <w:color w:val="000000" w:themeColor="text1"/>
          <w:sz w:val="20"/>
          <w:szCs w:val="20"/>
          <w:lang w:eastAsia="zh-CN"/>
        </w:rPr>
        <w:t>；</w:t>
      </w:r>
    </w:p>
    <w:p w14:paraId="36FC8FA7" w14:textId="614DB1E4" w:rsidR="006A2F6E" w:rsidRPr="006A2F6E" w:rsidRDefault="006A2F6E" w:rsidP="006A2F6E">
      <w:pPr>
        <w:pStyle w:val="BodyText"/>
        <w:numPr>
          <w:ilvl w:val="0"/>
          <w:numId w:val="13"/>
        </w:numPr>
        <w:spacing w:before="2" w:line="232" w:lineRule="auto"/>
        <w:ind w:left="1800" w:right="143"/>
        <w:rPr>
          <w:rFonts w:ascii="Songti TC" w:eastAsia="Songti TC" w:hAnsi="Songti TC"/>
          <w:color w:val="000000" w:themeColor="text1"/>
          <w:sz w:val="20"/>
          <w:szCs w:val="20"/>
          <w:lang w:eastAsia="zh-CN"/>
        </w:rPr>
      </w:pPr>
      <w:r w:rsidRPr="006A2F6E">
        <w:rPr>
          <w:rFonts w:ascii="Songti TC" w:eastAsia="Songti TC" w:hAnsi="Songti TC" w:hint="eastAsia"/>
          <w:color w:val="000000" w:themeColor="text1"/>
          <w:sz w:val="20"/>
          <w:szCs w:val="20"/>
          <w:lang w:eastAsia="zh-CN"/>
        </w:rPr>
        <w:t>Lead HMI 设计与开发：组建并带领 HMI 设计 + 开发团队，从 0-1 主导二轮车智能仪表与 APP 端到端 HMI 体系</w:t>
      </w:r>
      <w:r>
        <w:rPr>
          <w:rFonts w:ascii="Songti TC" w:eastAsia="Songti TC" w:hAnsi="Songti TC" w:hint="eastAsia"/>
          <w:color w:val="000000" w:themeColor="text1"/>
          <w:sz w:val="20"/>
          <w:szCs w:val="20"/>
          <w:lang w:eastAsia="zh-CN"/>
        </w:rPr>
        <w:t>，</w:t>
      </w:r>
      <w:r w:rsidRPr="006A2F6E">
        <w:rPr>
          <w:rFonts w:ascii="Songti TC" w:eastAsia="Songti TC" w:hAnsi="Songti TC" w:hint="eastAsia"/>
          <w:color w:val="000000" w:themeColor="text1"/>
          <w:sz w:val="20"/>
          <w:szCs w:val="20"/>
          <w:lang w:eastAsia="zh-CN"/>
        </w:rPr>
        <w:t>保证 30+ 智慧功能在小屏幕场景下的呈现一致性与性能</w:t>
      </w:r>
    </w:p>
    <w:p w14:paraId="1E4F6211" w14:textId="6096E499" w:rsidR="00A1450D" w:rsidRPr="00D84A5A" w:rsidRDefault="00B24163" w:rsidP="002A6BF4">
      <w:pPr>
        <w:pStyle w:val="BodyText"/>
        <w:numPr>
          <w:ilvl w:val="0"/>
          <w:numId w:val="13"/>
        </w:numPr>
        <w:spacing w:before="47" w:line="240" w:lineRule="auto"/>
        <w:ind w:left="180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主导电子电器架构（E&amp;E）设计、功能场景定义、电控、VCU</w:t>
      </w:r>
      <w:r w:rsidR="001338DE" w:rsidRPr="00D84A5A">
        <w:rPr>
          <w:rFonts w:ascii="Songti TC" w:eastAsia="Songti TC" w:hAnsi="Songti TC" w:hint="eastAsia"/>
          <w:color w:val="000000" w:themeColor="text1"/>
          <w:sz w:val="20"/>
          <w:szCs w:val="20"/>
          <w:lang w:eastAsia="zh-CN"/>
        </w:rPr>
        <w:t>与</w:t>
      </w:r>
      <w:r w:rsidR="00400190" w:rsidRPr="00D84A5A">
        <w:rPr>
          <w:rFonts w:ascii="Songti TC" w:eastAsia="Songti TC" w:hAnsi="Songti TC" w:hint="eastAsia"/>
          <w:color w:val="000000" w:themeColor="text1"/>
          <w:sz w:val="20"/>
          <w:szCs w:val="20"/>
          <w:lang w:eastAsia="zh-CN"/>
        </w:rPr>
        <w:t>SOC</w:t>
      </w:r>
      <w:r w:rsidR="001338DE" w:rsidRPr="00D84A5A">
        <w:rPr>
          <w:rFonts w:ascii="Songti TC" w:eastAsia="Songti TC" w:hAnsi="Songti TC" w:hint="eastAsia"/>
          <w:color w:val="000000" w:themeColor="text1"/>
          <w:sz w:val="20"/>
          <w:szCs w:val="20"/>
          <w:lang w:eastAsia="zh-CN"/>
        </w:rPr>
        <w:t>底层</w:t>
      </w:r>
      <w:r w:rsidRPr="00D84A5A">
        <w:rPr>
          <w:rFonts w:ascii="Songti TC" w:eastAsia="Songti TC" w:hAnsi="Songti TC" w:hint="eastAsia"/>
          <w:color w:val="000000" w:themeColor="text1"/>
          <w:sz w:val="20"/>
          <w:szCs w:val="20"/>
          <w:lang w:eastAsia="zh-CN"/>
        </w:rPr>
        <w:t>开发、充换电软硬件研发等</w:t>
      </w:r>
    </w:p>
    <w:p w14:paraId="0B4E24FC" w14:textId="677E8D0F" w:rsidR="00D52E07" w:rsidRPr="00D84A5A" w:rsidRDefault="00000000" w:rsidP="00D52E07">
      <w:pPr>
        <w:pStyle w:val="BodyText"/>
        <w:tabs>
          <w:tab w:val="left" w:pos="1899"/>
        </w:tabs>
        <w:spacing w:before="207" w:line="322" w:lineRule="exact"/>
        <w:ind w:left="100"/>
        <w:rPr>
          <w:rFonts w:ascii="Songti TC" w:eastAsia="Songti TC" w:hAnsi="Songti TC"/>
          <w:color w:val="0070C0"/>
          <w:spacing w:val="-3"/>
          <w:sz w:val="22"/>
          <w:szCs w:val="22"/>
          <w:lang w:eastAsia="zh-CN"/>
        </w:rPr>
      </w:pPr>
      <w:r w:rsidRPr="00D84A5A">
        <w:rPr>
          <w:rFonts w:ascii="Songti TC" w:eastAsia="Songti TC" w:hAnsi="Songti TC"/>
          <w:sz w:val="22"/>
          <w:szCs w:val="22"/>
          <w:lang w:eastAsia="zh-CN"/>
        </w:rPr>
        <w:t>2020.</w:t>
      </w:r>
      <w:r w:rsidR="00284A5D" w:rsidRPr="00D84A5A">
        <w:rPr>
          <w:rFonts w:ascii="Songti TC" w:eastAsia="Songti TC" w:hAnsi="Songti TC"/>
          <w:sz w:val="22"/>
          <w:szCs w:val="22"/>
          <w:lang w:eastAsia="zh-CN"/>
        </w:rPr>
        <w:t>1</w:t>
      </w:r>
      <w:r w:rsidRPr="00D84A5A">
        <w:rPr>
          <w:rFonts w:ascii="Songti TC" w:eastAsia="Songti TC" w:hAnsi="Songti TC" w:hint="eastAsia"/>
          <w:sz w:val="22"/>
          <w:szCs w:val="22"/>
          <w:lang w:eastAsia="zh-CN"/>
        </w:rPr>
        <w:t>~</w:t>
      </w:r>
      <w:r w:rsidRPr="00D84A5A">
        <w:rPr>
          <w:rFonts w:ascii="Songti TC" w:eastAsia="Songti TC" w:hAnsi="Songti TC"/>
          <w:sz w:val="22"/>
          <w:szCs w:val="22"/>
          <w:lang w:eastAsia="zh-CN"/>
        </w:rPr>
        <w:t>2020.10</w:t>
      </w:r>
      <w:r w:rsidRPr="00D84A5A">
        <w:rPr>
          <w:rFonts w:ascii="Songti TC" w:eastAsia="Songti TC" w:hAnsi="Songti TC"/>
          <w:sz w:val="22"/>
          <w:szCs w:val="22"/>
          <w:lang w:eastAsia="zh-CN"/>
        </w:rPr>
        <w:tab/>
      </w:r>
      <w:r w:rsidRPr="00D84A5A">
        <w:rPr>
          <w:rFonts w:ascii="Songti TC" w:eastAsia="Songti TC" w:hAnsi="Songti TC"/>
          <w:b/>
          <w:bCs/>
          <w:sz w:val="22"/>
          <w:szCs w:val="22"/>
          <w:lang w:eastAsia="zh-CN"/>
        </w:rPr>
        <w:t>特斯拉</w:t>
      </w:r>
      <w:r w:rsidR="00D52E07" w:rsidRPr="00D84A5A">
        <w:rPr>
          <w:rFonts w:ascii="Songti TC" w:eastAsia="Songti TC" w:hAnsi="Songti TC"/>
          <w:b/>
          <w:bCs/>
          <w:sz w:val="22"/>
          <w:szCs w:val="22"/>
          <w:lang w:eastAsia="zh-CN"/>
        </w:rPr>
        <w:t xml:space="preserve"> </w:t>
      </w:r>
      <w:r w:rsidR="00D52E07" w:rsidRPr="00D84A5A">
        <w:rPr>
          <w:rFonts w:ascii="Songti TC" w:eastAsia="Songti TC" w:hAnsi="Songti TC" w:hint="eastAsia"/>
          <w:b/>
          <w:bCs/>
          <w:sz w:val="22"/>
          <w:szCs w:val="22"/>
          <w:lang w:eastAsia="zh-CN"/>
        </w:rPr>
        <w:t xml:space="preserve">｜ </w:t>
      </w:r>
      <w:r w:rsidRPr="00D84A5A">
        <w:rPr>
          <w:rFonts w:ascii="Songti TC" w:eastAsia="Songti TC" w:hAnsi="Songti TC"/>
          <w:b/>
          <w:bCs/>
          <w:spacing w:val="-3"/>
          <w:sz w:val="22"/>
          <w:szCs w:val="22"/>
          <w:lang w:eastAsia="zh-CN"/>
        </w:rPr>
        <w:t xml:space="preserve"> </w:t>
      </w:r>
      <w:r w:rsidRPr="00D84A5A">
        <w:rPr>
          <w:rFonts w:ascii="Songti TC" w:eastAsia="Songti TC" w:hAnsi="Songti TC"/>
          <w:b/>
          <w:bCs/>
          <w:color w:val="0070C0"/>
          <w:spacing w:val="-3"/>
          <w:sz w:val="22"/>
          <w:szCs w:val="22"/>
          <w:lang w:eastAsia="zh-CN"/>
        </w:rPr>
        <w:t>数字化体验</w:t>
      </w:r>
      <w:r w:rsidR="00D52E07" w:rsidRPr="00D84A5A">
        <w:rPr>
          <w:rFonts w:ascii="Songti TC" w:eastAsia="Songti TC" w:hAnsi="Songti TC" w:hint="eastAsia"/>
          <w:b/>
          <w:bCs/>
          <w:color w:val="0070C0"/>
          <w:spacing w:val="-3"/>
          <w:sz w:val="22"/>
          <w:szCs w:val="22"/>
          <w:lang w:eastAsia="zh-CN"/>
        </w:rPr>
        <w:t>负责人</w:t>
      </w:r>
    </w:p>
    <w:p w14:paraId="5A3A030F" w14:textId="33E313E4" w:rsidR="00AF76BF" w:rsidRPr="00D84A5A" w:rsidRDefault="00B641CB" w:rsidP="002A6BF4">
      <w:pPr>
        <w:pStyle w:val="BodyText"/>
        <w:tabs>
          <w:tab w:val="left" w:pos="1899"/>
        </w:tabs>
        <w:spacing w:before="207" w:line="322" w:lineRule="exact"/>
        <w:ind w:left="720"/>
        <w:rPr>
          <w:rFonts w:ascii="Songti TC" w:eastAsia="Songti TC" w:hAnsi="Songti TC"/>
          <w:color w:val="000000" w:themeColor="text1"/>
          <w:sz w:val="20"/>
          <w:szCs w:val="20"/>
          <w:lang w:eastAsia="zh-CN"/>
        </w:rPr>
      </w:pPr>
      <w:r>
        <w:rPr>
          <w:rFonts w:ascii="Songti TC" w:eastAsia="Songti TC" w:hAnsi="Songti TC" w:hint="eastAsia"/>
          <w:spacing w:val="-3"/>
          <w:sz w:val="22"/>
          <w:szCs w:val="22"/>
          <w:lang w:eastAsia="zh-CN"/>
        </w:rPr>
        <w:t xml:space="preserve">             </w:t>
      </w:r>
      <w:r w:rsidR="00D52E07" w:rsidRPr="00D84A5A">
        <w:rPr>
          <w:rFonts w:ascii="Songti TC" w:eastAsia="Songti TC" w:hAnsi="Songti TC"/>
          <w:color w:val="000000" w:themeColor="text1"/>
          <w:sz w:val="20"/>
          <w:szCs w:val="20"/>
          <w:lang w:eastAsia="zh-CN"/>
        </w:rPr>
        <w:t>工作</w:t>
      </w:r>
      <w:r w:rsidR="00D52E07" w:rsidRPr="00D84A5A">
        <w:rPr>
          <w:rFonts w:ascii="Songti TC" w:eastAsia="Songti TC" w:hAnsi="Songti TC" w:hint="eastAsia"/>
          <w:color w:val="000000" w:themeColor="text1"/>
          <w:sz w:val="20"/>
          <w:szCs w:val="20"/>
          <w:lang w:eastAsia="zh-CN"/>
        </w:rPr>
        <w:t>职责</w:t>
      </w:r>
      <w:r w:rsidR="00D52E07" w:rsidRPr="00D84A5A">
        <w:rPr>
          <w:rFonts w:ascii="Songti TC" w:eastAsia="Songti TC" w:hAnsi="Songti TC"/>
          <w:color w:val="000000" w:themeColor="text1"/>
          <w:sz w:val="20"/>
          <w:szCs w:val="20"/>
          <w:lang w:eastAsia="zh-CN"/>
        </w:rPr>
        <w:t>:</w:t>
      </w:r>
    </w:p>
    <w:p w14:paraId="071DDA2C" w14:textId="7AD84508" w:rsidR="00A03027" w:rsidRPr="00D84A5A" w:rsidRDefault="00A03027" w:rsidP="002A6BF4">
      <w:pPr>
        <w:pStyle w:val="BodyText"/>
        <w:numPr>
          <w:ilvl w:val="0"/>
          <w:numId w:val="13"/>
        </w:numPr>
        <w:spacing w:before="2" w:line="232" w:lineRule="auto"/>
        <w:ind w:left="18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带领40余人团队，负责</w:t>
      </w:r>
      <w:r w:rsidRPr="00D84A5A">
        <w:rPr>
          <w:rFonts w:ascii="Songti TC" w:eastAsia="Songti TC" w:hAnsi="Songti TC"/>
          <w:color w:val="000000" w:themeColor="text1"/>
          <w:sz w:val="20"/>
          <w:szCs w:val="20"/>
          <w:lang w:eastAsia="zh-CN"/>
        </w:rPr>
        <w:t>用</w:t>
      </w:r>
      <w:r w:rsidRPr="00D84A5A">
        <w:rPr>
          <w:rFonts w:ascii="Songti TC" w:eastAsia="Songti TC" w:hAnsi="Songti TC" w:hint="eastAsia"/>
          <w:color w:val="000000" w:themeColor="text1"/>
          <w:sz w:val="20"/>
          <w:szCs w:val="20"/>
          <w:lang w:eastAsia="zh-CN"/>
        </w:rPr>
        <w:t>户</w:t>
      </w:r>
      <w:r w:rsidRPr="00D84A5A">
        <w:rPr>
          <w:rFonts w:ascii="Songti TC" w:eastAsia="Songti TC" w:hAnsi="Songti TC"/>
          <w:color w:val="000000" w:themeColor="text1"/>
          <w:sz w:val="20"/>
          <w:szCs w:val="20"/>
          <w:lang w:eastAsia="zh-CN"/>
        </w:rPr>
        <w:t>体验</w:t>
      </w:r>
      <w:r w:rsidRPr="00D84A5A">
        <w:rPr>
          <w:rFonts w:ascii="Songti TC" w:eastAsia="Songti TC" w:hAnsi="Songti TC" w:hint="eastAsia"/>
          <w:color w:val="000000" w:themeColor="text1"/>
          <w:sz w:val="20"/>
          <w:szCs w:val="20"/>
          <w:lang w:eastAsia="zh-CN"/>
        </w:rPr>
        <w:t>相关</w:t>
      </w:r>
      <w:r w:rsidRPr="00D84A5A">
        <w:rPr>
          <w:rFonts w:ascii="Songti TC" w:eastAsia="Songti TC" w:hAnsi="Songti TC"/>
          <w:color w:val="000000" w:themeColor="text1"/>
          <w:sz w:val="20"/>
          <w:szCs w:val="20"/>
          <w:lang w:eastAsia="zh-CN"/>
        </w:rPr>
        <w:t>的业务方案及数字化产品</w:t>
      </w:r>
      <w:r w:rsidRPr="00D84A5A">
        <w:rPr>
          <w:rFonts w:ascii="Songti TC" w:eastAsia="Songti TC" w:hAnsi="Songti TC" w:hint="eastAsia"/>
          <w:color w:val="000000" w:themeColor="text1"/>
          <w:sz w:val="20"/>
          <w:szCs w:val="20"/>
          <w:lang w:eastAsia="zh-CN"/>
        </w:rPr>
        <w:t>，包括售后技术，销售交付相关，充电相关等职能，通过与中、美</w:t>
      </w:r>
      <w:r w:rsidR="0079789F" w:rsidRPr="00D84A5A">
        <w:rPr>
          <w:rFonts w:ascii="Songti TC" w:eastAsia="Songti TC" w:hAnsi="Songti TC" w:hint="eastAsia"/>
          <w:color w:val="000000" w:themeColor="text1"/>
          <w:sz w:val="20"/>
          <w:szCs w:val="20"/>
          <w:lang w:eastAsia="zh-CN"/>
        </w:rPr>
        <w:t>国</w:t>
      </w:r>
      <w:r w:rsidRPr="00D84A5A">
        <w:rPr>
          <w:rFonts w:ascii="Songti TC" w:eastAsia="Songti TC" w:hAnsi="Songti TC" w:hint="eastAsia"/>
          <w:color w:val="000000" w:themeColor="text1"/>
          <w:sz w:val="20"/>
          <w:szCs w:val="20"/>
          <w:lang w:eastAsia="zh-CN"/>
        </w:rPr>
        <w:t>团队近10个部门交互，进行多方沟通，以设计管理与客户体验相关的所有软件业务</w:t>
      </w:r>
    </w:p>
    <w:p w14:paraId="04F427FF" w14:textId="2017DF79" w:rsidR="00E9008A" w:rsidRPr="00D84A5A" w:rsidRDefault="0079648F" w:rsidP="002A6BF4">
      <w:pPr>
        <w:pStyle w:val="BodyText"/>
        <w:numPr>
          <w:ilvl w:val="0"/>
          <w:numId w:val="13"/>
        </w:numPr>
        <w:spacing w:before="2" w:line="232" w:lineRule="auto"/>
        <w:ind w:left="18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运用特斯拉大数据平台优化业务与用户体验</w:t>
      </w:r>
      <w:r w:rsidR="005D3833" w:rsidRPr="00D84A5A">
        <w:rPr>
          <w:rFonts w:ascii="Songti TC" w:eastAsia="Songti TC" w:hAnsi="Songti TC" w:hint="eastAsia"/>
          <w:color w:val="000000" w:themeColor="text1"/>
          <w:sz w:val="20"/>
          <w:szCs w:val="20"/>
          <w:lang w:eastAsia="zh-CN"/>
        </w:rPr>
        <w:t>，如销售网点的动态布点、充电桩部署规划、HMI产品改进等。</w:t>
      </w:r>
    </w:p>
    <w:p w14:paraId="16F06E57" w14:textId="77777777" w:rsidR="00AF76BF" w:rsidRPr="00D84A5A" w:rsidRDefault="00AF76BF">
      <w:pPr>
        <w:pStyle w:val="BodyText"/>
        <w:spacing w:before="18" w:line="240" w:lineRule="auto"/>
        <w:ind w:left="0"/>
        <w:rPr>
          <w:rFonts w:ascii="Songti TC" w:eastAsia="Songti TC" w:hAnsi="Songti TC"/>
          <w:sz w:val="22"/>
          <w:szCs w:val="22"/>
          <w:lang w:eastAsia="zh-CN"/>
        </w:rPr>
      </w:pPr>
    </w:p>
    <w:p w14:paraId="5494C203" w14:textId="47C9F1D6" w:rsidR="00D52E07" w:rsidRPr="00D84A5A" w:rsidRDefault="00000000" w:rsidP="00D52E07">
      <w:pPr>
        <w:pStyle w:val="BodyText"/>
        <w:tabs>
          <w:tab w:val="left" w:pos="1899"/>
        </w:tabs>
        <w:spacing w:line="322" w:lineRule="exact"/>
        <w:ind w:left="100"/>
        <w:rPr>
          <w:rFonts w:ascii="Songti TC" w:eastAsia="Songti TC" w:hAnsi="Songti TC"/>
          <w:color w:val="0070C0"/>
          <w:sz w:val="22"/>
          <w:szCs w:val="22"/>
          <w:lang w:eastAsia="zh-CN"/>
        </w:rPr>
      </w:pPr>
      <w:r w:rsidRPr="00D84A5A">
        <w:rPr>
          <w:rFonts w:ascii="Songti TC" w:eastAsia="Songti TC" w:hAnsi="Songti TC"/>
          <w:w w:val="105"/>
          <w:sz w:val="22"/>
          <w:szCs w:val="22"/>
          <w:lang w:eastAsia="zh-CN"/>
        </w:rPr>
        <w:t>2018.9</w:t>
      </w:r>
      <w:r w:rsidRPr="00D84A5A">
        <w:rPr>
          <w:rFonts w:ascii="Songti TC" w:eastAsia="Songti TC" w:hAnsi="Songti TC" w:hint="eastAsia"/>
          <w:w w:val="105"/>
          <w:sz w:val="22"/>
          <w:szCs w:val="22"/>
          <w:lang w:eastAsia="zh-CN"/>
        </w:rPr>
        <w:t>~</w:t>
      </w:r>
      <w:r w:rsidRPr="00D84A5A">
        <w:rPr>
          <w:rFonts w:ascii="Songti TC" w:eastAsia="Songti TC" w:hAnsi="Songti TC"/>
          <w:w w:val="105"/>
          <w:sz w:val="22"/>
          <w:szCs w:val="22"/>
          <w:lang w:eastAsia="zh-CN"/>
        </w:rPr>
        <w:t>202</w:t>
      </w:r>
      <w:r w:rsidR="00284A5D" w:rsidRPr="00D84A5A">
        <w:rPr>
          <w:rFonts w:ascii="Songti TC" w:eastAsia="Songti TC" w:hAnsi="Songti TC"/>
          <w:w w:val="105"/>
          <w:sz w:val="22"/>
          <w:szCs w:val="22"/>
          <w:lang w:eastAsia="zh-CN"/>
        </w:rPr>
        <w:t>0.1</w:t>
      </w:r>
      <w:r w:rsidRPr="00D84A5A">
        <w:rPr>
          <w:rFonts w:ascii="Songti TC" w:eastAsia="Songti TC" w:hAnsi="Songti TC"/>
          <w:w w:val="105"/>
          <w:sz w:val="22"/>
          <w:szCs w:val="22"/>
          <w:lang w:eastAsia="zh-CN"/>
        </w:rPr>
        <w:tab/>
      </w:r>
      <w:r w:rsidRPr="00D84A5A">
        <w:rPr>
          <w:rFonts w:ascii="Songti TC" w:eastAsia="Songti TC" w:hAnsi="Songti TC" w:hint="eastAsia"/>
          <w:b/>
          <w:bCs/>
          <w:sz w:val="22"/>
          <w:szCs w:val="22"/>
          <w:lang w:eastAsia="zh-CN"/>
        </w:rPr>
        <w:t>拜腾汽</w:t>
      </w:r>
      <w:r w:rsidRPr="00D84A5A">
        <w:rPr>
          <w:rFonts w:ascii="Songti TC" w:eastAsia="Songti TC" w:hAnsi="Songti TC"/>
          <w:b/>
          <w:bCs/>
          <w:spacing w:val="-1"/>
          <w:sz w:val="22"/>
          <w:szCs w:val="22"/>
          <w:lang w:eastAsia="zh-CN"/>
        </w:rPr>
        <w:t>车</w:t>
      </w:r>
      <w:r w:rsidR="00D52E07" w:rsidRPr="00D84A5A">
        <w:rPr>
          <w:rFonts w:ascii="Songti TC" w:eastAsia="Songti TC" w:hAnsi="Songti TC" w:hint="eastAsia"/>
          <w:b/>
          <w:bCs/>
          <w:sz w:val="22"/>
          <w:szCs w:val="22"/>
          <w:lang w:eastAsia="zh-CN"/>
        </w:rPr>
        <w:t xml:space="preserve">｜ </w:t>
      </w:r>
      <w:r w:rsidRPr="00D84A5A">
        <w:rPr>
          <w:rFonts w:ascii="Songti TC" w:eastAsia="Songti TC" w:hAnsi="Songti TC"/>
          <w:b/>
          <w:bCs/>
          <w:color w:val="0070C0"/>
          <w:spacing w:val="-3"/>
          <w:sz w:val="22"/>
          <w:szCs w:val="22"/>
          <w:lang w:eastAsia="zh-CN"/>
        </w:rPr>
        <w:t>数字化</w:t>
      </w:r>
      <w:r w:rsidRPr="00D84A5A">
        <w:rPr>
          <w:rFonts w:ascii="Songti TC" w:eastAsia="Songti TC" w:hAnsi="Songti TC" w:hint="eastAsia"/>
          <w:b/>
          <w:bCs/>
          <w:color w:val="0070C0"/>
          <w:sz w:val="22"/>
          <w:szCs w:val="22"/>
          <w:lang w:eastAsia="zh-CN"/>
        </w:rPr>
        <w:t>总监</w:t>
      </w:r>
    </w:p>
    <w:p w14:paraId="5E599CEF" w14:textId="2747028A" w:rsidR="00AF76BF" w:rsidRPr="00D84A5A" w:rsidRDefault="001A3157" w:rsidP="002A6BF4">
      <w:pPr>
        <w:pStyle w:val="BodyText"/>
        <w:tabs>
          <w:tab w:val="left" w:pos="1899"/>
        </w:tabs>
        <w:spacing w:line="322" w:lineRule="exact"/>
        <w:ind w:left="720"/>
        <w:rPr>
          <w:rFonts w:ascii="Songti TC" w:eastAsia="Songti TC" w:hAnsi="Songti TC"/>
          <w:color w:val="000000" w:themeColor="text1"/>
          <w:sz w:val="20"/>
          <w:szCs w:val="20"/>
          <w:lang w:eastAsia="zh-CN"/>
        </w:rPr>
      </w:pPr>
      <w:r>
        <w:rPr>
          <w:rFonts w:ascii="Songti TC" w:eastAsia="Songti TC" w:hAnsi="Songti TC" w:hint="eastAsia"/>
          <w:sz w:val="22"/>
          <w:szCs w:val="22"/>
          <w:lang w:eastAsia="zh-CN"/>
        </w:rPr>
        <w:t xml:space="preserve"> </w:t>
      </w:r>
      <w:r w:rsidR="00D52E07" w:rsidRPr="00D84A5A">
        <w:rPr>
          <w:rFonts w:ascii="Songti TC" w:eastAsia="Songti TC" w:hAnsi="Songti TC"/>
          <w:color w:val="000000" w:themeColor="text1"/>
          <w:sz w:val="20"/>
          <w:szCs w:val="20"/>
          <w:lang w:eastAsia="zh-CN"/>
        </w:rPr>
        <w:t>工作</w:t>
      </w:r>
      <w:r w:rsidR="00D52E07" w:rsidRPr="00D84A5A">
        <w:rPr>
          <w:rFonts w:ascii="Songti TC" w:eastAsia="Songti TC" w:hAnsi="Songti TC" w:hint="eastAsia"/>
          <w:color w:val="000000" w:themeColor="text1"/>
          <w:sz w:val="20"/>
          <w:szCs w:val="20"/>
          <w:lang w:eastAsia="zh-CN"/>
        </w:rPr>
        <w:t>职责</w:t>
      </w:r>
      <w:r w:rsidR="00D52E07" w:rsidRPr="00D84A5A">
        <w:rPr>
          <w:rFonts w:ascii="Songti TC" w:eastAsia="Songti TC" w:hAnsi="Songti TC"/>
          <w:color w:val="000000" w:themeColor="text1"/>
          <w:sz w:val="20"/>
          <w:szCs w:val="20"/>
          <w:lang w:eastAsia="zh-CN"/>
        </w:rPr>
        <w:t>:</w:t>
      </w:r>
    </w:p>
    <w:p w14:paraId="54179E9B" w14:textId="77777777" w:rsidR="006A2F6E" w:rsidRPr="006A2F6E" w:rsidRDefault="006A2F6E" w:rsidP="006A2F6E">
      <w:pPr>
        <w:pStyle w:val="BodyText"/>
        <w:spacing w:before="14" w:line="240" w:lineRule="auto"/>
        <w:ind w:left="144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以新能源汽车行业最佳实践结合公司业务，从 0-1 研发 APP、营销平台、售后、订阅、充电、用户体验等一系列产品，支持端到端数字化体系。</w:t>
      </w:r>
    </w:p>
    <w:p w14:paraId="292C79DA" w14:textId="77777777" w:rsidR="006A2F6E" w:rsidRPr="006A2F6E" w:rsidRDefault="006A2F6E" w:rsidP="006A2F6E">
      <w:pPr>
        <w:pStyle w:val="BodyText"/>
        <w:numPr>
          <w:ilvl w:val="0"/>
          <w:numId w:val="24"/>
        </w:numPr>
        <w:spacing w:before="14" w:line="240" w:lineRule="auto"/>
        <w:ind w:left="144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汽车业务：设计并构建充电平台与车辆诊断应用程序；参与设计车联网整体架构；参与 Byton 48 寸共享体验屏（大屏 HMI）的产品开发协同</w:t>
      </w:r>
    </w:p>
    <w:p w14:paraId="2A4B55FF" w14:textId="77777777" w:rsidR="006A2F6E" w:rsidRPr="006A2F6E" w:rsidRDefault="006A2F6E" w:rsidP="006A2F6E">
      <w:pPr>
        <w:pStyle w:val="BodyText"/>
        <w:numPr>
          <w:ilvl w:val="0"/>
          <w:numId w:val="24"/>
        </w:numPr>
        <w:spacing w:before="14" w:line="240" w:lineRule="auto"/>
        <w:ind w:left="144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计算机视觉与机器学习应用：基于机器学习框架打造车内疲劳度识别等驾驶安全与个性化推荐功能；推动图像/视频感知与多传感器融合在驾驶场景的工程落地</w:t>
      </w:r>
    </w:p>
    <w:p w14:paraId="272EDB26" w14:textId="77777777" w:rsidR="006A2F6E" w:rsidRPr="006A2F6E" w:rsidRDefault="006A2F6E" w:rsidP="006A2F6E">
      <w:pPr>
        <w:pStyle w:val="BodyText"/>
        <w:numPr>
          <w:ilvl w:val="0"/>
          <w:numId w:val="24"/>
        </w:numPr>
        <w:spacing w:before="14" w:line="240" w:lineRule="auto"/>
        <w:ind w:left="144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平台业务：规划并构建 Byton 数字化平台、电商平台、业务与车联网大数据平台</w:t>
      </w:r>
    </w:p>
    <w:p w14:paraId="4B9A0D88" w14:textId="7CAE6F69" w:rsidR="006A2F6E" w:rsidRPr="006A2F6E" w:rsidRDefault="006A2F6E" w:rsidP="006A2F6E">
      <w:pPr>
        <w:pStyle w:val="BodyText"/>
        <w:numPr>
          <w:ilvl w:val="0"/>
          <w:numId w:val="24"/>
        </w:numPr>
        <w:spacing w:before="14" w:line="240" w:lineRule="auto"/>
        <w:ind w:left="1440"/>
        <w:rPr>
          <w:rFonts w:ascii="Songti TC" w:eastAsia="Songti TC" w:hAnsi="Songti TC"/>
          <w:color w:val="000000" w:themeColor="text1"/>
          <w:sz w:val="20"/>
          <w:szCs w:val="20"/>
          <w:lang w:eastAsia="zh-CN"/>
        </w:rPr>
      </w:pPr>
      <w:r w:rsidRPr="006A2F6E">
        <w:rPr>
          <w:rFonts w:ascii="Songti TC" w:eastAsia="Songti TC" w:hAnsi="Songti TC"/>
          <w:color w:val="000000" w:themeColor="text1"/>
          <w:sz w:val="20"/>
          <w:szCs w:val="20"/>
          <w:lang w:eastAsia="zh-CN"/>
        </w:rPr>
        <w:t>数字化生态：实施 Salesforce.com 支撑数字营销；设计并构建 Byton APP 与微信小程序；开发 Byton 销售管理平台及会员发展平台（CDP）；构建网站和 CMS；将传统 IT（SAP）与创新数字技术融合，创建 B2B2C 与 V2C 业务体系</w:t>
      </w:r>
    </w:p>
    <w:p w14:paraId="367A7C8C" w14:textId="77777777" w:rsidR="00AF76BF" w:rsidRPr="00D84A5A" w:rsidRDefault="00AF76BF">
      <w:pPr>
        <w:pStyle w:val="BodyText"/>
        <w:spacing w:before="14" w:line="240" w:lineRule="auto"/>
        <w:ind w:left="0"/>
        <w:rPr>
          <w:rFonts w:ascii="Songti TC" w:eastAsia="Songti TC" w:hAnsi="Songti TC"/>
          <w:sz w:val="22"/>
          <w:szCs w:val="22"/>
          <w:lang w:eastAsia="zh-CN"/>
        </w:rPr>
      </w:pPr>
    </w:p>
    <w:p w14:paraId="3D3F3CDA" w14:textId="7F91B84D" w:rsidR="006A46FA" w:rsidRPr="00D84A5A" w:rsidRDefault="00000000" w:rsidP="006A46FA">
      <w:pPr>
        <w:pStyle w:val="BodyText"/>
        <w:tabs>
          <w:tab w:val="left" w:pos="1899"/>
        </w:tabs>
        <w:spacing w:line="324" w:lineRule="exact"/>
        <w:ind w:left="100"/>
        <w:rPr>
          <w:rFonts w:ascii="Songti TC" w:eastAsia="Songti TC" w:hAnsi="Songti TC"/>
          <w:spacing w:val="-53"/>
          <w:w w:val="105"/>
          <w:sz w:val="22"/>
          <w:szCs w:val="22"/>
          <w:lang w:eastAsia="zh-CN"/>
        </w:rPr>
      </w:pPr>
      <w:r w:rsidRPr="00D84A5A">
        <w:rPr>
          <w:rFonts w:ascii="Songti TC" w:eastAsia="Songti TC" w:hAnsi="Songti TC"/>
          <w:spacing w:val="-1"/>
          <w:sz w:val="22"/>
          <w:szCs w:val="22"/>
          <w:lang w:eastAsia="zh-CN"/>
        </w:rPr>
        <w:t>2016</w:t>
      </w:r>
      <w:r w:rsidRPr="00D84A5A">
        <w:rPr>
          <w:rFonts w:ascii="Songti TC" w:eastAsia="Songti TC" w:hAnsi="Songti TC"/>
          <w:spacing w:val="-7"/>
          <w:sz w:val="22"/>
          <w:szCs w:val="22"/>
          <w:lang w:eastAsia="zh-CN"/>
        </w:rPr>
        <w:t xml:space="preserve">. </w:t>
      </w:r>
      <w:r w:rsidRPr="00D84A5A">
        <w:rPr>
          <w:rFonts w:ascii="Songti TC" w:eastAsia="Songti TC" w:hAnsi="Songti TC" w:hint="eastAsia"/>
          <w:spacing w:val="-1"/>
          <w:sz w:val="22"/>
          <w:szCs w:val="22"/>
          <w:lang w:eastAsia="zh-CN"/>
        </w:rPr>
        <w:t>4</w:t>
      </w:r>
      <w:r w:rsidRPr="00D84A5A">
        <w:rPr>
          <w:rFonts w:ascii="Songti TC" w:eastAsia="Songti TC" w:hAnsi="Songti TC"/>
          <w:spacing w:val="-1"/>
          <w:sz w:val="22"/>
          <w:szCs w:val="22"/>
          <w:lang w:eastAsia="zh-CN"/>
        </w:rPr>
        <w:t>-2018.8</w:t>
      </w:r>
      <w:r w:rsidRPr="00D84A5A">
        <w:rPr>
          <w:rFonts w:ascii="Songti TC" w:eastAsia="Songti TC" w:hAnsi="Songti TC"/>
          <w:spacing w:val="-1"/>
          <w:sz w:val="22"/>
          <w:szCs w:val="22"/>
          <w:lang w:eastAsia="zh-CN"/>
        </w:rPr>
        <w:tab/>
      </w:r>
      <w:r w:rsidRPr="00D84A5A">
        <w:rPr>
          <w:rFonts w:ascii="Songti TC" w:eastAsia="Songti TC" w:hAnsi="Songti TC"/>
          <w:b/>
          <w:bCs/>
          <w:sz w:val="22"/>
          <w:szCs w:val="22"/>
          <w:lang w:eastAsia="zh-CN"/>
        </w:rPr>
        <w:t>春晓资本</w:t>
      </w:r>
      <w:r w:rsidR="006A46FA" w:rsidRPr="00D84A5A">
        <w:rPr>
          <w:rFonts w:ascii="Songti TC" w:eastAsia="Songti TC" w:hAnsi="Songti TC"/>
          <w:b/>
          <w:bCs/>
          <w:sz w:val="22"/>
          <w:szCs w:val="22"/>
          <w:lang w:eastAsia="zh-CN"/>
        </w:rPr>
        <w:t xml:space="preserve"> </w:t>
      </w:r>
      <w:r w:rsidR="006A46FA" w:rsidRPr="00D84A5A">
        <w:rPr>
          <w:rFonts w:ascii="Songti TC" w:eastAsia="Songti TC" w:hAnsi="Songti TC" w:hint="eastAsia"/>
          <w:b/>
          <w:bCs/>
          <w:spacing w:val="-1"/>
          <w:w w:val="105"/>
          <w:sz w:val="22"/>
          <w:szCs w:val="22"/>
          <w:lang w:eastAsia="zh-CN"/>
        </w:rPr>
        <w:t>｜</w:t>
      </w:r>
      <w:r w:rsidRPr="00D84A5A">
        <w:rPr>
          <w:rFonts w:ascii="Songti TC" w:eastAsia="Songti TC" w:hAnsi="Songti TC"/>
          <w:b/>
          <w:bCs/>
          <w:spacing w:val="-3"/>
          <w:w w:val="105"/>
          <w:sz w:val="22"/>
          <w:szCs w:val="22"/>
          <w:lang w:eastAsia="zh-CN"/>
        </w:rPr>
        <w:t xml:space="preserve"> </w:t>
      </w:r>
      <w:r w:rsidR="00CC6063" w:rsidRPr="00D84A5A">
        <w:rPr>
          <w:rFonts w:ascii="Songti TC" w:eastAsia="Songti TC" w:hAnsi="Songti TC" w:hint="eastAsia"/>
          <w:b/>
          <w:bCs/>
          <w:color w:val="0070C0"/>
          <w:spacing w:val="-3"/>
          <w:w w:val="105"/>
          <w:sz w:val="22"/>
          <w:szCs w:val="22"/>
          <w:lang w:eastAsia="zh-CN"/>
        </w:rPr>
        <w:t>CTO</w:t>
      </w:r>
      <w:r w:rsidRPr="00D84A5A">
        <w:rPr>
          <w:rFonts w:ascii="Songti TC" w:eastAsia="Songti TC" w:hAnsi="Songti TC"/>
          <w:b/>
          <w:bCs/>
          <w:color w:val="0070C0"/>
          <w:spacing w:val="-4"/>
          <w:w w:val="105"/>
          <w:sz w:val="22"/>
          <w:szCs w:val="22"/>
          <w:lang w:eastAsia="zh-CN"/>
        </w:rPr>
        <w:t xml:space="preserve"> </w:t>
      </w:r>
      <w:r w:rsidRPr="00D84A5A">
        <w:rPr>
          <w:rFonts w:ascii="Songti TC" w:eastAsia="Songti TC" w:hAnsi="Songti TC"/>
          <w:b/>
          <w:bCs/>
          <w:color w:val="0070C0"/>
          <w:spacing w:val="-53"/>
          <w:w w:val="105"/>
          <w:sz w:val="22"/>
          <w:szCs w:val="22"/>
          <w:lang w:eastAsia="zh-CN"/>
        </w:rPr>
        <w:t xml:space="preserve"> </w:t>
      </w:r>
    </w:p>
    <w:p w14:paraId="3214568C" w14:textId="2E77CFB2" w:rsidR="00AF76BF" w:rsidRPr="00D84A5A" w:rsidRDefault="001A3157" w:rsidP="002A6BF4">
      <w:pPr>
        <w:pStyle w:val="BodyText"/>
        <w:tabs>
          <w:tab w:val="left" w:pos="1899"/>
        </w:tabs>
        <w:spacing w:line="324" w:lineRule="exact"/>
        <w:ind w:left="1440"/>
        <w:rPr>
          <w:rFonts w:ascii="Songti TC" w:eastAsia="Songti TC" w:hAnsi="Songti TC"/>
          <w:color w:val="000000" w:themeColor="text1"/>
          <w:sz w:val="20"/>
          <w:szCs w:val="20"/>
          <w:lang w:eastAsia="zh-CN"/>
        </w:rPr>
      </w:pPr>
      <w:r>
        <w:rPr>
          <w:rFonts w:ascii="Songti TC" w:eastAsia="Songti TC" w:hAnsi="Songti TC" w:hint="eastAsia"/>
          <w:spacing w:val="-53"/>
          <w:w w:val="105"/>
          <w:sz w:val="22"/>
          <w:szCs w:val="22"/>
          <w:lang w:eastAsia="zh-CN"/>
        </w:rPr>
        <w:t xml:space="preserve">     </w:t>
      </w:r>
      <w:r w:rsidR="006A46FA" w:rsidRPr="00D84A5A">
        <w:rPr>
          <w:rFonts w:ascii="Songti TC" w:eastAsia="Songti TC" w:hAnsi="Songti TC"/>
          <w:color w:val="000000" w:themeColor="text1"/>
          <w:sz w:val="20"/>
          <w:szCs w:val="20"/>
          <w:lang w:eastAsia="zh-CN"/>
        </w:rPr>
        <w:t>工作</w:t>
      </w:r>
      <w:r w:rsidR="006A46FA" w:rsidRPr="00D84A5A">
        <w:rPr>
          <w:rFonts w:ascii="Songti TC" w:eastAsia="Songti TC" w:hAnsi="Songti TC" w:hint="eastAsia"/>
          <w:color w:val="000000" w:themeColor="text1"/>
          <w:sz w:val="20"/>
          <w:szCs w:val="20"/>
          <w:lang w:eastAsia="zh-CN"/>
        </w:rPr>
        <w:t>职责</w:t>
      </w:r>
      <w:r w:rsidR="006A46FA" w:rsidRPr="00D84A5A">
        <w:rPr>
          <w:rFonts w:ascii="Songti TC" w:eastAsia="Songti TC" w:hAnsi="Songti TC"/>
          <w:color w:val="000000" w:themeColor="text1"/>
          <w:sz w:val="20"/>
          <w:szCs w:val="20"/>
          <w:lang w:eastAsia="zh-CN"/>
        </w:rPr>
        <w:t>:</w:t>
      </w:r>
    </w:p>
    <w:p w14:paraId="1F648A87" w14:textId="1DB222AF" w:rsidR="006A46FA" w:rsidRPr="00D84A5A" w:rsidRDefault="006A46FA" w:rsidP="002A6BF4">
      <w:pPr>
        <w:pStyle w:val="BodyText"/>
        <w:tabs>
          <w:tab w:val="left" w:pos="1899"/>
        </w:tabs>
        <w:spacing w:line="322" w:lineRule="exact"/>
        <w:ind w:left="144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全权负责业务模型与业务流程设计 ，以及整体解决方案与架构设计，包括业务应用，客户端体验与社交媒体相关应用开发，互联网营销，云基础构建等方面工作</w:t>
      </w:r>
    </w:p>
    <w:p w14:paraId="6F231F21" w14:textId="17194354" w:rsidR="006A46FA" w:rsidRPr="00D84A5A" w:rsidRDefault="006A46FA" w:rsidP="002A6BF4">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业务应用：业内首创将SaaS应用于旅游业，开发定制旅游 Saas ERP、代理商+分销商管理平台；采用大数据分析、算法等技术，建立用户画像+标签，实现智能推荐出行、接送机等服务</w:t>
      </w:r>
    </w:p>
    <w:p w14:paraId="039C7893" w14:textId="6B0B989E" w:rsidR="005E640C" w:rsidRDefault="006A46FA" w:rsidP="00B0078F">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客户端体验：从0-1主导规划海外酒店中文 SaaS 解决方案，以酒店为小目的地入口，构建国人在海外的语言、酒店服务等综合服务平台；基于微信服务号与小程序入口，从0-1 构建商城平台、SaaS CRM等全链条应用</w:t>
      </w:r>
    </w:p>
    <w:p w14:paraId="651CCBBB" w14:textId="77777777" w:rsidR="00B0078F" w:rsidRPr="00B0078F" w:rsidRDefault="00B0078F" w:rsidP="00B0078F">
      <w:pPr>
        <w:pStyle w:val="BodyText"/>
        <w:spacing w:before="2" w:line="232" w:lineRule="auto"/>
        <w:ind w:right="143"/>
        <w:rPr>
          <w:rFonts w:ascii="Songti TC" w:eastAsia="Songti TC" w:hAnsi="Songti TC"/>
          <w:color w:val="000000" w:themeColor="text1"/>
          <w:sz w:val="20"/>
          <w:szCs w:val="20"/>
          <w:lang w:eastAsia="zh-CN"/>
        </w:rPr>
      </w:pPr>
    </w:p>
    <w:p w14:paraId="2B4E458B" w14:textId="6EE554A0" w:rsidR="00AF76BF" w:rsidRPr="00D84A5A" w:rsidRDefault="005E640C" w:rsidP="005E640C">
      <w:pPr>
        <w:pStyle w:val="BodyText"/>
        <w:spacing w:before="2" w:line="232" w:lineRule="auto"/>
        <w:ind w:left="0" w:right="143"/>
        <w:rPr>
          <w:rFonts w:ascii="Songti TC" w:eastAsia="Songti TC" w:hAnsi="Songti TC"/>
          <w:spacing w:val="-1"/>
          <w:sz w:val="22"/>
          <w:szCs w:val="22"/>
          <w:lang w:eastAsia="zh-CN"/>
        </w:rPr>
      </w:pPr>
      <w:r w:rsidRPr="00D84A5A">
        <w:rPr>
          <w:rFonts w:ascii="Songti TC" w:eastAsia="Songti TC" w:hAnsi="Songti TC"/>
          <w:spacing w:val="-1"/>
          <w:sz w:val="22"/>
          <w:szCs w:val="22"/>
          <w:lang w:eastAsia="zh-CN"/>
        </w:rPr>
        <w:lastRenderedPageBreak/>
        <w:t xml:space="preserve"> 2012. 7-2016.</w:t>
      </w:r>
      <w:r w:rsidRPr="00D84A5A">
        <w:rPr>
          <w:rFonts w:ascii="Songti TC" w:eastAsia="Songti TC" w:hAnsi="Songti TC" w:hint="eastAsia"/>
          <w:spacing w:val="-1"/>
          <w:sz w:val="22"/>
          <w:szCs w:val="22"/>
          <w:lang w:eastAsia="zh-CN"/>
        </w:rPr>
        <w:t>4</w:t>
      </w:r>
      <w:r w:rsidR="000F3EB9">
        <w:rPr>
          <w:rFonts w:ascii="Songti TC" w:eastAsia="Songti TC" w:hAnsi="Songti TC"/>
          <w:spacing w:val="-1"/>
          <w:sz w:val="22"/>
          <w:szCs w:val="22"/>
          <w:lang w:eastAsia="zh-CN"/>
        </w:rPr>
        <w:tab/>
      </w:r>
      <w:r w:rsidR="000F3EB9">
        <w:rPr>
          <w:rFonts w:ascii="Songti TC" w:eastAsia="Songti TC" w:hAnsi="Songti TC" w:hint="eastAsia"/>
          <w:spacing w:val="-1"/>
          <w:sz w:val="22"/>
          <w:szCs w:val="22"/>
          <w:lang w:eastAsia="zh-CN"/>
        </w:rPr>
        <w:t xml:space="preserve">       </w:t>
      </w:r>
      <w:r w:rsidR="00D318A3" w:rsidRPr="00D84A5A">
        <w:rPr>
          <w:rFonts w:ascii="Songti TC" w:eastAsia="Songti TC" w:hAnsi="Songti TC"/>
          <w:spacing w:val="-1"/>
          <w:sz w:val="22"/>
          <w:szCs w:val="22"/>
          <w:lang w:eastAsia="zh-CN"/>
        </w:rPr>
        <w:t xml:space="preserve"> </w:t>
      </w:r>
      <w:r w:rsidRPr="00D84A5A">
        <w:rPr>
          <w:rFonts w:ascii="Songti TC" w:eastAsia="Songti TC" w:hAnsi="Songti TC"/>
          <w:b/>
          <w:bCs/>
          <w:spacing w:val="-1"/>
          <w:sz w:val="22"/>
          <w:szCs w:val="22"/>
          <w:lang w:eastAsia="zh-CN"/>
        </w:rPr>
        <w:t>通用电气</w:t>
      </w:r>
      <w:r w:rsidR="000F3EB9">
        <w:rPr>
          <w:rFonts w:ascii="Songti TC" w:eastAsia="Songti TC" w:hAnsi="Songti TC" w:hint="eastAsia"/>
          <w:b/>
          <w:bCs/>
          <w:spacing w:val="-1"/>
          <w:sz w:val="22"/>
          <w:szCs w:val="22"/>
          <w:lang w:eastAsia="zh-CN"/>
        </w:rPr>
        <w:t>&amp;中航工业</w:t>
      </w:r>
      <w:r w:rsidR="00B45D11" w:rsidRPr="00D84A5A">
        <w:rPr>
          <w:rFonts w:ascii="Songti TC" w:eastAsia="Songti TC" w:hAnsi="Songti TC"/>
          <w:b/>
          <w:bCs/>
          <w:spacing w:val="-1"/>
          <w:sz w:val="22"/>
          <w:szCs w:val="22"/>
          <w:lang w:eastAsia="zh-CN"/>
        </w:rPr>
        <w:t xml:space="preserve"> </w:t>
      </w:r>
      <w:r w:rsidR="00B45D11" w:rsidRPr="00D84A5A">
        <w:rPr>
          <w:rFonts w:ascii="Songti TC" w:eastAsia="Songti TC" w:hAnsi="Songti TC" w:hint="eastAsia"/>
          <w:b/>
          <w:bCs/>
          <w:spacing w:val="-1"/>
          <w:sz w:val="22"/>
          <w:szCs w:val="22"/>
          <w:lang w:eastAsia="zh-CN"/>
        </w:rPr>
        <w:t>｜</w:t>
      </w:r>
      <w:r w:rsidR="00403587" w:rsidRPr="00D84A5A">
        <w:rPr>
          <w:rFonts w:ascii="Songti TC" w:eastAsia="Songti TC" w:hAnsi="Songti TC" w:hint="eastAsia"/>
          <w:b/>
          <w:bCs/>
          <w:color w:val="0070C0"/>
          <w:spacing w:val="-1"/>
          <w:sz w:val="22"/>
          <w:szCs w:val="22"/>
          <w:lang w:eastAsia="zh-CN"/>
        </w:rPr>
        <w:t>业务</w:t>
      </w:r>
      <w:r w:rsidR="00D318A3" w:rsidRPr="00D84A5A">
        <w:rPr>
          <w:rFonts w:ascii="Songti TC" w:eastAsia="Songti TC" w:hAnsi="Songti TC" w:hint="eastAsia"/>
          <w:b/>
          <w:bCs/>
          <w:color w:val="0070C0"/>
          <w:spacing w:val="-1"/>
          <w:sz w:val="22"/>
          <w:szCs w:val="22"/>
          <w:lang w:eastAsia="zh-CN"/>
        </w:rPr>
        <w:t>应用</w:t>
      </w:r>
      <w:r w:rsidRPr="00D84A5A">
        <w:rPr>
          <w:rFonts w:ascii="Songti TC" w:eastAsia="Songti TC" w:hAnsi="Songti TC"/>
          <w:b/>
          <w:bCs/>
          <w:color w:val="0070C0"/>
          <w:spacing w:val="-1"/>
          <w:sz w:val="22"/>
          <w:szCs w:val="22"/>
          <w:lang w:eastAsia="zh-CN"/>
        </w:rPr>
        <w:t>&amp;</w:t>
      </w:r>
      <w:r w:rsidR="00403587" w:rsidRPr="00D84A5A">
        <w:rPr>
          <w:rFonts w:ascii="Songti TC" w:eastAsia="Songti TC" w:hAnsi="Songti TC" w:hint="eastAsia"/>
          <w:b/>
          <w:bCs/>
          <w:color w:val="0070C0"/>
          <w:spacing w:val="-1"/>
          <w:sz w:val="22"/>
          <w:szCs w:val="22"/>
          <w:lang w:eastAsia="zh-CN"/>
        </w:rPr>
        <w:t>工程</w:t>
      </w:r>
      <w:r w:rsidR="00D318A3" w:rsidRPr="00D84A5A">
        <w:rPr>
          <w:rFonts w:ascii="Songti TC" w:eastAsia="Songti TC" w:hAnsi="Songti TC" w:hint="eastAsia"/>
          <w:b/>
          <w:bCs/>
          <w:color w:val="0070C0"/>
          <w:spacing w:val="-1"/>
          <w:sz w:val="22"/>
          <w:szCs w:val="22"/>
          <w:lang w:eastAsia="zh-CN"/>
        </w:rPr>
        <w:t>应用</w:t>
      </w:r>
      <w:r w:rsidRPr="00D84A5A">
        <w:rPr>
          <w:rFonts w:ascii="Songti TC" w:eastAsia="Songti TC" w:hAnsi="Songti TC"/>
          <w:b/>
          <w:bCs/>
          <w:color w:val="0070C0"/>
          <w:spacing w:val="-1"/>
          <w:sz w:val="22"/>
          <w:szCs w:val="22"/>
          <w:lang w:eastAsia="zh-CN"/>
        </w:rPr>
        <w:t xml:space="preserve"> </w:t>
      </w:r>
      <w:r w:rsidR="00403587" w:rsidRPr="00D84A5A">
        <w:rPr>
          <w:rFonts w:ascii="Songti TC" w:eastAsia="Songti TC" w:hAnsi="Songti TC" w:hint="eastAsia"/>
          <w:b/>
          <w:bCs/>
          <w:color w:val="0070C0"/>
          <w:spacing w:val="-1"/>
          <w:sz w:val="22"/>
          <w:szCs w:val="22"/>
          <w:lang w:eastAsia="zh-CN"/>
        </w:rPr>
        <w:t>IT</w:t>
      </w:r>
      <w:r w:rsidR="00403587" w:rsidRPr="00D84A5A">
        <w:rPr>
          <w:rFonts w:ascii="Songti TC" w:eastAsia="Songti TC" w:hAnsi="Songti TC"/>
          <w:b/>
          <w:bCs/>
          <w:color w:val="0070C0"/>
          <w:spacing w:val="-1"/>
          <w:sz w:val="22"/>
          <w:szCs w:val="22"/>
          <w:lang w:eastAsia="zh-CN"/>
        </w:rPr>
        <w:t xml:space="preserve"> </w:t>
      </w:r>
      <w:r w:rsidR="00403587" w:rsidRPr="00D84A5A">
        <w:rPr>
          <w:rFonts w:ascii="Songti TC" w:eastAsia="Songti TC" w:hAnsi="Songti TC" w:hint="eastAsia"/>
          <w:b/>
          <w:bCs/>
          <w:color w:val="0070C0"/>
          <w:spacing w:val="-1"/>
          <w:sz w:val="22"/>
          <w:szCs w:val="22"/>
          <w:lang w:eastAsia="zh-CN"/>
        </w:rPr>
        <w:t>负责人</w:t>
      </w:r>
    </w:p>
    <w:p w14:paraId="74CEA75B" w14:textId="77777777" w:rsidR="00AF76BF" w:rsidRPr="00D84A5A" w:rsidRDefault="00000000" w:rsidP="002A6BF4">
      <w:pPr>
        <w:pStyle w:val="BodyText"/>
        <w:spacing w:line="310" w:lineRule="exact"/>
        <w:ind w:left="1440"/>
        <w:rPr>
          <w:rFonts w:ascii="Songti TC" w:eastAsia="Songti TC" w:hAnsi="Songti TC"/>
          <w:color w:val="000000" w:themeColor="text1"/>
          <w:sz w:val="20"/>
          <w:szCs w:val="20"/>
          <w:lang w:eastAsia="zh-CN"/>
        </w:rPr>
      </w:pPr>
      <w:r w:rsidRPr="00D84A5A">
        <w:rPr>
          <w:rFonts w:ascii="Songti TC" w:eastAsia="Songti TC" w:hAnsi="Songti TC"/>
          <w:color w:val="000000" w:themeColor="text1"/>
          <w:sz w:val="20"/>
          <w:szCs w:val="20"/>
          <w:lang w:eastAsia="zh-CN"/>
        </w:rPr>
        <w:t>工作</w:t>
      </w:r>
      <w:r w:rsidRPr="00D84A5A">
        <w:rPr>
          <w:rFonts w:ascii="Songti TC" w:eastAsia="Songti TC" w:hAnsi="Songti TC" w:hint="eastAsia"/>
          <w:color w:val="000000" w:themeColor="text1"/>
          <w:sz w:val="20"/>
          <w:szCs w:val="20"/>
          <w:lang w:eastAsia="zh-CN"/>
        </w:rPr>
        <w:t>职责</w:t>
      </w:r>
      <w:r w:rsidRPr="00D84A5A">
        <w:rPr>
          <w:rFonts w:ascii="Songti TC" w:eastAsia="Songti TC" w:hAnsi="Songti TC"/>
          <w:color w:val="000000" w:themeColor="text1"/>
          <w:sz w:val="20"/>
          <w:szCs w:val="20"/>
          <w:lang w:eastAsia="zh-CN"/>
        </w:rPr>
        <w:t>:</w:t>
      </w:r>
    </w:p>
    <w:p w14:paraId="715BDE83" w14:textId="53FA53E9" w:rsidR="00B45D11" w:rsidRPr="00D84A5A" w:rsidRDefault="00B45D11" w:rsidP="002A6BF4">
      <w:pPr>
        <w:pStyle w:val="BodyText"/>
        <w:spacing w:before="4" w:line="240" w:lineRule="auto"/>
        <w:ind w:left="144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组建团队，完成业务领域的IT系统开发及交付，以及C919大飞机研发系统软件的工程应用实施</w:t>
      </w:r>
    </w:p>
    <w:p w14:paraId="73913C2A" w14:textId="078F0DFD" w:rsidR="00CA39B0" w:rsidRPr="00D84A5A" w:rsidRDefault="00CA39B0" w:rsidP="002A6BF4">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IT应用系统开发：完成通用电气航空Oracle EBS实施；建立 IT 服务SLA、运维体系+标准、供应商能力评估模型</w:t>
      </w:r>
      <w:r w:rsidR="00742FA9" w:rsidRPr="00D84A5A">
        <w:rPr>
          <w:rFonts w:ascii="Songti TC" w:eastAsia="Songti TC" w:hAnsi="Songti TC" w:hint="eastAsia"/>
          <w:color w:val="000000" w:themeColor="text1"/>
          <w:sz w:val="20"/>
          <w:szCs w:val="20"/>
          <w:lang w:eastAsia="zh-CN"/>
        </w:rPr>
        <w:t>；</w:t>
      </w:r>
    </w:p>
    <w:p w14:paraId="6E683748" w14:textId="62DC00FD" w:rsidR="00AF76BF" w:rsidRPr="00D84A5A" w:rsidRDefault="00CA39B0" w:rsidP="002A6BF4">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工程应用</w:t>
      </w:r>
      <w:r w:rsidR="00F03A29" w:rsidRPr="00D84A5A">
        <w:rPr>
          <w:rFonts w:ascii="Songti TC" w:eastAsia="Songti TC" w:hAnsi="Songti TC" w:hint="eastAsia"/>
          <w:color w:val="000000" w:themeColor="text1"/>
          <w:sz w:val="20"/>
          <w:szCs w:val="20"/>
          <w:lang w:eastAsia="zh-CN"/>
        </w:rPr>
        <w:t>系统</w:t>
      </w:r>
      <w:r w:rsidRPr="00D84A5A">
        <w:rPr>
          <w:rFonts w:ascii="Songti TC" w:eastAsia="Songti TC" w:hAnsi="Songti TC" w:hint="eastAsia"/>
          <w:color w:val="000000" w:themeColor="text1"/>
          <w:sz w:val="20"/>
          <w:szCs w:val="20"/>
          <w:lang w:eastAsia="zh-CN"/>
        </w:rPr>
        <w:t>：从0-1 制定并实施针对飞机研发要求的国际安全策略，包含针对来自25个国家员工的不同安全策略，以满足有关大飞机研发的国际开发需求；从0-1主导实施上线Dimension、</w:t>
      </w:r>
      <w:proofErr w:type="spellStart"/>
      <w:r w:rsidRPr="00D84A5A">
        <w:rPr>
          <w:rFonts w:ascii="Songti TC" w:eastAsia="Songti TC" w:hAnsi="Songti TC" w:hint="eastAsia"/>
          <w:color w:val="000000" w:themeColor="text1"/>
          <w:sz w:val="20"/>
          <w:szCs w:val="20"/>
          <w:lang w:eastAsia="zh-CN"/>
        </w:rPr>
        <w:t>Deltek</w:t>
      </w:r>
      <w:proofErr w:type="spellEnd"/>
      <w:r w:rsidRPr="00D84A5A">
        <w:rPr>
          <w:rFonts w:ascii="Songti TC" w:eastAsia="Songti TC" w:hAnsi="Songti TC" w:hint="eastAsia"/>
          <w:color w:val="000000" w:themeColor="text1"/>
          <w:sz w:val="20"/>
          <w:szCs w:val="20"/>
          <w:lang w:eastAsia="zh-CN"/>
        </w:rPr>
        <w:t>、</w:t>
      </w:r>
      <w:proofErr w:type="spellStart"/>
      <w:r w:rsidRPr="00D84A5A">
        <w:rPr>
          <w:rFonts w:ascii="Songti TC" w:eastAsia="Songti TC" w:hAnsi="Songti TC" w:hint="eastAsia"/>
          <w:color w:val="000000" w:themeColor="text1"/>
          <w:sz w:val="20"/>
          <w:szCs w:val="20"/>
          <w:lang w:eastAsia="zh-CN"/>
        </w:rPr>
        <w:t>Winchill</w:t>
      </w:r>
      <w:proofErr w:type="spellEnd"/>
      <w:r w:rsidRPr="00D84A5A">
        <w:rPr>
          <w:rFonts w:ascii="Songti TC" w:eastAsia="Songti TC" w:hAnsi="Songti TC" w:hint="eastAsia"/>
          <w:color w:val="000000" w:themeColor="text1"/>
          <w:sz w:val="20"/>
          <w:szCs w:val="20"/>
          <w:lang w:eastAsia="zh-CN"/>
        </w:rPr>
        <w:t xml:space="preserve"> 等</w:t>
      </w:r>
      <w:r w:rsidR="00AB190A" w:rsidRPr="00D84A5A">
        <w:rPr>
          <w:rFonts w:ascii="Songti TC" w:eastAsia="Songti TC" w:hAnsi="Songti TC" w:hint="eastAsia"/>
          <w:color w:val="000000" w:themeColor="text1"/>
          <w:sz w:val="20"/>
          <w:szCs w:val="20"/>
          <w:lang w:eastAsia="zh-CN"/>
        </w:rPr>
        <w:t>工程</w:t>
      </w:r>
      <w:r w:rsidR="00F37CC6" w:rsidRPr="00D84A5A">
        <w:rPr>
          <w:rFonts w:ascii="Songti TC" w:eastAsia="Songti TC" w:hAnsi="Songti TC" w:hint="eastAsia"/>
          <w:color w:val="000000" w:themeColor="text1"/>
          <w:sz w:val="20"/>
          <w:szCs w:val="20"/>
          <w:lang w:eastAsia="zh-CN"/>
        </w:rPr>
        <w:t>系统</w:t>
      </w:r>
    </w:p>
    <w:p w14:paraId="50DC2EE5" w14:textId="77777777" w:rsidR="00F37CC6" w:rsidRPr="00D84A5A" w:rsidRDefault="00F37CC6" w:rsidP="00F37CC6">
      <w:pPr>
        <w:pStyle w:val="BodyText"/>
        <w:spacing w:before="2" w:line="232" w:lineRule="auto"/>
        <w:ind w:left="2520" w:right="143"/>
        <w:rPr>
          <w:rFonts w:ascii="Songti TC" w:eastAsia="Songti TC" w:hAnsi="Songti TC"/>
          <w:sz w:val="22"/>
          <w:szCs w:val="22"/>
          <w:lang w:eastAsia="zh-CN"/>
        </w:rPr>
      </w:pPr>
    </w:p>
    <w:p w14:paraId="17B5F7E3" w14:textId="10EE2C78" w:rsidR="00AF76BF" w:rsidRPr="00D84A5A" w:rsidRDefault="00000000" w:rsidP="00C77C0B">
      <w:pPr>
        <w:pStyle w:val="BodyText"/>
        <w:tabs>
          <w:tab w:val="left" w:pos="1899"/>
        </w:tabs>
        <w:spacing w:before="58" w:line="322" w:lineRule="exact"/>
        <w:ind w:left="100"/>
        <w:rPr>
          <w:rFonts w:ascii="Songti TC" w:eastAsia="Songti TC" w:hAnsi="Songti TC"/>
          <w:sz w:val="22"/>
          <w:szCs w:val="22"/>
          <w:lang w:eastAsia="zh-CN"/>
        </w:rPr>
      </w:pPr>
      <w:r w:rsidRPr="00D84A5A">
        <w:rPr>
          <w:rFonts w:ascii="Songti TC" w:eastAsia="Songti TC" w:hAnsi="Songti TC"/>
          <w:w w:val="95"/>
          <w:sz w:val="22"/>
          <w:szCs w:val="22"/>
          <w:lang w:eastAsia="zh-CN"/>
        </w:rPr>
        <w:t>2007</w:t>
      </w:r>
      <w:r w:rsidRPr="00D84A5A">
        <w:rPr>
          <w:rFonts w:ascii="Songti TC" w:eastAsia="Songti TC" w:hAnsi="Songti TC"/>
          <w:spacing w:val="-2"/>
          <w:w w:val="95"/>
          <w:sz w:val="22"/>
          <w:szCs w:val="22"/>
          <w:lang w:eastAsia="zh-CN"/>
        </w:rPr>
        <w:t xml:space="preserve">. </w:t>
      </w:r>
      <w:r w:rsidRPr="00D84A5A">
        <w:rPr>
          <w:rFonts w:ascii="Songti TC" w:eastAsia="Songti TC" w:hAnsi="Songti TC"/>
          <w:w w:val="95"/>
          <w:sz w:val="22"/>
          <w:szCs w:val="22"/>
          <w:lang w:eastAsia="zh-CN"/>
        </w:rPr>
        <w:t>11-2012.7</w:t>
      </w:r>
      <w:r w:rsidRPr="00D84A5A">
        <w:rPr>
          <w:rFonts w:ascii="Songti TC" w:eastAsia="Songti TC" w:hAnsi="Songti TC"/>
          <w:w w:val="95"/>
          <w:sz w:val="22"/>
          <w:szCs w:val="22"/>
          <w:lang w:eastAsia="zh-CN"/>
        </w:rPr>
        <w:tab/>
      </w:r>
      <w:r w:rsidRPr="00D84A5A">
        <w:rPr>
          <w:rFonts w:ascii="Songti TC" w:eastAsia="Songti TC" w:hAnsi="Songti TC"/>
          <w:b/>
          <w:bCs/>
          <w:spacing w:val="-2"/>
          <w:sz w:val="22"/>
          <w:szCs w:val="22"/>
          <w:lang w:eastAsia="zh-CN"/>
        </w:rPr>
        <w:t>松下</w:t>
      </w:r>
      <w:r w:rsidR="00C77C0B" w:rsidRPr="00D84A5A">
        <w:rPr>
          <w:rFonts w:ascii="Songti TC" w:eastAsia="Songti TC" w:hAnsi="Songti TC" w:hint="eastAsia"/>
          <w:b/>
          <w:bCs/>
          <w:spacing w:val="-2"/>
          <w:sz w:val="22"/>
          <w:szCs w:val="22"/>
          <w:lang w:eastAsia="zh-CN"/>
        </w:rPr>
        <w:t>电器</w:t>
      </w:r>
      <w:r w:rsidR="00C77C0B" w:rsidRPr="00D84A5A">
        <w:rPr>
          <w:rFonts w:ascii="Songti TC" w:eastAsia="Songti TC" w:hAnsi="Songti TC"/>
          <w:b/>
          <w:bCs/>
          <w:sz w:val="22"/>
          <w:szCs w:val="22"/>
          <w:lang w:eastAsia="zh-CN"/>
        </w:rPr>
        <w:t xml:space="preserve"> </w:t>
      </w:r>
      <w:r w:rsidR="00C77C0B" w:rsidRPr="00D84A5A">
        <w:rPr>
          <w:rFonts w:ascii="Songti TC" w:eastAsia="Songti TC" w:hAnsi="Songti TC" w:hint="eastAsia"/>
          <w:b/>
          <w:bCs/>
          <w:sz w:val="22"/>
          <w:szCs w:val="22"/>
          <w:lang w:eastAsia="zh-CN"/>
        </w:rPr>
        <w:t xml:space="preserve">｜ </w:t>
      </w:r>
      <w:r w:rsidR="00D5349B" w:rsidRPr="00D84A5A">
        <w:rPr>
          <w:rFonts w:ascii="Songti TC" w:eastAsia="Songti TC" w:hAnsi="Songti TC"/>
          <w:b/>
          <w:bCs/>
          <w:color w:val="0070C0"/>
          <w:spacing w:val="-1"/>
          <w:sz w:val="22"/>
          <w:szCs w:val="22"/>
          <w:lang w:eastAsia="zh-CN"/>
        </w:rPr>
        <w:t xml:space="preserve">IT </w:t>
      </w:r>
      <w:r w:rsidR="00D5349B" w:rsidRPr="00D84A5A">
        <w:rPr>
          <w:rFonts w:ascii="Songti TC" w:eastAsia="Songti TC" w:hAnsi="Songti TC" w:hint="eastAsia"/>
          <w:b/>
          <w:bCs/>
          <w:color w:val="0070C0"/>
          <w:spacing w:val="-1"/>
          <w:sz w:val="22"/>
          <w:szCs w:val="22"/>
          <w:lang w:eastAsia="zh-CN"/>
        </w:rPr>
        <w:t>总监</w:t>
      </w:r>
    </w:p>
    <w:p w14:paraId="3AF37557" w14:textId="76CF4BCC" w:rsidR="00AF76BF" w:rsidRPr="00D84A5A" w:rsidRDefault="00000000" w:rsidP="002A6BF4">
      <w:pPr>
        <w:pStyle w:val="BodyText"/>
        <w:spacing w:before="4" w:line="225" w:lineRule="auto"/>
        <w:ind w:left="1440" w:right="6387"/>
        <w:rPr>
          <w:rFonts w:ascii="Songti TC" w:eastAsia="Songti TC" w:hAnsi="Songti TC"/>
          <w:color w:val="000000" w:themeColor="text1"/>
          <w:sz w:val="20"/>
          <w:szCs w:val="20"/>
          <w:lang w:eastAsia="zh-CN"/>
        </w:rPr>
      </w:pPr>
      <w:r w:rsidRPr="00D84A5A">
        <w:rPr>
          <w:rFonts w:ascii="Songti TC" w:eastAsia="Songti TC" w:hAnsi="Songti TC"/>
          <w:color w:val="000000" w:themeColor="text1"/>
          <w:sz w:val="20"/>
          <w:szCs w:val="20"/>
          <w:lang w:eastAsia="zh-CN"/>
        </w:rPr>
        <w:t>工作</w:t>
      </w:r>
      <w:r w:rsidRPr="00D84A5A">
        <w:rPr>
          <w:rFonts w:ascii="Songti TC" w:eastAsia="Songti TC" w:hAnsi="Songti TC" w:hint="eastAsia"/>
          <w:color w:val="000000" w:themeColor="text1"/>
          <w:sz w:val="20"/>
          <w:szCs w:val="20"/>
          <w:lang w:eastAsia="zh-CN"/>
        </w:rPr>
        <w:t>职责</w:t>
      </w:r>
      <w:r w:rsidRPr="00D84A5A">
        <w:rPr>
          <w:rFonts w:ascii="Songti TC" w:eastAsia="Songti TC" w:hAnsi="Songti TC"/>
          <w:color w:val="000000" w:themeColor="text1"/>
          <w:sz w:val="20"/>
          <w:szCs w:val="20"/>
          <w:lang w:eastAsia="zh-CN"/>
        </w:rPr>
        <w:t>:</w:t>
      </w:r>
    </w:p>
    <w:p w14:paraId="5C898552" w14:textId="73323D18" w:rsidR="003B552D" w:rsidRPr="00D84A5A" w:rsidRDefault="00C77C0B" w:rsidP="002A6BF4">
      <w:pPr>
        <w:pStyle w:val="BodyText"/>
        <w:spacing w:before="4" w:line="240" w:lineRule="auto"/>
        <w:ind w:left="1440"/>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先后担任系统开发及运维部课长，财务中心解决方案部课长，制造业务解决方案部课长，因业绩能力出色，自2010年起晋升为解决方案部长，全面负责制造，销售，财务领域</w:t>
      </w:r>
      <w:r w:rsidR="0075119C" w:rsidRPr="00D84A5A">
        <w:rPr>
          <w:rFonts w:ascii="Songti TC" w:eastAsia="Songti TC" w:hAnsi="Songti TC" w:hint="eastAsia"/>
          <w:color w:val="000000" w:themeColor="text1"/>
          <w:sz w:val="20"/>
          <w:szCs w:val="20"/>
          <w:lang w:eastAsia="zh-CN"/>
        </w:rPr>
        <w:t>业务</w:t>
      </w:r>
      <w:r w:rsidRPr="00D84A5A">
        <w:rPr>
          <w:rFonts w:ascii="Songti TC" w:eastAsia="Songti TC" w:hAnsi="Songti TC" w:hint="eastAsia"/>
          <w:color w:val="000000" w:themeColor="text1"/>
          <w:sz w:val="20"/>
          <w:szCs w:val="20"/>
          <w:lang w:eastAsia="zh-CN"/>
        </w:rPr>
        <w:t>咨询及项目实施管理工作</w:t>
      </w:r>
      <w:r w:rsidR="00742FA9" w:rsidRPr="00D84A5A">
        <w:rPr>
          <w:rFonts w:ascii="Songti TC" w:eastAsia="Songti TC" w:hAnsi="Songti TC" w:hint="eastAsia"/>
          <w:color w:val="000000" w:themeColor="text1"/>
          <w:sz w:val="20"/>
          <w:szCs w:val="20"/>
          <w:lang w:eastAsia="zh-CN"/>
        </w:rPr>
        <w:t>。</w:t>
      </w:r>
    </w:p>
    <w:p w14:paraId="0B574E8D" w14:textId="1D862A7C" w:rsidR="00C77C0B" w:rsidRPr="00D84A5A" w:rsidRDefault="00C77C0B" w:rsidP="002A6BF4">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销售业务Solution：提供销售领域业务咨询、IT咨询和项⽬实施 ; 主导研发</w:t>
      </w:r>
      <w:proofErr w:type="spellStart"/>
      <w:r w:rsidRPr="00D84A5A">
        <w:rPr>
          <w:rFonts w:ascii="Songti TC" w:eastAsia="Songti TC" w:hAnsi="Songti TC" w:hint="eastAsia"/>
          <w:color w:val="000000" w:themeColor="text1"/>
          <w:sz w:val="20"/>
          <w:szCs w:val="20"/>
          <w:lang w:eastAsia="zh-CN"/>
        </w:rPr>
        <w:t>pana</w:t>
      </w:r>
      <w:proofErr w:type="spellEnd"/>
      <w:r w:rsidRPr="00D84A5A">
        <w:rPr>
          <w:rFonts w:ascii="Songti TC" w:eastAsia="Songti TC" w:hAnsi="Songti TC" w:hint="eastAsia"/>
          <w:color w:val="000000" w:themeColor="text1"/>
          <w:sz w:val="20"/>
          <w:szCs w:val="20"/>
          <w:lang w:eastAsia="zh-CN"/>
        </w:rPr>
        <w:t xml:space="preserve">-shop项⽬，为超过500+店铺提供销售管理系统；领导团队⽀持服务业务（全国呼叫中⼼）-Oracle </w:t>
      </w:r>
      <w:proofErr w:type="spellStart"/>
      <w:r w:rsidRPr="00D84A5A">
        <w:rPr>
          <w:rFonts w:ascii="Songti TC" w:eastAsia="Songti TC" w:hAnsi="Songti TC" w:hint="eastAsia"/>
          <w:color w:val="000000" w:themeColor="text1"/>
          <w:sz w:val="20"/>
          <w:szCs w:val="20"/>
          <w:lang w:eastAsia="zh-CN"/>
        </w:rPr>
        <w:t>siebel</w:t>
      </w:r>
      <w:proofErr w:type="spellEnd"/>
      <w:r w:rsidR="00742FA9" w:rsidRPr="00D84A5A">
        <w:rPr>
          <w:rFonts w:ascii="Songti TC" w:eastAsia="Songti TC" w:hAnsi="Songti TC" w:hint="eastAsia"/>
          <w:color w:val="000000" w:themeColor="text1"/>
          <w:sz w:val="20"/>
          <w:szCs w:val="20"/>
          <w:lang w:eastAsia="zh-CN"/>
        </w:rPr>
        <w:t>；</w:t>
      </w:r>
    </w:p>
    <w:p w14:paraId="2F6D3198" w14:textId="2FDF764E" w:rsidR="00C77C0B" w:rsidRPr="00D84A5A" w:rsidRDefault="00C77C0B" w:rsidP="002A6BF4">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制造业务Solution：负责80+家制造⼯⼚业务管理咨询和IT应⽤架构设计，提供IT解决⽅案和项⽬实施；为能源事业部提供供应链解决⽅案，参与能源事业部全球供应链部署；松下能源制造过程优化、⾼库存问题业务咨询</w:t>
      </w:r>
      <w:r w:rsidR="00742FA9" w:rsidRPr="00D84A5A">
        <w:rPr>
          <w:rFonts w:ascii="Songti TC" w:eastAsia="Songti TC" w:hAnsi="Songti TC" w:hint="eastAsia"/>
          <w:color w:val="000000" w:themeColor="text1"/>
          <w:sz w:val="20"/>
          <w:szCs w:val="20"/>
          <w:lang w:eastAsia="zh-CN"/>
        </w:rPr>
        <w:t>；</w:t>
      </w:r>
    </w:p>
    <w:p w14:paraId="0B145ACE" w14:textId="16A623F3" w:rsidR="00C77C0B" w:rsidRPr="00D84A5A" w:rsidRDefault="00C77C0B" w:rsidP="002A6BF4">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财务中⼼solution：为财务中⼼提供IT⽅案; 领导30+销售分公司由公司法⼈变更为业务实体项⽬</w:t>
      </w:r>
    </w:p>
    <w:p w14:paraId="1753E0F5" w14:textId="7EBDDEF1" w:rsidR="00C77C0B" w:rsidRPr="00D84A5A" w:rsidRDefault="00C77C0B" w:rsidP="002A6BF4">
      <w:pPr>
        <w:pStyle w:val="BodyText"/>
        <w:numPr>
          <w:ilvl w:val="0"/>
          <w:numId w:val="13"/>
        </w:numPr>
        <w:spacing w:before="2" w:line="232" w:lineRule="auto"/>
        <w:ind w:left="1900" w:right="143"/>
        <w:rPr>
          <w:rFonts w:ascii="Songti TC" w:eastAsia="Songti TC" w:hAnsi="Songti TC"/>
          <w:color w:val="000000" w:themeColor="text1"/>
          <w:sz w:val="20"/>
          <w:szCs w:val="20"/>
          <w:lang w:eastAsia="zh-CN"/>
        </w:rPr>
      </w:pPr>
      <w:r w:rsidRPr="00D84A5A">
        <w:rPr>
          <w:rFonts w:ascii="Songti TC" w:eastAsia="Songti TC" w:hAnsi="Songti TC" w:hint="eastAsia"/>
          <w:color w:val="000000" w:themeColor="text1"/>
          <w:sz w:val="20"/>
          <w:szCs w:val="20"/>
          <w:lang w:eastAsia="zh-CN"/>
        </w:rPr>
        <w:t>系统开发及运维：管理所有业务系统的项⽬实施和系统运营; 负责项⽬开发流程、项⽬质量和项⽬开发进度规划、控制等; 建⽴完善各项研发规范及流程; 领导团队通过 ITIL认证</w:t>
      </w:r>
    </w:p>
    <w:p w14:paraId="21FFC6F1" w14:textId="77777777" w:rsidR="00DB3FDA" w:rsidRPr="00D84A5A" w:rsidRDefault="00DB3FDA" w:rsidP="00D45B38">
      <w:pPr>
        <w:pStyle w:val="BodyText"/>
        <w:tabs>
          <w:tab w:val="left" w:pos="1899"/>
        </w:tabs>
        <w:spacing w:line="324" w:lineRule="exact"/>
        <w:ind w:left="100"/>
        <w:rPr>
          <w:rFonts w:ascii="Songti TC" w:eastAsia="Songti TC" w:hAnsi="Songti TC"/>
          <w:spacing w:val="-2"/>
          <w:sz w:val="22"/>
          <w:szCs w:val="22"/>
          <w:lang w:eastAsia="zh-CN"/>
        </w:rPr>
      </w:pPr>
    </w:p>
    <w:p w14:paraId="3662300D" w14:textId="46FAE3BE" w:rsidR="00D45B38" w:rsidRPr="00D84A5A" w:rsidRDefault="00AC50DF" w:rsidP="00D45B38">
      <w:pPr>
        <w:pStyle w:val="BodyText"/>
        <w:tabs>
          <w:tab w:val="left" w:pos="1899"/>
        </w:tabs>
        <w:spacing w:line="324" w:lineRule="exact"/>
        <w:ind w:left="100"/>
        <w:rPr>
          <w:rFonts w:ascii="Songti TC" w:eastAsia="Songti TC" w:hAnsi="Songti TC"/>
          <w:color w:val="0070C0"/>
          <w:sz w:val="22"/>
          <w:szCs w:val="22"/>
          <w:lang w:eastAsia="zh-CN"/>
        </w:rPr>
      </w:pPr>
      <w:r w:rsidRPr="00D84A5A">
        <w:rPr>
          <w:rFonts w:ascii="Songti TC" w:eastAsia="Songti TC" w:hAnsi="Songti TC"/>
          <w:spacing w:val="-2"/>
          <w:sz w:val="22"/>
          <w:szCs w:val="22"/>
          <w:lang w:eastAsia="zh-CN"/>
        </w:rPr>
        <w:t>1999</w:t>
      </w:r>
      <w:r w:rsidRPr="00D84A5A">
        <w:rPr>
          <w:rFonts w:ascii="Songti TC" w:eastAsia="Songti TC" w:hAnsi="Songti TC"/>
          <w:spacing w:val="-6"/>
          <w:sz w:val="22"/>
          <w:szCs w:val="22"/>
          <w:lang w:eastAsia="zh-CN"/>
        </w:rPr>
        <w:t>.</w:t>
      </w:r>
      <w:r w:rsidRPr="00D84A5A">
        <w:rPr>
          <w:rFonts w:ascii="Songti TC" w:eastAsia="Songti TC" w:hAnsi="Songti TC"/>
          <w:spacing w:val="-2"/>
          <w:sz w:val="22"/>
          <w:szCs w:val="22"/>
          <w:lang w:eastAsia="zh-CN"/>
        </w:rPr>
        <w:t>10-2007.11</w:t>
      </w:r>
      <w:r w:rsidRPr="00D84A5A">
        <w:rPr>
          <w:rFonts w:ascii="Songti TC" w:eastAsia="Songti TC" w:hAnsi="Songti TC"/>
          <w:spacing w:val="-2"/>
          <w:sz w:val="22"/>
          <w:szCs w:val="22"/>
          <w:lang w:eastAsia="zh-CN"/>
        </w:rPr>
        <w:tab/>
      </w:r>
      <w:r w:rsidRPr="00D84A5A">
        <w:rPr>
          <w:rFonts w:ascii="Songti TC" w:eastAsia="Songti TC" w:hAnsi="Songti TC"/>
          <w:b/>
          <w:bCs/>
          <w:sz w:val="22"/>
          <w:szCs w:val="22"/>
          <w:lang w:eastAsia="zh-CN"/>
        </w:rPr>
        <w:t>毕博管理</w:t>
      </w:r>
      <w:r w:rsidRPr="00D84A5A">
        <w:rPr>
          <w:rFonts w:ascii="Songti TC" w:eastAsia="Songti TC" w:hAnsi="Songti TC" w:hint="eastAsia"/>
          <w:b/>
          <w:bCs/>
          <w:spacing w:val="-15"/>
          <w:sz w:val="22"/>
          <w:szCs w:val="22"/>
          <w:lang w:eastAsia="zh-CN"/>
        </w:rPr>
        <w:t xml:space="preserve">咨询 </w:t>
      </w:r>
      <w:r w:rsidRPr="00D84A5A">
        <w:rPr>
          <w:rFonts w:ascii="Songti TC" w:eastAsia="Songti TC" w:hAnsi="Songti TC"/>
          <w:b/>
          <w:bCs/>
          <w:sz w:val="22"/>
          <w:szCs w:val="22"/>
          <w:lang w:eastAsia="zh-CN"/>
        </w:rPr>
        <w:t>(</w:t>
      </w:r>
      <w:r w:rsidRPr="00D84A5A">
        <w:rPr>
          <w:rFonts w:ascii="Songti TC" w:eastAsia="Songti TC" w:hAnsi="Songti TC" w:hint="eastAsia"/>
          <w:b/>
          <w:bCs/>
          <w:sz w:val="22"/>
          <w:szCs w:val="22"/>
          <w:lang w:eastAsia="zh-CN"/>
        </w:rPr>
        <w:t>原</w:t>
      </w:r>
      <w:r w:rsidRPr="00D84A5A">
        <w:rPr>
          <w:rFonts w:ascii="Songti TC" w:eastAsia="Songti TC" w:hAnsi="Songti TC"/>
          <w:b/>
          <w:bCs/>
          <w:sz w:val="22"/>
          <w:szCs w:val="22"/>
          <w:lang w:eastAsia="zh-CN"/>
        </w:rPr>
        <w:t>毕</w:t>
      </w:r>
      <w:r w:rsidRPr="00D84A5A">
        <w:rPr>
          <w:rFonts w:ascii="Songti TC" w:eastAsia="Songti TC" w:hAnsi="Songti TC" w:hint="eastAsia"/>
          <w:b/>
          <w:bCs/>
          <w:spacing w:val="-15"/>
          <w:sz w:val="22"/>
          <w:szCs w:val="22"/>
          <w:lang w:eastAsia="zh-CN"/>
        </w:rPr>
        <w:t xml:space="preserve">马威 </w:t>
      </w:r>
      <w:r w:rsidRPr="00D84A5A">
        <w:rPr>
          <w:rFonts w:ascii="Songti TC" w:eastAsia="Songti TC" w:hAnsi="Songti TC" w:hint="eastAsia"/>
          <w:b/>
          <w:bCs/>
          <w:sz w:val="22"/>
          <w:szCs w:val="22"/>
          <w:lang w:eastAsia="zh-CN"/>
        </w:rPr>
        <w:t>K</w:t>
      </w:r>
      <w:r w:rsidRPr="00D84A5A">
        <w:rPr>
          <w:rFonts w:ascii="Songti TC" w:eastAsia="Songti TC" w:hAnsi="Songti TC"/>
          <w:b/>
          <w:bCs/>
          <w:sz w:val="22"/>
          <w:szCs w:val="22"/>
          <w:lang w:eastAsia="zh-CN"/>
        </w:rPr>
        <w:t>PM</w:t>
      </w:r>
      <w:r w:rsidRPr="00D84A5A">
        <w:rPr>
          <w:rFonts w:ascii="Songti TC" w:eastAsia="Songti TC" w:hAnsi="Songti TC" w:hint="eastAsia"/>
          <w:b/>
          <w:bCs/>
          <w:sz w:val="22"/>
          <w:szCs w:val="22"/>
          <w:lang w:eastAsia="zh-CN"/>
        </w:rPr>
        <w:t>G</w:t>
      </w:r>
      <w:r w:rsidRPr="00D84A5A">
        <w:rPr>
          <w:rFonts w:ascii="Songti TC" w:eastAsia="Songti TC" w:hAnsi="Songti TC" w:hint="eastAsia"/>
          <w:b/>
          <w:bCs/>
          <w:spacing w:val="-46"/>
          <w:sz w:val="22"/>
          <w:szCs w:val="22"/>
          <w:lang w:eastAsia="zh-CN"/>
        </w:rPr>
        <w:t xml:space="preserve"> </w:t>
      </w:r>
      <w:r w:rsidRPr="00D84A5A">
        <w:rPr>
          <w:rFonts w:ascii="Songti TC" w:eastAsia="Songti TC" w:hAnsi="Songti TC"/>
          <w:b/>
          <w:bCs/>
          <w:sz w:val="22"/>
          <w:szCs w:val="22"/>
          <w:lang w:eastAsia="zh-CN"/>
        </w:rPr>
        <w:t>管理</w:t>
      </w:r>
      <w:r w:rsidRPr="00D84A5A">
        <w:rPr>
          <w:rFonts w:ascii="Songti TC" w:eastAsia="Songti TC" w:hAnsi="Songti TC" w:hint="eastAsia"/>
          <w:b/>
          <w:bCs/>
          <w:sz w:val="22"/>
          <w:szCs w:val="22"/>
          <w:lang w:eastAsia="zh-CN"/>
        </w:rPr>
        <w:t>咨询</w:t>
      </w:r>
      <w:r w:rsidRPr="00D84A5A">
        <w:rPr>
          <w:rFonts w:ascii="Songti TC" w:eastAsia="Songti TC" w:hAnsi="Songti TC"/>
          <w:b/>
          <w:bCs/>
          <w:sz w:val="22"/>
          <w:szCs w:val="22"/>
          <w:lang w:eastAsia="zh-CN"/>
        </w:rPr>
        <w:t>)</w:t>
      </w:r>
      <w:r w:rsidR="00D45B38" w:rsidRPr="00D84A5A">
        <w:rPr>
          <w:rFonts w:ascii="Songti TC" w:eastAsia="Songti TC" w:hAnsi="Songti TC"/>
          <w:b/>
          <w:bCs/>
          <w:sz w:val="22"/>
          <w:szCs w:val="22"/>
          <w:lang w:eastAsia="zh-CN"/>
        </w:rPr>
        <w:t xml:space="preserve"> </w:t>
      </w:r>
      <w:r w:rsidR="00D45B38" w:rsidRPr="00D84A5A">
        <w:rPr>
          <w:rFonts w:ascii="Songti TC" w:eastAsia="Songti TC" w:hAnsi="Songti TC" w:hint="eastAsia"/>
          <w:b/>
          <w:bCs/>
          <w:sz w:val="22"/>
          <w:szCs w:val="22"/>
          <w:lang w:eastAsia="zh-CN"/>
        </w:rPr>
        <w:t>｜</w:t>
      </w:r>
      <w:r w:rsidRPr="00D84A5A">
        <w:rPr>
          <w:rFonts w:ascii="Songti TC" w:eastAsia="Songti TC" w:hAnsi="Songti TC"/>
          <w:b/>
          <w:bCs/>
          <w:color w:val="0070C0"/>
          <w:sz w:val="22"/>
          <w:szCs w:val="22"/>
          <w:lang w:eastAsia="zh-CN"/>
        </w:rPr>
        <w:t>Technical</w:t>
      </w:r>
      <w:r w:rsidRPr="00D84A5A">
        <w:rPr>
          <w:rFonts w:ascii="Songti TC" w:eastAsia="Songti TC" w:hAnsi="Songti TC"/>
          <w:b/>
          <w:bCs/>
          <w:color w:val="0070C0"/>
          <w:spacing w:val="12"/>
          <w:sz w:val="22"/>
          <w:szCs w:val="22"/>
          <w:lang w:eastAsia="zh-CN"/>
        </w:rPr>
        <w:t xml:space="preserve"> </w:t>
      </w:r>
      <w:r w:rsidRPr="00D84A5A">
        <w:rPr>
          <w:rFonts w:ascii="Songti TC" w:eastAsia="Songti TC" w:hAnsi="Songti TC" w:hint="eastAsia"/>
          <w:b/>
          <w:bCs/>
          <w:color w:val="0070C0"/>
          <w:sz w:val="22"/>
          <w:szCs w:val="22"/>
          <w:lang w:eastAsia="zh-CN"/>
        </w:rPr>
        <w:t>L</w:t>
      </w:r>
      <w:r w:rsidRPr="00D84A5A">
        <w:rPr>
          <w:rFonts w:ascii="Songti TC" w:eastAsia="Songti TC" w:hAnsi="Songti TC"/>
          <w:b/>
          <w:bCs/>
          <w:color w:val="0070C0"/>
          <w:sz w:val="22"/>
          <w:szCs w:val="22"/>
          <w:lang w:eastAsia="zh-CN"/>
        </w:rPr>
        <w:t>ea</w:t>
      </w:r>
      <w:r w:rsidRPr="00D84A5A">
        <w:rPr>
          <w:rFonts w:ascii="Songti TC" w:eastAsia="Songti TC" w:hAnsi="Songti TC" w:hint="eastAsia"/>
          <w:b/>
          <w:bCs/>
          <w:color w:val="0070C0"/>
          <w:sz w:val="22"/>
          <w:szCs w:val="22"/>
          <w:lang w:eastAsia="zh-CN"/>
        </w:rPr>
        <w:t>d</w:t>
      </w:r>
    </w:p>
    <w:p w14:paraId="534CCD6F" w14:textId="53ED9D6E" w:rsidR="00AF76BF" w:rsidRPr="00D84A5A" w:rsidRDefault="00B409DD" w:rsidP="002A6BF4">
      <w:pPr>
        <w:pStyle w:val="BodyText"/>
        <w:tabs>
          <w:tab w:val="left" w:pos="1899"/>
        </w:tabs>
        <w:spacing w:line="324" w:lineRule="exact"/>
        <w:ind w:left="720"/>
        <w:rPr>
          <w:rFonts w:ascii="Songti TC" w:eastAsia="Songti TC" w:hAnsi="Songti TC"/>
          <w:color w:val="000000" w:themeColor="text1"/>
          <w:sz w:val="20"/>
          <w:szCs w:val="20"/>
          <w:lang w:eastAsia="zh-CN"/>
        </w:rPr>
      </w:pPr>
      <w:r>
        <w:rPr>
          <w:rFonts w:ascii="Songti TC" w:eastAsia="Songti TC" w:hAnsi="Songti TC" w:hint="eastAsia"/>
          <w:sz w:val="22"/>
          <w:szCs w:val="22"/>
          <w:lang w:eastAsia="zh-CN"/>
        </w:rPr>
        <w:t xml:space="preserve">            </w:t>
      </w:r>
      <w:r w:rsidR="00D45B38" w:rsidRPr="00D84A5A">
        <w:rPr>
          <w:rFonts w:ascii="Songti TC" w:eastAsia="Songti TC" w:hAnsi="Songti TC"/>
          <w:color w:val="000000" w:themeColor="text1"/>
          <w:w w:val="105"/>
          <w:sz w:val="20"/>
          <w:szCs w:val="20"/>
          <w:lang w:eastAsia="zh-CN"/>
        </w:rPr>
        <w:t>工作</w:t>
      </w:r>
      <w:r w:rsidR="00D45B38" w:rsidRPr="00D84A5A">
        <w:rPr>
          <w:rFonts w:ascii="Songti TC" w:eastAsia="Songti TC" w:hAnsi="Songti TC" w:hint="eastAsia"/>
          <w:color w:val="000000" w:themeColor="text1"/>
          <w:w w:val="105"/>
          <w:sz w:val="20"/>
          <w:szCs w:val="20"/>
          <w:lang w:eastAsia="zh-CN"/>
        </w:rPr>
        <w:t>职责</w:t>
      </w:r>
      <w:r w:rsidR="00D45B38" w:rsidRPr="00D84A5A">
        <w:rPr>
          <w:rFonts w:ascii="Songti TC" w:eastAsia="Songti TC" w:hAnsi="Songti TC"/>
          <w:color w:val="000000" w:themeColor="text1"/>
          <w:w w:val="105"/>
          <w:sz w:val="20"/>
          <w:szCs w:val="20"/>
          <w:lang w:eastAsia="zh-CN"/>
        </w:rPr>
        <w:t>:</w:t>
      </w:r>
    </w:p>
    <w:p w14:paraId="6E6861CB" w14:textId="77777777" w:rsidR="00805E1B" w:rsidRPr="00D84A5A" w:rsidRDefault="00805E1B" w:rsidP="002A6BF4">
      <w:pPr>
        <w:pStyle w:val="ds-markdown-paragraph"/>
        <w:numPr>
          <w:ilvl w:val="0"/>
          <w:numId w:val="13"/>
        </w:numPr>
        <w:shd w:val="clear" w:color="auto" w:fill="FFFFFF"/>
        <w:spacing w:before="0" w:beforeAutospacing="0" w:after="0" w:afterAutospacing="0" w:line="429" w:lineRule="atLeast"/>
        <w:ind w:left="1800"/>
        <w:rPr>
          <w:rFonts w:ascii="Songti TC" w:eastAsia="Songti TC" w:hAnsi="Songti TC" w:cs="Segoe UI"/>
          <w:color w:val="000000" w:themeColor="text1"/>
          <w:sz w:val="20"/>
          <w:szCs w:val="20"/>
        </w:rPr>
      </w:pPr>
      <w:r w:rsidRPr="00D84A5A">
        <w:rPr>
          <w:rFonts w:ascii="Songti TC" w:eastAsia="Songti TC" w:hAnsi="Songti TC" w:cs="Microsoft YaHei" w:hint="eastAsia"/>
          <w:color w:val="000000" w:themeColor="text1"/>
          <w:sz w:val="20"/>
          <w:szCs w:val="20"/>
        </w:rPr>
        <w:t>在</w:t>
      </w:r>
      <w:r w:rsidRPr="00D84A5A">
        <w:rPr>
          <w:rFonts w:ascii="Songti TC" w:eastAsia="Songti TC" w:hAnsi="Songti TC" w:cs="Segoe UI"/>
          <w:color w:val="000000" w:themeColor="text1"/>
          <w:sz w:val="20"/>
          <w:szCs w:val="20"/>
        </w:rPr>
        <w:t>Oracle EBS</w:t>
      </w:r>
      <w:r w:rsidRPr="00D84A5A">
        <w:rPr>
          <w:rFonts w:ascii="Songti TC" w:eastAsia="Songti TC" w:hAnsi="Songti TC" w:cs="Microsoft YaHei" w:hint="eastAsia"/>
          <w:color w:val="000000" w:themeColor="text1"/>
          <w:sz w:val="20"/>
          <w:szCs w:val="20"/>
        </w:rPr>
        <w:t>项目管理中担任技术负责人角色，涵盖项目流程与规则定义、需求管理、项目范围与质量保证、缺陷管理、</w:t>
      </w:r>
      <w:r w:rsidRPr="00D84A5A">
        <w:rPr>
          <w:rFonts w:ascii="Songti TC" w:eastAsia="Songti TC" w:hAnsi="Songti TC" w:cs="Segoe UI"/>
          <w:color w:val="000000" w:themeColor="text1"/>
          <w:sz w:val="20"/>
          <w:szCs w:val="20"/>
        </w:rPr>
        <w:t>QA</w:t>
      </w:r>
      <w:r w:rsidRPr="00D84A5A">
        <w:rPr>
          <w:rFonts w:ascii="Songti TC" w:eastAsia="Songti TC" w:hAnsi="Songti TC" w:cs="Microsoft YaHei" w:hint="eastAsia"/>
          <w:color w:val="000000" w:themeColor="text1"/>
          <w:sz w:val="20"/>
          <w:szCs w:val="20"/>
        </w:rPr>
        <w:t>管理、变更管理、引入同行评审以及资源管理。</w:t>
      </w:r>
    </w:p>
    <w:p w14:paraId="357C9A57" w14:textId="3B4902D8" w:rsidR="00805E1B" w:rsidRPr="00D84A5A" w:rsidRDefault="00805E1B" w:rsidP="002A6BF4">
      <w:pPr>
        <w:pStyle w:val="ds-markdown-paragraph"/>
        <w:numPr>
          <w:ilvl w:val="0"/>
          <w:numId w:val="13"/>
        </w:numPr>
        <w:shd w:val="clear" w:color="auto" w:fill="FFFFFF"/>
        <w:spacing w:before="0" w:beforeAutospacing="0" w:after="0" w:afterAutospacing="0" w:line="429" w:lineRule="atLeast"/>
        <w:ind w:left="1800"/>
        <w:rPr>
          <w:rFonts w:ascii="Songti TC" w:eastAsia="Songti TC" w:hAnsi="Songti TC" w:cs="Segoe UI"/>
          <w:color w:val="000000" w:themeColor="text1"/>
          <w:sz w:val="20"/>
          <w:szCs w:val="20"/>
        </w:rPr>
      </w:pPr>
      <w:r w:rsidRPr="00D84A5A">
        <w:rPr>
          <w:rFonts w:ascii="Songti TC" w:eastAsia="Songti TC" w:hAnsi="Songti TC" w:cs="Microsoft YaHei" w:hint="eastAsia"/>
          <w:color w:val="000000" w:themeColor="text1"/>
          <w:sz w:val="20"/>
          <w:szCs w:val="20"/>
        </w:rPr>
        <w:t>制定项目计划，并执行符合规范、在成本与进度内完成交付的项目。</w:t>
      </w:r>
    </w:p>
    <w:p w14:paraId="426FABF6" w14:textId="77777777" w:rsidR="00805E1B" w:rsidRPr="00D84A5A" w:rsidRDefault="00805E1B" w:rsidP="002A6BF4">
      <w:pPr>
        <w:pStyle w:val="BodyText"/>
        <w:numPr>
          <w:ilvl w:val="0"/>
          <w:numId w:val="13"/>
        </w:numPr>
        <w:spacing w:before="2" w:line="232" w:lineRule="auto"/>
        <w:ind w:left="1800" w:right="143"/>
        <w:rPr>
          <w:rFonts w:ascii="Songti TC" w:eastAsia="Songti TC" w:hAnsi="Songti TC"/>
          <w:color w:val="000000" w:themeColor="text1"/>
          <w:spacing w:val="-3"/>
          <w:w w:val="101"/>
          <w:sz w:val="20"/>
          <w:szCs w:val="20"/>
          <w:lang w:eastAsia="zh-CN"/>
        </w:rPr>
      </w:pPr>
      <w:r w:rsidRPr="00D84A5A">
        <w:rPr>
          <w:rFonts w:ascii="Songti TC" w:eastAsia="Songti TC" w:hAnsi="Songti TC" w:hint="eastAsia"/>
          <w:color w:val="000000" w:themeColor="text1"/>
          <w:sz w:val="20"/>
          <w:szCs w:val="20"/>
          <w:lang w:eastAsia="zh-CN"/>
        </w:rPr>
        <w:t>负责项目的整体规划、执行与交付管理</w:t>
      </w:r>
    </w:p>
    <w:p w14:paraId="0D655C3C" w14:textId="006834AC" w:rsidR="00D45B38" w:rsidRPr="00D84A5A" w:rsidRDefault="00B409DD" w:rsidP="002A6BF4">
      <w:pPr>
        <w:pStyle w:val="BodyText"/>
        <w:spacing w:before="2" w:line="232" w:lineRule="auto"/>
        <w:ind w:left="620" w:right="143"/>
        <w:rPr>
          <w:rFonts w:ascii="Songti TC" w:eastAsia="Songti TC" w:hAnsi="Songti TC"/>
          <w:color w:val="000000" w:themeColor="text1"/>
          <w:sz w:val="21"/>
          <w:szCs w:val="21"/>
          <w:lang w:eastAsia="zh-CN"/>
        </w:rPr>
      </w:pPr>
      <w:r>
        <w:rPr>
          <w:rFonts w:ascii="Songti TC" w:eastAsia="Songti TC" w:hAnsi="Songti TC" w:hint="eastAsia"/>
          <w:color w:val="000000" w:themeColor="text1"/>
          <w:sz w:val="21"/>
          <w:szCs w:val="21"/>
          <w:lang w:eastAsia="zh-CN"/>
        </w:rPr>
        <w:t xml:space="preserve">               </w:t>
      </w:r>
      <w:r w:rsidR="00D45B38" w:rsidRPr="00D84A5A">
        <w:rPr>
          <w:rFonts w:ascii="Songti TC" w:eastAsia="Songti TC" w:hAnsi="Songti TC" w:hint="eastAsia"/>
          <w:color w:val="000000" w:themeColor="text1"/>
          <w:sz w:val="21"/>
          <w:szCs w:val="21"/>
          <w:lang w:eastAsia="zh-CN"/>
        </w:rPr>
        <w:t xml:space="preserve">业绩亮点： </w:t>
      </w:r>
    </w:p>
    <w:p w14:paraId="049021D9" w14:textId="28EB9D58" w:rsidR="00D45B38" w:rsidRPr="00D84A5A" w:rsidRDefault="00D45B38" w:rsidP="002A6BF4">
      <w:pPr>
        <w:pStyle w:val="BodyText"/>
        <w:numPr>
          <w:ilvl w:val="0"/>
          <w:numId w:val="13"/>
        </w:numPr>
        <w:spacing w:before="2" w:line="232" w:lineRule="auto"/>
        <w:ind w:left="1800" w:right="143"/>
        <w:rPr>
          <w:rFonts w:ascii="Songti TC" w:eastAsia="Songti TC" w:hAnsi="Songti TC"/>
          <w:color w:val="000000" w:themeColor="text1"/>
          <w:sz w:val="21"/>
          <w:szCs w:val="21"/>
          <w:lang w:eastAsia="zh-CN"/>
        </w:rPr>
      </w:pPr>
      <w:r w:rsidRPr="00D84A5A">
        <w:rPr>
          <w:rFonts w:ascii="Songti TC" w:eastAsia="Songti TC" w:hAnsi="Songti TC" w:hint="eastAsia"/>
          <w:color w:val="000000" w:themeColor="text1"/>
          <w:sz w:val="21"/>
          <w:szCs w:val="21"/>
          <w:lang w:eastAsia="zh-CN"/>
        </w:rPr>
        <w:t>2005年作为毕博全球show case项⽬, 带领</w:t>
      </w:r>
      <w:r w:rsidR="00CF0828" w:rsidRPr="00D84A5A">
        <w:rPr>
          <w:rFonts w:ascii="Songti TC" w:eastAsia="Songti TC" w:hAnsi="Songti TC" w:hint="eastAsia"/>
          <w:color w:val="000000" w:themeColor="text1"/>
          <w:sz w:val="21"/>
          <w:szCs w:val="21"/>
          <w:lang w:eastAsia="zh-CN"/>
        </w:rPr>
        <w:t>团队</w:t>
      </w:r>
      <w:r w:rsidRPr="00D84A5A">
        <w:rPr>
          <w:rFonts w:ascii="Songti TC" w:eastAsia="Songti TC" w:hAnsi="Songti TC" w:hint="eastAsia"/>
          <w:color w:val="000000" w:themeColor="text1"/>
          <w:sz w:val="21"/>
          <w:szCs w:val="21"/>
          <w:lang w:eastAsia="zh-CN"/>
        </w:rPr>
        <w:t>通过CMMI L</w:t>
      </w:r>
      <w:r w:rsidR="0067278D" w:rsidRPr="00D84A5A">
        <w:rPr>
          <w:rFonts w:ascii="Songti TC" w:eastAsia="Songti TC" w:hAnsi="Songti TC"/>
          <w:color w:val="000000" w:themeColor="text1"/>
          <w:sz w:val="21"/>
          <w:szCs w:val="21"/>
          <w:lang w:eastAsia="zh-CN"/>
        </w:rPr>
        <w:t>5</w:t>
      </w:r>
      <w:r w:rsidRPr="00D84A5A">
        <w:rPr>
          <w:rFonts w:ascii="Songti TC" w:eastAsia="Songti TC" w:hAnsi="Songti TC" w:hint="eastAsia"/>
          <w:color w:val="000000" w:themeColor="text1"/>
          <w:sz w:val="21"/>
          <w:szCs w:val="21"/>
          <w:lang w:eastAsia="zh-CN"/>
        </w:rPr>
        <w:t>认证</w:t>
      </w:r>
    </w:p>
    <w:p w14:paraId="286F3037" w14:textId="2318D05B" w:rsidR="00D45B38" w:rsidRPr="00D84A5A" w:rsidRDefault="00D45B38" w:rsidP="002A6BF4">
      <w:pPr>
        <w:pStyle w:val="BodyText"/>
        <w:numPr>
          <w:ilvl w:val="0"/>
          <w:numId w:val="13"/>
        </w:numPr>
        <w:spacing w:before="2" w:line="232" w:lineRule="auto"/>
        <w:ind w:left="1800" w:right="143"/>
        <w:rPr>
          <w:rFonts w:ascii="Songti TC" w:eastAsia="Songti TC" w:hAnsi="Songti TC"/>
          <w:color w:val="000000" w:themeColor="text1"/>
          <w:sz w:val="21"/>
          <w:szCs w:val="21"/>
          <w:lang w:eastAsia="zh-CN"/>
        </w:rPr>
      </w:pPr>
      <w:r w:rsidRPr="00D84A5A">
        <w:rPr>
          <w:rFonts w:ascii="Songti TC" w:eastAsia="Songti TC" w:hAnsi="Songti TC" w:hint="eastAsia"/>
          <w:color w:val="000000" w:themeColor="text1"/>
          <w:sz w:val="21"/>
          <w:szCs w:val="21"/>
          <w:lang w:eastAsia="zh-CN"/>
        </w:rPr>
        <w:t>作为技术leader,带领团队完成Cendant Mobility (Cartus) Oracle EBS 项⽬实施, 项⽬规模达2亿美元</w:t>
      </w:r>
    </w:p>
    <w:p w14:paraId="403BA776" w14:textId="3B6A769B" w:rsidR="00805E1B" w:rsidRPr="00C349C9" w:rsidRDefault="00AC50DF" w:rsidP="002A6BF4">
      <w:pPr>
        <w:pStyle w:val="BodyText"/>
        <w:numPr>
          <w:ilvl w:val="0"/>
          <w:numId w:val="13"/>
        </w:numPr>
        <w:spacing w:before="2" w:line="232" w:lineRule="auto"/>
        <w:ind w:left="1800" w:right="143"/>
        <w:rPr>
          <w:rFonts w:ascii="Songti TC" w:eastAsia="Songti TC" w:hAnsi="Songti TC"/>
          <w:color w:val="000000" w:themeColor="text1"/>
          <w:sz w:val="21"/>
          <w:szCs w:val="21"/>
          <w:lang w:eastAsia="zh-CN"/>
        </w:rPr>
      </w:pPr>
      <w:r w:rsidRPr="00D84A5A">
        <w:rPr>
          <w:rFonts w:ascii="Songti TC" w:eastAsia="Songti TC" w:hAnsi="Songti TC" w:hint="eastAsia"/>
          <w:color w:val="000000" w:themeColor="text1"/>
          <w:sz w:val="21"/>
          <w:szCs w:val="21"/>
          <w:lang w:eastAsia="zh-CN"/>
        </w:rPr>
        <w:t>领导并参与的项目</w:t>
      </w:r>
      <w:r w:rsidRPr="00D84A5A">
        <w:rPr>
          <w:rFonts w:ascii="Songti TC" w:eastAsia="Songti TC" w:hAnsi="Songti TC"/>
          <w:color w:val="000000" w:themeColor="text1"/>
          <w:sz w:val="21"/>
          <w:szCs w:val="21"/>
          <w:lang w:eastAsia="zh-CN"/>
        </w:rPr>
        <w:t xml:space="preserve">: </w:t>
      </w:r>
      <w:r w:rsidRPr="00D84A5A">
        <w:rPr>
          <w:rFonts w:ascii="Songti TC" w:eastAsia="Songti TC" w:hAnsi="Songti TC" w:hint="eastAsia"/>
          <w:color w:val="000000" w:themeColor="text1"/>
          <w:sz w:val="21"/>
          <w:szCs w:val="21"/>
          <w:lang w:eastAsia="zh-CN"/>
        </w:rPr>
        <w:t>中纬半导体、台升家具（亚洲最大家具公司）、Oracle China财务中国标准、东方航空、新进电子、达芙妮、珠江啤酒、UT斯达康、国家财政局、广州机场等项目的业务咨询、功能设计、环境部署、定制化开发等</w:t>
      </w:r>
    </w:p>
    <w:sectPr w:rsidR="00805E1B" w:rsidRPr="00C349C9">
      <w:headerReference w:type="default" r:id="rId9"/>
      <w:pgSz w:w="11900" w:h="16840"/>
      <w:pgMar w:top="1380" w:right="1180" w:bottom="280" w:left="980" w:header="8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73A3" w14:textId="77777777" w:rsidR="00767A79" w:rsidRDefault="00767A79">
      <w:r>
        <w:separator/>
      </w:r>
    </w:p>
  </w:endnote>
  <w:endnote w:type="continuationSeparator" w:id="0">
    <w:p w14:paraId="1189AECD" w14:textId="77777777" w:rsidR="00767A79" w:rsidRDefault="0076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ongti TC">
    <w:panose1 w:val="02010600040101010101"/>
    <w:charset w:val="88"/>
    <w:family w:val="auto"/>
    <w:pitch w:val="variable"/>
    <w:sig w:usb0="00000287" w:usb1="080F0000" w:usb2="00000010" w:usb3="00000000" w:csb0="0014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6652" w14:textId="77777777" w:rsidR="00767A79" w:rsidRDefault="00767A79">
      <w:r>
        <w:separator/>
      </w:r>
    </w:p>
  </w:footnote>
  <w:footnote w:type="continuationSeparator" w:id="0">
    <w:p w14:paraId="3403C456" w14:textId="77777777" w:rsidR="00767A79" w:rsidRDefault="00767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4B6F" w14:textId="77777777" w:rsidR="00AF76BF" w:rsidRDefault="005F0652">
    <w:pPr>
      <w:pStyle w:val="BodyText"/>
      <w:spacing w:line="14" w:lineRule="auto"/>
      <w:ind w:left="0"/>
      <w:rPr>
        <w:sz w:val="20"/>
      </w:rPr>
    </w:pPr>
    <w:r>
      <w:rPr>
        <w:noProof/>
      </w:rPr>
      <mc:AlternateContent>
        <mc:Choice Requires="wps">
          <w:drawing>
            <wp:anchor distT="0" distB="0" distL="114300" distR="114300" simplePos="0" relativeHeight="251657728" behindDoc="1" locked="0" layoutInCell="1" allowOverlap="1" wp14:anchorId="693B9B53" wp14:editId="2EC2C128">
              <wp:simplePos x="0" y="0"/>
              <wp:positionH relativeFrom="page">
                <wp:posOffset>654685</wp:posOffset>
              </wp:positionH>
              <wp:positionV relativeFrom="page">
                <wp:posOffset>527685</wp:posOffset>
              </wp:positionV>
              <wp:extent cx="6115685" cy="260350"/>
              <wp:effectExtent l="0" t="0" r="5715" b="6350"/>
              <wp:wrapNone/>
              <wp:docPr id="9105215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1568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8D4A1" w14:textId="77777777" w:rsidR="00AF76BF" w:rsidRDefault="00000000">
                          <w:pPr>
                            <w:tabs>
                              <w:tab w:val="left" w:pos="3480"/>
                              <w:tab w:val="left" w:pos="9610"/>
                            </w:tabs>
                            <w:spacing w:before="20"/>
                            <w:ind w:left="20"/>
                            <w:rPr>
                              <w:rFonts w:ascii="Arial"/>
                              <w:b/>
                              <w:sz w:val="32"/>
                            </w:rPr>
                          </w:pPr>
                          <w:r>
                            <w:rPr>
                              <w:rFonts w:ascii="Arial"/>
                              <w:b/>
                              <w:w w:val="82"/>
                              <w:sz w:val="32"/>
                              <w:u w:val="single"/>
                            </w:rPr>
                            <w:t xml:space="preserve"> </w:t>
                          </w:r>
                          <w:r>
                            <w:rPr>
                              <w:rFonts w:ascii="Arial"/>
                              <w:b/>
                              <w:sz w:val="32"/>
                              <w:u w:val="single"/>
                            </w:rPr>
                            <w:tab/>
                          </w:r>
                          <w:r>
                            <w:rPr>
                              <w:rFonts w:ascii="Arial"/>
                              <w:b/>
                              <w:w w:val="80"/>
                              <w:sz w:val="32"/>
                              <w:u w:val="single"/>
                            </w:rPr>
                            <w:t>RESUME</w:t>
                          </w:r>
                          <w:r>
                            <w:rPr>
                              <w:rFonts w:ascii="Arial"/>
                              <w:b/>
                              <w:spacing w:val="15"/>
                              <w:w w:val="80"/>
                              <w:sz w:val="32"/>
                              <w:u w:val="single"/>
                            </w:rPr>
                            <w:t xml:space="preserve"> </w:t>
                          </w:r>
                          <w:r>
                            <w:rPr>
                              <w:rFonts w:ascii="Arial"/>
                              <w:b/>
                              <w:w w:val="80"/>
                              <w:sz w:val="32"/>
                              <w:u w:val="single"/>
                            </w:rPr>
                            <w:t>BOB</w:t>
                          </w:r>
                          <w:r>
                            <w:rPr>
                              <w:rFonts w:ascii="Arial"/>
                              <w:b/>
                              <w:spacing w:val="15"/>
                              <w:w w:val="80"/>
                              <w:sz w:val="32"/>
                              <w:u w:val="single"/>
                            </w:rPr>
                            <w:t xml:space="preserve"> </w:t>
                          </w:r>
                          <w:r>
                            <w:rPr>
                              <w:rFonts w:ascii="Arial"/>
                              <w:b/>
                              <w:w w:val="80"/>
                              <w:sz w:val="32"/>
                              <w:u w:val="single"/>
                            </w:rPr>
                            <w:t>WANG</w:t>
                          </w:r>
                          <w:r>
                            <w:rPr>
                              <w:rFonts w:ascii="Arial"/>
                              <w:b/>
                              <w:sz w:val="32"/>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3B9B53" id="_x0000_t202" coordsize="21600,21600" o:spt="202" path="m,l,21600r21600,l21600,xe">
              <v:stroke joinstyle="miter"/>
              <v:path gradientshapeok="t" o:connecttype="rect"/>
            </v:shapetype>
            <v:shape id="Text Box 1" o:spid="_x0000_s1026" type="#_x0000_t202" style="position:absolute;margin-left:51.55pt;margin-top:41.55pt;width:481.55pt;height:2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" filled="f" stroked="f">
              <v:path arrowok="t"/>
              <v:textbox inset="0,0,0,0">
                <w:txbxContent>
                  <w:p w14:paraId="0078D4A1" w14:textId="77777777" w:rsidR="00AF76BF" w:rsidRDefault="00000000">
                    <w:pPr>
                      <w:tabs>
                        <w:tab w:val="left" w:pos="3480"/>
                        <w:tab w:val="left" w:pos="9610"/>
                      </w:tabs>
                      <w:spacing w:before="20"/>
                      <w:ind w:left="20"/>
                      <w:rPr>
                        <w:rFonts w:ascii="Arial"/>
                        <w:b/>
                        <w:sz w:val="32"/>
                      </w:rPr>
                    </w:pPr>
                    <w:r>
                      <w:rPr>
                        <w:rFonts w:ascii="Arial"/>
                        <w:b/>
                        <w:w w:val="82"/>
                        <w:sz w:val="32"/>
                        <w:u w:val="single"/>
                      </w:rPr>
                      <w:t xml:space="preserve"> </w:t>
                    </w:r>
                    <w:r>
                      <w:rPr>
                        <w:rFonts w:ascii="Arial"/>
                        <w:b/>
                        <w:sz w:val="32"/>
                        <w:u w:val="single"/>
                      </w:rPr>
                      <w:tab/>
                    </w:r>
                    <w:r>
                      <w:rPr>
                        <w:rFonts w:ascii="Arial"/>
                        <w:b/>
                        <w:w w:val="80"/>
                        <w:sz w:val="32"/>
                        <w:u w:val="single"/>
                      </w:rPr>
                      <w:t>RESUME</w:t>
                    </w:r>
                    <w:r>
                      <w:rPr>
                        <w:rFonts w:ascii="Arial"/>
                        <w:b/>
                        <w:spacing w:val="15"/>
                        <w:w w:val="80"/>
                        <w:sz w:val="32"/>
                        <w:u w:val="single"/>
                      </w:rPr>
                      <w:t xml:space="preserve"> </w:t>
                    </w:r>
                    <w:r>
                      <w:rPr>
                        <w:rFonts w:ascii="Arial"/>
                        <w:b/>
                        <w:w w:val="80"/>
                        <w:sz w:val="32"/>
                        <w:u w:val="single"/>
                      </w:rPr>
                      <w:t>BOB</w:t>
                    </w:r>
                    <w:r>
                      <w:rPr>
                        <w:rFonts w:ascii="Arial"/>
                        <w:b/>
                        <w:spacing w:val="15"/>
                        <w:w w:val="80"/>
                        <w:sz w:val="32"/>
                        <w:u w:val="single"/>
                      </w:rPr>
                      <w:t xml:space="preserve"> </w:t>
                    </w:r>
                    <w:r>
                      <w:rPr>
                        <w:rFonts w:ascii="Arial"/>
                        <w:b/>
                        <w:w w:val="80"/>
                        <w:sz w:val="32"/>
                        <w:u w:val="single"/>
                      </w:rPr>
                      <w:t>WANG</w:t>
                    </w:r>
                    <w:r>
                      <w:rPr>
                        <w:rFonts w:ascii="Arial"/>
                        <w:b/>
                        <w:sz w:val="32"/>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8B9136"/>
    <w:multiLevelType w:val="singleLevel"/>
    <w:tmpl w:val="A28B9136"/>
    <w:lvl w:ilvl="0">
      <w:start w:val="1"/>
      <w:numFmt w:val="bullet"/>
      <w:lvlText w:val=""/>
      <w:lvlJc w:val="left"/>
      <w:pPr>
        <w:ind w:left="420" w:hanging="420"/>
      </w:pPr>
      <w:rPr>
        <w:rFonts w:ascii="Wingdings" w:hAnsi="Wingdings" w:hint="default"/>
      </w:rPr>
    </w:lvl>
  </w:abstractNum>
  <w:abstractNum w:abstractNumId="1" w15:restartNumberingAfterBreak="0">
    <w:nsid w:val="AAEFDC72"/>
    <w:multiLevelType w:val="singleLevel"/>
    <w:tmpl w:val="AAEFDC72"/>
    <w:lvl w:ilvl="0">
      <w:start w:val="1"/>
      <w:numFmt w:val="bullet"/>
      <w:lvlText w:val=""/>
      <w:lvlJc w:val="left"/>
      <w:pPr>
        <w:ind w:left="420" w:hanging="420"/>
      </w:pPr>
      <w:rPr>
        <w:rFonts w:ascii="Wingdings" w:hAnsi="Wingdings" w:hint="default"/>
      </w:rPr>
    </w:lvl>
  </w:abstractNum>
  <w:abstractNum w:abstractNumId="2" w15:restartNumberingAfterBreak="0">
    <w:nsid w:val="06214A5A"/>
    <w:multiLevelType w:val="hybridMultilevel"/>
    <w:tmpl w:val="31248110"/>
    <w:lvl w:ilvl="0" w:tplc="BA0AC2AE">
      <w:start w:val="1"/>
      <w:numFmt w:val="decimal"/>
      <w:lvlText w:val="%1."/>
      <w:lvlJc w:val="left"/>
      <w:pPr>
        <w:ind w:left="2130" w:hanging="236"/>
      </w:pPr>
      <w:rPr>
        <w:rFonts w:ascii="SimSun" w:eastAsia="SimSun" w:hAnsi="SimSun" w:cs="SimSun" w:hint="default"/>
        <w:spacing w:val="-3"/>
        <w:w w:val="83"/>
        <w:sz w:val="22"/>
        <w:szCs w:val="22"/>
        <w:lang w:val="en-US" w:eastAsia="en-US" w:bidi="ar-SA"/>
      </w:rPr>
    </w:lvl>
    <w:lvl w:ilvl="1" w:tplc="28F82876">
      <w:start w:val="1"/>
      <w:numFmt w:val="decimal"/>
      <w:lvlText w:val="%2"/>
      <w:lvlJc w:val="left"/>
      <w:pPr>
        <w:ind w:left="2346" w:hanging="144"/>
      </w:pPr>
      <w:rPr>
        <w:rFonts w:ascii="Microsoft YaHei" w:eastAsia="Microsoft YaHei" w:hAnsi="Microsoft YaHei" w:cs="Microsoft YaHei" w:hint="default"/>
        <w:w w:val="96"/>
        <w:sz w:val="18"/>
        <w:szCs w:val="18"/>
        <w:lang w:val="en-US" w:eastAsia="en-US" w:bidi="ar-SA"/>
      </w:rPr>
    </w:lvl>
    <w:lvl w:ilvl="2" w:tplc="9E268510">
      <w:numFmt w:val="bullet"/>
      <w:lvlText w:val="•"/>
      <w:lvlJc w:val="left"/>
      <w:pPr>
        <w:ind w:left="3162" w:hanging="144"/>
      </w:pPr>
      <w:rPr>
        <w:rFonts w:hint="default"/>
        <w:lang w:val="en-US" w:eastAsia="en-US" w:bidi="ar-SA"/>
      </w:rPr>
    </w:lvl>
    <w:lvl w:ilvl="3" w:tplc="41CCBF74">
      <w:numFmt w:val="bullet"/>
      <w:lvlText w:val="•"/>
      <w:lvlJc w:val="left"/>
      <w:pPr>
        <w:ind w:left="3984" w:hanging="144"/>
      </w:pPr>
      <w:rPr>
        <w:rFonts w:hint="default"/>
        <w:lang w:val="en-US" w:eastAsia="en-US" w:bidi="ar-SA"/>
      </w:rPr>
    </w:lvl>
    <w:lvl w:ilvl="4" w:tplc="5C909298">
      <w:numFmt w:val="bullet"/>
      <w:lvlText w:val="•"/>
      <w:lvlJc w:val="left"/>
      <w:pPr>
        <w:ind w:left="4806" w:hanging="144"/>
      </w:pPr>
      <w:rPr>
        <w:rFonts w:hint="default"/>
        <w:lang w:val="en-US" w:eastAsia="en-US" w:bidi="ar-SA"/>
      </w:rPr>
    </w:lvl>
    <w:lvl w:ilvl="5" w:tplc="62A6002A">
      <w:numFmt w:val="bullet"/>
      <w:lvlText w:val="•"/>
      <w:lvlJc w:val="left"/>
      <w:pPr>
        <w:ind w:left="5628" w:hanging="144"/>
      </w:pPr>
      <w:rPr>
        <w:rFonts w:hint="default"/>
        <w:lang w:val="en-US" w:eastAsia="en-US" w:bidi="ar-SA"/>
      </w:rPr>
    </w:lvl>
    <w:lvl w:ilvl="6" w:tplc="85D6EB60">
      <w:numFmt w:val="bullet"/>
      <w:lvlText w:val="•"/>
      <w:lvlJc w:val="left"/>
      <w:pPr>
        <w:ind w:left="6451" w:hanging="144"/>
      </w:pPr>
      <w:rPr>
        <w:rFonts w:hint="default"/>
        <w:lang w:val="en-US" w:eastAsia="en-US" w:bidi="ar-SA"/>
      </w:rPr>
    </w:lvl>
    <w:lvl w:ilvl="7" w:tplc="7578204A">
      <w:numFmt w:val="bullet"/>
      <w:lvlText w:val="•"/>
      <w:lvlJc w:val="left"/>
      <w:pPr>
        <w:ind w:left="7273" w:hanging="144"/>
      </w:pPr>
      <w:rPr>
        <w:rFonts w:hint="default"/>
        <w:lang w:val="en-US" w:eastAsia="en-US" w:bidi="ar-SA"/>
      </w:rPr>
    </w:lvl>
    <w:lvl w:ilvl="8" w:tplc="089483DA">
      <w:numFmt w:val="bullet"/>
      <w:lvlText w:val="•"/>
      <w:lvlJc w:val="left"/>
      <w:pPr>
        <w:ind w:left="8095" w:hanging="144"/>
      </w:pPr>
      <w:rPr>
        <w:rFonts w:hint="default"/>
        <w:lang w:val="en-US" w:eastAsia="en-US" w:bidi="ar-SA"/>
      </w:rPr>
    </w:lvl>
  </w:abstractNum>
  <w:abstractNum w:abstractNumId="3" w15:restartNumberingAfterBreak="0">
    <w:nsid w:val="066164BB"/>
    <w:multiLevelType w:val="hybridMultilevel"/>
    <w:tmpl w:val="50785F16"/>
    <w:lvl w:ilvl="0" w:tplc="527CEC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E927FB"/>
    <w:multiLevelType w:val="multilevel"/>
    <w:tmpl w:val="32E01234"/>
    <w:lvl w:ilvl="0">
      <w:start w:val="1"/>
      <w:numFmt w:val="bullet"/>
      <w:lvlText w:val=""/>
      <w:lvlJc w:val="left"/>
      <w:pPr>
        <w:tabs>
          <w:tab w:val="num" w:pos="1720"/>
        </w:tabs>
        <w:ind w:left="1720" w:hanging="360"/>
      </w:pPr>
      <w:rPr>
        <w:rFonts w:ascii="Symbol" w:hAnsi="Symbol" w:hint="default"/>
        <w:sz w:val="20"/>
      </w:rPr>
    </w:lvl>
    <w:lvl w:ilvl="1">
      <w:start w:val="1"/>
      <w:numFmt w:val="bullet"/>
      <w:lvlText w:val=""/>
      <w:lvlJc w:val="left"/>
      <w:pPr>
        <w:ind w:left="2440" w:hanging="360"/>
      </w:pPr>
      <w:rPr>
        <w:rFonts w:ascii="Wingdings" w:hAnsi="Wingdings" w:hint="default"/>
        <w:lang w:val="en-US" w:eastAsia="en-US" w:bidi="ar-SA"/>
      </w:rPr>
    </w:lvl>
    <w:lvl w:ilvl="2" w:tentative="1">
      <w:start w:val="1"/>
      <w:numFmt w:val="bullet"/>
      <w:lvlText w:val=""/>
      <w:lvlJc w:val="left"/>
      <w:pPr>
        <w:tabs>
          <w:tab w:val="num" w:pos="3160"/>
        </w:tabs>
        <w:ind w:left="3160" w:hanging="360"/>
      </w:pPr>
      <w:rPr>
        <w:rFonts w:ascii="Wingdings" w:hAnsi="Wingdings" w:hint="default"/>
        <w:sz w:val="20"/>
      </w:rPr>
    </w:lvl>
    <w:lvl w:ilvl="3" w:tentative="1">
      <w:start w:val="1"/>
      <w:numFmt w:val="bullet"/>
      <w:lvlText w:val=""/>
      <w:lvlJc w:val="left"/>
      <w:pPr>
        <w:tabs>
          <w:tab w:val="num" w:pos="3880"/>
        </w:tabs>
        <w:ind w:left="3880" w:hanging="360"/>
      </w:pPr>
      <w:rPr>
        <w:rFonts w:ascii="Wingdings" w:hAnsi="Wingdings" w:hint="default"/>
        <w:sz w:val="20"/>
      </w:rPr>
    </w:lvl>
    <w:lvl w:ilvl="4" w:tentative="1">
      <w:start w:val="1"/>
      <w:numFmt w:val="bullet"/>
      <w:lvlText w:val=""/>
      <w:lvlJc w:val="left"/>
      <w:pPr>
        <w:tabs>
          <w:tab w:val="num" w:pos="4600"/>
        </w:tabs>
        <w:ind w:left="4600" w:hanging="360"/>
      </w:pPr>
      <w:rPr>
        <w:rFonts w:ascii="Wingdings" w:hAnsi="Wingdings" w:hint="default"/>
        <w:sz w:val="20"/>
      </w:rPr>
    </w:lvl>
    <w:lvl w:ilvl="5" w:tentative="1">
      <w:start w:val="1"/>
      <w:numFmt w:val="bullet"/>
      <w:lvlText w:val=""/>
      <w:lvlJc w:val="left"/>
      <w:pPr>
        <w:tabs>
          <w:tab w:val="num" w:pos="5320"/>
        </w:tabs>
        <w:ind w:left="5320" w:hanging="360"/>
      </w:pPr>
      <w:rPr>
        <w:rFonts w:ascii="Wingdings" w:hAnsi="Wingdings" w:hint="default"/>
        <w:sz w:val="20"/>
      </w:rPr>
    </w:lvl>
    <w:lvl w:ilvl="6" w:tentative="1">
      <w:start w:val="1"/>
      <w:numFmt w:val="bullet"/>
      <w:lvlText w:val=""/>
      <w:lvlJc w:val="left"/>
      <w:pPr>
        <w:tabs>
          <w:tab w:val="num" w:pos="6040"/>
        </w:tabs>
        <w:ind w:left="6040" w:hanging="360"/>
      </w:pPr>
      <w:rPr>
        <w:rFonts w:ascii="Wingdings" w:hAnsi="Wingdings" w:hint="default"/>
        <w:sz w:val="20"/>
      </w:rPr>
    </w:lvl>
    <w:lvl w:ilvl="7" w:tentative="1">
      <w:start w:val="1"/>
      <w:numFmt w:val="bullet"/>
      <w:lvlText w:val=""/>
      <w:lvlJc w:val="left"/>
      <w:pPr>
        <w:tabs>
          <w:tab w:val="num" w:pos="6760"/>
        </w:tabs>
        <w:ind w:left="6760" w:hanging="360"/>
      </w:pPr>
      <w:rPr>
        <w:rFonts w:ascii="Wingdings" w:hAnsi="Wingdings" w:hint="default"/>
        <w:sz w:val="20"/>
      </w:rPr>
    </w:lvl>
    <w:lvl w:ilvl="8" w:tentative="1">
      <w:start w:val="1"/>
      <w:numFmt w:val="bullet"/>
      <w:lvlText w:val=""/>
      <w:lvlJc w:val="left"/>
      <w:pPr>
        <w:tabs>
          <w:tab w:val="num" w:pos="7480"/>
        </w:tabs>
        <w:ind w:left="7480" w:hanging="360"/>
      </w:pPr>
      <w:rPr>
        <w:rFonts w:ascii="Wingdings" w:hAnsi="Wingdings" w:hint="default"/>
        <w:sz w:val="20"/>
      </w:rPr>
    </w:lvl>
  </w:abstractNum>
  <w:abstractNum w:abstractNumId="5" w15:restartNumberingAfterBreak="0">
    <w:nsid w:val="14813CA7"/>
    <w:multiLevelType w:val="multilevel"/>
    <w:tmpl w:val="131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B10D8"/>
    <w:multiLevelType w:val="multilevel"/>
    <w:tmpl w:val="BC7EC83C"/>
    <w:lvl w:ilvl="0">
      <w:start w:val="1"/>
      <w:numFmt w:val="bullet"/>
      <w:lvlText w:val=""/>
      <w:lvlJc w:val="left"/>
      <w:pPr>
        <w:ind w:left="2160" w:hanging="360"/>
      </w:pPr>
      <w:rPr>
        <w:rFonts w:ascii="Wingdings" w:hAnsi="Wingdings" w:hint="default"/>
        <w:sz w:val="20"/>
        <w:lang w:val="en-US" w:eastAsia="en-US" w:bidi="ar-SA"/>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1B4260B5"/>
    <w:multiLevelType w:val="hybridMultilevel"/>
    <w:tmpl w:val="B61E2A40"/>
    <w:lvl w:ilvl="0" w:tplc="527CECFA">
      <w:numFmt w:val="bullet"/>
      <w:lvlText w:val="•"/>
      <w:lvlJc w:val="left"/>
      <w:pPr>
        <w:ind w:left="2520" w:hanging="360"/>
      </w:pPr>
      <w:rPr>
        <w:rFonts w:hint="default"/>
        <w:lang w:val="en-US" w:eastAsia="en-US" w:bidi="ar-SA"/>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82B33E8"/>
    <w:multiLevelType w:val="hybridMultilevel"/>
    <w:tmpl w:val="FA7E6852"/>
    <w:lvl w:ilvl="0" w:tplc="ADE81CEE">
      <w:start w:val="1"/>
      <w:numFmt w:val="decimal"/>
      <w:lvlText w:val="%1."/>
      <w:lvlJc w:val="left"/>
      <w:pPr>
        <w:ind w:left="2052" w:hanging="153"/>
      </w:pPr>
      <w:rPr>
        <w:rFonts w:hint="default"/>
        <w:spacing w:val="-3"/>
        <w:w w:val="87"/>
        <w:lang w:val="en-US" w:eastAsia="en-US" w:bidi="ar-SA"/>
      </w:rPr>
    </w:lvl>
    <w:lvl w:ilvl="1" w:tplc="527CECFA">
      <w:numFmt w:val="bullet"/>
      <w:lvlText w:val="•"/>
      <w:lvlJc w:val="left"/>
      <w:pPr>
        <w:ind w:left="2828" w:hanging="153"/>
      </w:pPr>
      <w:rPr>
        <w:rFonts w:hint="default"/>
        <w:lang w:val="en-US" w:eastAsia="en-US" w:bidi="ar-SA"/>
      </w:rPr>
    </w:lvl>
    <w:lvl w:ilvl="2" w:tplc="ED8EFF62">
      <w:numFmt w:val="bullet"/>
      <w:lvlText w:val="•"/>
      <w:lvlJc w:val="left"/>
      <w:pPr>
        <w:ind w:left="3596" w:hanging="153"/>
      </w:pPr>
      <w:rPr>
        <w:rFonts w:hint="default"/>
        <w:lang w:val="en-US" w:eastAsia="en-US" w:bidi="ar-SA"/>
      </w:rPr>
    </w:lvl>
    <w:lvl w:ilvl="3" w:tplc="FE7CA2EE">
      <w:numFmt w:val="bullet"/>
      <w:lvlText w:val="•"/>
      <w:lvlJc w:val="left"/>
      <w:pPr>
        <w:ind w:left="4364" w:hanging="153"/>
      </w:pPr>
      <w:rPr>
        <w:rFonts w:hint="default"/>
        <w:lang w:val="en-US" w:eastAsia="en-US" w:bidi="ar-SA"/>
      </w:rPr>
    </w:lvl>
    <w:lvl w:ilvl="4" w:tplc="F26EFE8A">
      <w:numFmt w:val="bullet"/>
      <w:lvlText w:val="•"/>
      <w:lvlJc w:val="left"/>
      <w:pPr>
        <w:ind w:left="5132" w:hanging="153"/>
      </w:pPr>
      <w:rPr>
        <w:rFonts w:hint="default"/>
        <w:lang w:val="en-US" w:eastAsia="en-US" w:bidi="ar-SA"/>
      </w:rPr>
    </w:lvl>
    <w:lvl w:ilvl="5" w:tplc="8E5860F0">
      <w:numFmt w:val="bullet"/>
      <w:lvlText w:val="•"/>
      <w:lvlJc w:val="left"/>
      <w:pPr>
        <w:ind w:left="5900" w:hanging="153"/>
      </w:pPr>
      <w:rPr>
        <w:rFonts w:hint="default"/>
        <w:lang w:val="en-US" w:eastAsia="en-US" w:bidi="ar-SA"/>
      </w:rPr>
    </w:lvl>
    <w:lvl w:ilvl="6" w:tplc="423A221C">
      <w:numFmt w:val="bullet"/>
      <w:lvlText w:val="•"/>
      <w:lvlJc w:val="left"/>
      <w:pPr>
        <w:ind w:left="6668" w:hanging="153"/>
      </w:pPr>
      <w:rPr>
        <w:rFonts w:hint="default"/>
        <w:lang w:val="en-US" w:eastAsia="en-US" w:bidi="ar-SA"/>
      </w:rPr>
    </w:lvl>
    <w:lvl w:ilvl="7" w:tplc="D04A4296">
      <w:numFmt w:val="bullet"/>
      <w:lvlText w:val="•"/>
      <w:lvlJc w:val="left"/>
      <w:pPr>
        <w:ind w:left="7436" w:hanging="153"/>
      </w:pPr>
      <w:rPr>
        <w:rFonts w:hint="default"/>
        <w:lang w:val="en-US" w:eastAsia="en-US" w:bidi="ar-SA"/>
      </w:rPr>
    </w:lvl>
    <w:lvl w:ilvl="8" w:tplc="F894F1F6">
      <w:numFmt w:val="bullet"/>
      <w:lvlText w:val="•"/>
      <w:lvlJc w:val="left"/>
      <w:pPr>
        <w:ind w:left="8204" w:hanging="153"/>
      </w:pPr>
      <w:rPr>
        <w:rFonts w:hint="default"/>
        <w:lang w:val="en-US" w:eastAsia="en-US" w:bidi="ar-SA"/>
      </w:rPr>
    </w:lvl>
  </w:abstractNum>
  <w:abstractNum w:abstractNumId="9" w15:restartNumberingAfterBreak="0">
    <w:nsid w:val="2B3D70D5"/>
    <w:multiLevelType w:val="multilevel"/>
    <w:tmpl w:val="D4E8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42BC0"/>
    <w:multiLevelType w:val="hybridMultilevel"/>
    <w:tmpl w:val="2C7E6DAC"/>
    <w:lvl w:ilvl="0" w:tplc="F74A8A60">
      <w:numFmt w:val="bullet"/>
      <w:lvlText w:val="■"/>
      <w:lvlJc w:val="left"/>
      <w:pPr>
        <w:ind w:left="522" w:hanging="461"/>
      </w:pPr>
      <w:rPr>
        <w:rFonts w:ascii="Microsoft YaHei" w:eastAsia="Microsoft YaHei" w:hAnsi="Microsoft YaHei" w:cs="Microsoft YaHei" w:hint="default"/>
        <w:w w:val="100"/>
        <w:sz w:val="18"/>
        <w:szCs w:val="18"/>
        <w:lang w:val="en-US" w:eastAsia="en-US" w:bidi="ar-SA"/>
      </w:rPr>
    </w:lvl>
    <w:lvl w:ilvl="1" w:tplc="25023FD6">
      <w:numFmt w:val="bullet"/>
      <w:lvlText w:val="•"/>
      <w:lvlJc w:val="left"/>
      <w:pPr>
        <w:ind w:left="1442" w:hanging="461"/>
      </w:pPr>
      <w:rPr>
        <w:rFonts w:hint="default"/>
        <w:lang w:val="en-US" w:eastAsia="en-US" w:bidi="ar-SA"/>
      </w:rPr>
    </w:lvl>
    <w:lvl w:ilvl="2" w:tplc="4CF263AC">
      <w:numFmt w:val="bullet"/>
      <w:lvlText w:val="•"/>
      <w:lvlJc w:val="left"/>
      <w:pPr>
        <w:ind w:left="2364" w:hanging="461"/>
      </w:pPr>
      <w:rPr>
        <w:rFonts w:hint="default"/>
        <w:lang w:val="en-US" w:eastAsia="en-US" w:bidi="ar-SA"/>
      </w:rPr>
    </w:lvl>
    <w:lvl w:ilvl="3" w:tplc="11FEA608">
      <w:numFmt w:val="bullet"/>
      <w:lvlText w:val="•"/>
      <w:lvlJc w:val="left"/>
      <w:pPr>
        <w:ind w:left="3286" w:hanging="461"/>
      </w:pPr>
      <w:rPr>
        <w:rFonts w:hint="default"/>
        <w:lang w:val="en-US" w:eastAsia="en-US" w:bidi="ar-SA"/>
      </w:rPr>
    </w:lvl>
    <w:lvl w:ilvl="4" w:tplc="0F3232CE">
      <w:numFmt w:val="bullet"/>
      <w:lvlText w:val="•"/>
      <w:lvlJc w:val="left"/>
      <w:pPr>
        <w:ind w:left="4208" w:hanging="461"/>
      </w:pPr>
      <w:rPr>
        <w:rFonts w:hint="default"/>
        <w:lang w:val="en-US" w:eastAsia="en-US" w:bidi="ar-SA"/>
      </w:rPr>
    </w:lvl>
    <w:lvl w:ilvl="5" w:tplc="57581F46">
      <w:numFmt w:val="bullet"/>
      <w:lvlText w:val="•"/>
      <w:lvlJc w:val="left"/>
      <w:pPr>
        <w:ind w:left="5130" w:hanging="461"/>
      </w:pPr>
      <w:rPr>
        <w:rFonts w:hint="default"/>
        <w:lang w:val="en-US" w:eastAsia="en-US" w:bidi="ar-SA"/>
      </w:rPr>
    </w:lvl>
    <w:lvl w:ilvl="6" w:tplc="2A3CCC56">
      <w:numFmt w:val="bullet"/>
      <w:lvlText w:val="•"/>
      <w:lvlJc w:val="left"/>
      <w:pPr>
        <w:ind w:left="6052" w:hanging="461"/>
      </w:pPr>
      <w:rPr>
        <w:rFonts w:hint="default"/>
        <w:lang w:val="en-US" w:eastAsia="en-US" w:bidi="ar-SA"/>
      </w:rPr>
    </w:lvl>
    <w:lvl w:ilvl="7" w:tplc="AAD2A4C8">
      <w:numFmt w:val="bullet"/>
      <w:lvlText w:val="•"/>
      <w:lvlJc w:val="left"/>
      <w:pPr>
        <w:ind w:left="6974" w:hanging="461"/>
      </w:pPr>
      <w:rPr>
        <w:rFonts w:hint="default"/>
        <w:lang w:val="en-US" w:eastAsia="en-US" w:bidi="ar-SA"/>
      </w:rPr>
    </w:lvl>
    <w:lvl w:ilvl="8" w:tplc="073E2C0C">
      <w:numFmt w:val="bullet"/>
      <w:lvlText w:val="•"/>
      <w:lvlJc w:val="left"/>
      <w:pPr>
        <w:ind w:left="7896" w:hanging="461"/>
      </w:pPr>
      <w:rPr>
        <w:rFonts w:hint="default"/>
        <w:lang w:val="en-US" w:eastAsia="en-US" w:bidi="ar-SA"/>
      </w:rPr>
    </w:lvl>
  </w:abstractNum>
  <w:abstractNum w:abstractNumId="11" w15:restartNumberingAfterBreak="0">
    <w:nsid w:val="3C566032"/>
    <w:multiLevelType w:val="multilevel"/>
    <w:tmpl w:val="342ABA0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3D24575E"/>
    <w:multiLevelType w:val="hybridMultilevel"/>
    <w:tmpl w:val="AFB2D9B6"/>
    <w:lvl w:ilvl="0" w:tplc="04090005">
      <w:start w:val="1"/>
      <w:numFmt w:val="bullet"/>
      <w:lvlText w:val=""/>
      <w:lvlJc w:val="left"/>
      <w:pPr>
        <w:ind w:left="2160" w:hanging="360"/>
      </w:pPr>
      <w:rPr>
        <w:rFonts w:ascii="Wingdings" w:hAnsi="Wingdings" w:hint="default"/>
        <w:lang w:val="en-US" w:eastAsia="en-US" w:bidi="ar-SA"/>
      </w:rPr>
    </w:lvl>
    <w:lvl w:ilvl="1" w:tplc="FFFFFFFF" w:tentative="1">
      <w:start w:val="1"/>
      <w:numFmt w:val="bullet"/>
      <w:lvlText w:val="o"/>
      <w:lvlJc w:val="left"/>
      <w:pPr>
        <w:ind w:left="2880" w:hanging="360"/>
      </w:pPr>
      <w:rPr>
        <w:rFonts w:ascii="Courier New" w:hAnsi="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3D3A1679"/>
    <w:multiLevelType w:val="hybridMultilevel"/>
    <w:tmpl w:val="9D8EBA7E"/>
    <w:lvl w:ilvl="0" w:tplc="04090005">
      <w:start w:val="1"/>
      <w:numFmt w:val="bullet"/>
      <w:lvlText w:val=""/>
      <w:lvlJc w:val="left"/>
      <w:pPr>
        <w:ind w:left="1180" w:hanging="360"/>
      </w:pPr>
      <w:rPr>
        <w:rFonts w:ascii="Wingdings" w:hAnsi="Wingdings" w:hint="default"/>
      </w:rPr>
    </w:lvl>
    <w:lvl w:ilvl="1" w:tplc="04090003">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4" w15:restartNumberingAfterBreak="0">
    <w:nsid w:val="3E4527B9"/>
    <w:multiLevelType w:val="multilevel"/>
    <w:tmpl w:val="26D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363DE"/>
    <w:multiLevelType w:val="multilevel"/>
    <w:tmpl w:val="21FAB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07B68"/>
    <w:multiLevelType w:val="multilevel"/>
    <w:tmpl w:val="62747948"/>
    <w:lvl w:ilvl="0">
      <w:start w:val="1"/>
      <w:numFmt w:val="bullet"/>
      <w:lvlText w:val=""/>
      <w:lvlJc w:val="left"/>
      <w:pPr>
        <w:ind w:left="720" w:hanging="360"/>
      </w:pPr>
      <w:rPr>
        <w:rFonts w:ascii="Wingdings" w:hAnsi="Wingding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97007"/>
    <w:multiLevelType w:val="hybridMultilevel"/>
    <w:tmpl w:val="202A717A"/>
    <w:lvl w:ilvl="0" w:tplc="F078D55C">
      <w:start w:val="1"/>
      <w:numFmt w:val="decimal"/>
      <w:lvlText w:val="%1."/>
      <w:lvlJc w:val="left"/>
      <w:pPr>
        <w:ind w:left="2202" w:hanging="303"/>
      </w:pPr>
      <w:rPr>
        <w:rFonts w:hint="default"/>
        <w:spacing w:val="-1"/>
        <w:w w:val="102"/>
        <w:lang w:val="en-US" w:eastAsia="en-US" w:bidi="ar-SA"/>
      </w:rPr>
    </w:lvl>
    <w:lvl w:ilvl="1" w:tplc="A2B0AAA6">
      <w:numFmt w:val="bullet"/>
      <w:lvlText w:val="•"/>
      <w:lvlJc w:val="left"/>
      <w:pPr>
        <w:ind w:left="2954" w:hanging="303"/>
      </w:pPr>
      <w:rPr>
        <w:rFonts w:hint="default"/>
        <w:lang w:val="en-US" w:eastAsia="en-US" w:bidi="ar-SA"/>
      </w:rPr>
    </w:lvl>
    <w:lvl w:ilvl="2" w:tplc="3F34315C">
      <w:numFmt w:val="bullet"/>
      <w:lvlText w:val="•"/>
      <w:lvlJc w:val="left"/>
      <w:pPr>
        <w:ind w:left="3708" w:hanging="303"/>
      </w:pPr>
      <w:rPr>
        <w:rFonts w:hint="default"/>
        <w:lang w:val="en-US" w:eastAsia="en-US" w:bidi="ar-SA"/>
      </w:rPr>
    </w:lvl>
    <w:lvl w:ilvl="3" w:tplc="F10A99C8">
      <w:numFmt w:val="bullet"/>
      <w:lvlText w:val="•"/>
      <w:lvlJc w:val="left"/>
      <w:pPr>
        <w:ind w:left="4462" w:hanging="303"/>
      </w:pPr>
      <w:rPr>
        <w:rFonts w:hint="default"/>
        <w:lang w:val="en-US" w:eastAsia="en-US" w:bidi="ar-SA"/>
      </w:rPr>
    </w:lvl>
    <w:lvl w:ilvl="4" w:tplc="2B84DF54">
      <w:numFmt w:val="bullet"/>
      <w:lvlText w:val="•"/>
      <w:lvlJc w:val="left"/>
      <w:pPr>
        <w:ind w:left="5216" w:hanging="303"/>
      </w:pPr>
      <w:rPr>
        <w:rFonts w:hint="default"/>
        <w:lang w:val="en-US" w:eastAsia="en-US" w:bidi="ar-SA"/>
      </w:rPr>
    </w:lvl>
    <w:lvl w:ilvl="5" w:tplc="16D2E74A">
      <w:numFmt w:val="bullet"/>
      <w:lvlText w:val="•"/>
      <w:lvlJc w:val="left"/>
      <w:pPr>
        <w:ind w:left="5970" w:hanging="303"/>
      </w:pPr>
      <w:rPr>
        <w:rFonts w:hint="default"/>
        <w:lang w:val="en-US" w:eastAsia="en-US" w:bidi="ar-SA"/>
      </w:rPr>
    </w:lvl>
    <w:lvl w:ilvl="6" w:tplc="89D2E5EE">
      <w:numFmt w:val="bullet"/>
      <w:lvlText w:val="•"/>
      <w:lvlJc w:val="left"/>
      <w:pPr>
        <w:ind w:left="6724" w:hanging="303"/>
      </w:pPr>
      <w:rPr>
        <w:rFonts w:hint="default"/>
        <w:lang w:val="en-US" w:eastAsia="en-US" w:bidi="ar-SA"/>
      </w:rPr>
    </w:lvl>
    <w:lvl w:ilvl="7" w:tplc="A044ED3C">
      <w:numFmt w:val="bullet"/>
      <w:lvlText w:val="•"/>
      <w:lvlJc w:val="left"/>
      <w:pPr>
        <w:ind w:left="7478" w:hanging="303"/>
      </w:pPr>
      <w:rPr>
        <w:rFonts w:hint="default"/>
        <w:lang w:val="en-US" w:eastAsia="en-US" w:bidi="ar-SA"/>
      </w:rPr>
    </w:lvl>
    <w:lvl w:ilvl="8" w:tplc="CBB6C05A">
      <w:numFmt w:val="bullet"/>
      <w:lvlText w:val="•"/>
      <w:lvlJc w:val="left"/>
      <w:pPr>
        <w:ind w:left="8232" w:hanging="303"/>
      </w:pPr>
      <w:rPr>
        <w:rFonts w:hint="default"/>
        <w:lang w:val="en-US" w:eastAsia="en-US" w:bidi="ar-SA"/>
      </w:rPr>
    </w:lvl>
  </w:abstractNum>
  <w:abstractNum w:abstractNumId="18" w15:restartNumberingAfterBreak="0">
    <w:nsid w:val="5BB27991"/>
    <w:multiLevelType w:val="multilevel"/>
    <w:tmpl w:val="211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D7FC3"/>
    <w:multiLevelType w:val="hybridMultilevel"/>
    <w:tmpl w:val="552E421A"/>
    <w:lvl w:ilvl="0" w:tplc="31107954">
      <w:start w:val="1"/>
      <w:numFmt w:val="decimal"/>
      <w:lvlText w:val="%1."/>
      <w:lvlJc w:val="left"/>
      <w:pPr>
        <w:ind w:left="2101" w:hanging="202"/>
      </w:pPr>
      <w:rPr>
        <w:rFonts w:hint="default"/>
        <w:spacing w:val="-1"/>
        <w:w w:val="102"/>
        <w:lang w:val="en-US" w:eastAsia="en-US" w:bidi="ar-SA"/>
      </w:rPr>
    </w:lvl>
    <w:lvl w:ilvl="1" w:tplc="07AA5EFC">
      <w:numFmt w:val="bullet"/>
      <w:lvlText w:val="•"/>
      <w:lvlJc w:val="left"/>
      <w:pPr>
        <w:ind w:left="2864" w:hanging="202"/>
      </w:pPr>
      <w:rPr>
        <w:rFonts w:hint="default"/>
        <w:lang w:val="en-US" w:eastAsia="en-US" w:bidi="ar-SA"/>
      </w:rPr>
    </w:lvl>
    <w:lvl w:ilvl="2" w:tplc="64C8AD5A">
      <w:numFmt w:val="bullet"/>
      <w:lvlText w:val="•"/>
      <w:lvlJc w:val="left"/>
      <w:pPr>
        <w:ind w:left="3628" w:hanging="202"/>
      </w:pPr>
      <w:rPr>
        <w:rFonts w:hint="default"/>
        <w:lang w:val="en-US" w:eastAsia="en-US" w:bidi="ar-SA"/>
      </w:rPr>
    </w:lvl>
    <w:lvl w:ilvl="3" w:tplc="FACE4600">
      <w:numFmt w:val="bullet"/>
      <w:lvlText w:val="•"/>
      <w:lvlJc w:val="left"/>
      <w:pPr>
        <w:ind w:left="4392" w:hanging="202"/>
      </w:pPr>
      <w:rPr>
        <w:rFonts w:hint="default"/>
        <w:lang w:val="en-US" w:eastAsia="en-US" w:bidi="ar-SA"/>
      </w:rPr>
    </w:lvl>
    <w:lvl w:ilvl="4" w:tplc="D868B8E8">
      <w:numFmt w:val="bullet"/>
      <w:lvlText w:val="•"/>
      <w:lvlJc w:val="left"/>
      <w:pPr>
        <w:ind w:left="5156" w:hanging="202"/>
      </w:pPr>
      <w:rPr>
        <w:rFonts w:hint="default"/>
        <w:lang w:val="en-US" w:eastAsia="en-US" w:bidi="ar-SA"/>
      </w:rPr>
    </w:lvl>
    <w:lvl w:ilvl="5" w:tplc="1AA0C320">
      <w:numFmt w:val="bullet"/>
      <w:lvlText w:val="•"/>
      <w:lvlJc w:val="left"/>
      <w:pPr>
        <w:ind w:left="5920" w:hanging="202"/>
      </w:pPr>
      <w:rPr>
        <w:rFonts w:hint="default"/>
        <w:lang w:val="en-US" w:eastAsia="en-US" w:bidi="ar-SA"/>
      </w:rPr>
    </w:lvl>
    <w:lvl w:ilvl="6" w:tplc="197AD5C6">
      <w:numFmt w:val="bullet"/>
      <w:lvlText w:val="•"/>
      <w:lvlJc w:val="left"/>
      <w:pPr>
        <w:ind w:left="6684" w:hanging="202"/>
      </w:pPr>
      <w:rPr>
        <w:rFonts w:hint="default"/>
        <w:lang w:val="en-US" w:eastAsia="en-US" w:bidi="ar-SA"/>
      </w:rPr>
    </w:lvl>
    <w:lvl w:ilvl="7" w:tplc="9530FC7C">
      <w:numFmt w:val="bullet"/>
      <w:lvlText w:val="•"/>
      <w:lvlJc w:val="left"/>
      <w:pPr>
        <w:ind w:left="7448" w:hanging="202"/>
      </w:pPr>
      <w:rPr>
        <w:rFonts w:hint="default"/>
        <w:lang w:val="en-US" w:eastAsia="en-US" w:bidi="ar-SA"/>
      </w:rPr>
    </w:lvl>
    <w:lvl w:ilvl="8" w:tplc="B24A5BF2">
      <w:numFmt w:val="bullet"/>
      <w:lvlText w:val="•"/>
      <w:lvlJc w:val="left"/>
      <w:pPr>
        <w:ind w:left="8212" w:hanging="202"/>
      </w:pPr>
      <w:rPr>
        <w:rFonts w:hint="default"/>
        <w:lang w:val="en-US" w:eastAsia="en-US" w:bidi="ar-SA"/>
      </w:rPr>
    </w:lvl>
  </w:abstractNum>
  <w:abstractNum w:abstractNumId="20" w15:restartNumberingAfterBreak="0">
    <w:nsid w:val="72C00CBB"/>
    <w:multiLevelType w:val="hybridMultilevel"/>
    <w:tmpl w:val="46128A92"/>
    <w:lvl w:ilvl="0" w:tplc="748A2B94">
      <w:start w:val="1"/>
      <w:numFmt w:val="decimal"/>
      <w:lvlText w:val="%1."/>
      <w:lvlJc w:val="left"/>
      <w:pPr>
        <w:ind w:left="2052" w:hanging="153"/>
      </w:pPr>
      <w:rPr>
        <w:rFonts w:hint="default"/>
        <w:spacing w:val="-3"/>
        <w:w w:val="87"/>
        <w:lang w:val="en-US" w:eastAsia="en-US" w:bidi="ar-SA"/>
      </w:rPr>
    </w:lvl>
    <w:lvl w:ilvl="1" w:tplc="555C2BA6">
      <w:numFmt w:val="bullet"/>
      <w:lvlText w:val="•"/>
      <w:lvlJc w:val="left"/>
      <w:pPr>
        <w:ind w:left="2828" w:hanging="153"/>
      </w:pPr>
      <w:rPr>
        <w:rFonts w:hint="default"/>
        <w:lang w:val="en-US" w:eastAsia="en-US" w:bidi="ar-SA"/>
      </w:rPr>
    </w:lvl>
    <w:lvl w:ilvl="2" w:tplc="F98C0876">
      <w:numFmt w:val="bullet"/>
      <w:lvlText w:val="•"/>
      <w:lvlJc w:val="left"/>
      <w:pPr>
        <w:ind w:left="3596" w:hanging="153"/>
      </w:pPr>
      <w:rPr>
        <w:rFonts w:hint="default"/>
        <w:lang w:val="en-US" w:eastAsia="en-US" w:bidi="ar-SA"/>
      </w:rPr>
    </w:lvl>
    <w:lvl w:ilvl="3" w:tplc="07BAA5D0">
      <w:numFmt w:val="bullet"/>
      <w:lvlText w:val="•"/>
      <w:lvlJc w:val="left"/>
      <w:pPr>
        <w:ind w:left="4364" w:hanging="153"/>
      </w:pPr>
      <w:rPr>
        <w:rFonts w:hint="default"/>
        <w:lang w:val="en-US" w:eastAsia="en-US" w:bidi="ar-SA"/>
      </w:rPr>
    </w:lvl>
    <w:lvl w:ilvl="4" w:tplc="C8864998">
      <w:numFmt w:val="bullet"/>
      <w:lvlText w:val="•"/>
      <w:lvlJc w:val="left"/>
      <w:pPr>
        <w:ind w:left="5132" w:hanging="153"/>
      </w:pPr>
      <w:rPr>
        <w:rFonts w:hint="default"/>
        <w:lang w:val="en-US" w:eastAsia="en-US" w:bidi="ar-SA"/>
      </w:rPr>
    </w:lvl>
    <w:lvl w:ilvl="5" w:tplc="98EAEFD8">
      <w:numFmt w:val="bullet"/>
      <w:lvlText w:val="•"/>
      <w:lvlJc w:val="left"/>
      <w:pPr>
        <w:ind w:left="5900" w:hanging="153"/>
      </w:pPr>
      <w:rPr>
        <w:rFonts w:hint="default"/>
        <w:lang w:val="en-US" w:eastAsia="en-US" w:bidi="ar-SA"/>
      </w:rPr>
    </w:lvl>
    <w:lvl w:ilvl="6" w:tplc="C7549BAA">
      <w:numFmt w:val="bullet"/>
      <w:lvlText w:val="•"/>
      <w:lvlJc w:val="left"/>
      <w:pPr>
        <w:ind w:left="6668" w:hanging="153"/>
      </w:pPr>
      <w:rPr>
        <w:rFonts w:hint="default"/>
        <w:lang w:val="en-US" w:eastAsia="en-US" w:bidi="ar-SA"/>
      </w:rPr>
    </w:lvl>
    <w:lvl w:ilvl="7" w:tplc="2E46A4DC">
      <w:numFmt w:val="bullet"/>
      <w:lvlText w:val="•"/>
      <w:lvlJc w:val="left"/>
      <w:pPr>
        <w:ind w:left="7436" w:hanging="153"/>
      </w:pPr>
      <w:rPr>
        <w:rFonts w:hint="default"/>
        <w:lang w:val="en-US" w:eastAsia="en-US" w:bidi="ar-SA"/>
      </w:rPr>
    </w:lvl>
    <w:lvl w:ilvl="8" w:tplc="0248F0A2">
      <w:numFmt w:val="bullet"/>
      <w:lvlText w:val="•"/>
      <w:lvlJc w:val="left"/>
      <w:pPr>
        <w:ind w:left="8204" w:hanging="153"/>
      </w:pPr>
      <w:rPr>
        <w:rFonts w:hint="default"/>
        <w:lang w:val="en-US" w:eastAsia="en-US" w:bidi="ar-SA"/>
      </w:rPr>
    </w:lvl>
  </w:abstractNum>
  <w:abstractNum w:abstractNumId="21" w15:restartNumberingAfterBreak="0">
    <w:nsid w:val="730D0760"/>
    <w:multiLevelType w:val="hybridMultilevel"/>
    <w:tmpl w:val="1ACE9996"/>
    <w:lvl w:ilvl="0" w:tplc="7B803FAA">
      <w:start w:val="1"/>
      <w:numFmt w:val="bullet"/>
      <w:lvlText w:val="•"/>
      <w:lvlJc w:val="left"/>
      <w:pPr>
        <w:ind w:left="720" w:hanging="360"/>
      </w:pPr>
    </w:lvl>
    <w:lvl w:ilvl="1" w:tplc="B9848020">
      <w:numFmt w:val="decimal"/>
      <w:lvlText w:val=""/>
      <w:lvlJc w:val="left"/>
    </w:lvl>
    <w:lvl w:ilvl="2" w:tplc="B3EAA77A">
      <w:numFmt w:val="decimal"/>
      <w:lvlText w:val=""/>
      <w:lvlJc w:val="left"/>
    </w:lvl>
    <w:lvl w:ilvl="3" w:tplc="A0FC4A94">
      <w:numFmt w:val="decimal"/>
      <w:lvlText w:val=""/>
      <w:lvlJc w:val="left"/>
    </w:lvl>
    <w:lvl w:ilvl="4" w:tplc="63008726">
      <w:numFmt w:val="decimal"/>
      <w:lvlText w:val=""/>
      <w:lvlJc w:val="left"/>
    </w:lvl>
    <w:lvl w:ilvl="5" w:tplc="20FCC9EA">
      <w:numFmt w:val="decimal"/>
      <w:lvlText w:val=""/>
      <w:lvlJc w:val="left"/>
    </w:lvl>
    <w:lvl w:ilvl="6" w:tplc="C75CABA8">
      <w:numFmt w:val="decimal"/>
      <w:lvlText w:val=""/>
      <w:lvlJc w:val="left"/>
    </w:lvl>
    <w:lvl w:ilvl="7" w:tplc="C54ED1BA">
      <w:numFmt w:val="decimal"/>
      <w:lvlText w:val=""/>
      <w:lvlJc w:val="left"/>
    </w:lvl>
    <w:lvl w:ilvl="8" w:tplc="4D64635C">
      <w:numFmt w:val="decimal"/>
      <w:lvlText w:val=""/>
      <w:lvlJc w:val="left"/>
    </w:lvl>
  </w:abstractNum>
  <w:abstractNum w:abstractNumId="22" w15:restartNumberingAfterBreak="0">
    <w:nsid w:val="7B6770FF"/>
    <w:multiLevelType w:val="hybridMultilevel"/>
    <w:tmpl w:val="75C8EA86"/>
    <w:lvl w:ilvl="0" w:tplc="9E887740">
      <w:start w:val="1"/>
      <w:numFmt w:val="decimal"/>
      <w:lvlText w:val="%1."/>
      <w:lvlJc w:val="left"/>
      <w:pPr>
        <w:ind w:left="2052" w:hanging="153"/>
      </w:pPr>
      <w:rPr>
        <w:rFonts w:hint="default"/>
        <w:spacing w:val="-3"/>
        <w:w w:val="84"/>
        <w:lang w:val="en-US" w:eastAsia="en-US" w:bidi="ar-SA"/>
      </w:rPr>
    </w:lvl>
    <w:lvl w:ilvl="1" w:tplc="765E99B6">
      <w:numFmt w:val="bullet"/>
      <w:lvlText w:val="•"/>
      <w:lvlJc w:val="left"/>
      <w:pPr>
        <w:ind w:left="2828" w:hanging="153"/>
      </w:pPr>
      <w:rPr>
        <w:rFonts w:hint="default"/>
        <w:lang w:val="en-US" w:eastAsia="en-US" w:bidi="ar-SA"/>
      </w:rPr>
    </w:lvl>
    <w:lvl w:ilvl="2" w:tplc="4BDCA7FA">
      <w:numFmt w:val="bullet"/>
      <w:lvlText w:val="•"/>
      <w:lvlJc w:val="left"/>
      <w:pPr>
        <w:ind w:left="3596" w:hanging="153"/>
      </w:pPr>
      <w:rPr>
        <w:rFonts w:hint="default"/>
        <w:lang w:val="en-US" w:eastAsia="en-US" w:bidi="ar-SA"/>
      </w:rPr>
    </w:lvl>
    <w:lvl w:ilvl="3" w:tplc="986CDACC">
      <w:numFmt w:val="bullet"/>
      <w:lvlText w:val="•"/>
      <w:lvlJc w:val="left"/>
      <w:pPr>
        <w:ind w:left="4364" w:hanging="153"/>
      </w:pPr>
      <w:rPr>
        <w:rFonts w:hint="default"/>
        <w:lang w:val="en-US" w:eastAsia="en-US" w:bidi="ar-SA"/>
      </w:rPr>
    </w:lvl>
    <w:lvl w:ilvl="4" w:tplc="49D4D99C">
      <w:numFmt w:val="bullet"/>
      <w:lvlText w:val="•"/>
      <w:lvlJc w:val="left"/>
      <w:pPr>
        <w:ind w:left="5132" w:hanging="153"/>
      </w:pPr>
      <w:rPr>
        <w:rFonts w:hint="default"/>
        <w:lang w:val="en-US" w:eastAsia="en-US" w:bidi="ar-SA"/>
      </w:rPr>
    </w:lvl>
    <w:lvl w:ilvl="5" w:tplc="D3D2C824">
      <w:numFmt w:val="bullet"/>
      <w:lvlText w:val="•"/>
      <w:lvlJc w:val="left"/>
      <w:pPr>
        <w:ind w:left="5900" w:hanging="153"/>
      </w:pPr>
      <w:rPr>
        <w:rFonts w:hint="default"/>
        <w:lang w:val="en-US" w:eastAsia="en-US" w:bidi="ar-SA"/>
      </w:rPr>
    </w:lvl>
    <w:lvl w:ilvl="6" w:tplc="AACE2C48">
      <w:numFmt w:val="bullet"/>
      <w:lvlText w:val="•"/>
      <w:lvlJc w:val="left"/>
      <w:pPr>
        <w:ind w:left="6668" w:hanging="153"/>
      </w:pPr>
      <w:rPr>
        <w:rFonts w:hint="default"/>
        <w:lang w:val="en-US" w:eastAsia="en-US" w:bidi="ar-SA"/>
      </w:rPr>
    </w:lvl>
    <w:lvl w:ilvl="7" w:tplc="465E143A">
      <w:numFmt w:val="bullet"/>
      <w:lvlText w:val="•"/>
      <w:lvlJc w:val="left"/>
      <w:pPr>
        <w:ind w:left="7436" w:hanging="153"/>
      </w:pPr>
      <w:rPr>
        <w:rFonts w:hint="default"/>
        <w:lang w:val="en-US" w:eastAsia="en-US" w:bidi="ar-SA"/>
      </w:rPr>
    </w:lvl>
    <w:lvl w:ilvl="8" w:tplc="4B9023F8">
      <w:numFmt w:val="bullet"/>
      <w:lvlText w:val="•"/>
      <w:lvlJc w:val="left"/>
      <w:pPr>
        <w:ind w:left="8204" w:hanging="153"/>
      </w:pPr>
      <w:rPr>
        <w:rFonts w:hint="default"/>
        <w:lang w:val="en-US" w:eastAsia="en-US" w:bidi="ar-SA"/>
      </w:rPr>
    </w:lvl>
  </w:abstractNum>
  <w:abstractNum w:abstractNumId="23" w15:restartNumberingAfterBreak="0">
    <w:nsid w:val="7E902274"/>
    <w:multiLevelType w:val="hybridMultilevel"/>
    <w:tmpl w:val="C734B80E"/>
    <w:lvl w:ilvl="0" w:tplc="0409000F">
      <w:start w:val="1"/>
      <w:numFmt w:val="decimal"/>
      <w:lvlText w:val="%1."/>
      <w:lvlJc w:val="left"/>
      <w:pPr>
        <w:ind w:left="2520" w:hanging="360"/>
      </w:pPr>
      <w:rPr>
        <w:rFonts w:hint="default"/>
        <w:lang w:val="en-US" w:eastAsia="en-US" w:bidi="ar-SA"/>
      </w:rPr>
    </w:lvl>
    <w:lvl w:ilvl="1" w:tplc="FFFFFFFF" w:tentative="1">
      <w:start w:val="1"/>
      <w:numFmt w:val="bullet"/>
      <w:lvlText w:val="o"/>
      <w:lvlJc w:val="left"/>
      <w:pPr>
        <w:ind w:left="3240" w:hanging="360"/>
      </w:pPr>
      <w:rPr>
        <w:rFonts w:ascii="Courier New" w:hAnsi="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341588565">
    <w:abstractNumId w:val="8"/>
  </w:num>
  <w:num w:numId="2" w16cid:durableId="505631902">
    <w:abstractNumId w:val="20"/>
  </w:num>
  <w:num w:numId="3" w16cid:durableId="1301612467">
    <w:abstractNumId w:val="22"/>
  </w:num>
  <w:num w:numId="4" w16cid:durableId="527833187">
    <w:abstractNumId w:val="2"/>
  </w:num>
  <w:num w:numId="5" w16cid:durableId="233588134">
    <w:abstractNumId w:val="19"/>
  </w:num>
  <w:num w:numId="6" w16cid:durableId="1648971743">
    <w:abstractNumId w:val="17"/>
  </w:num>
  <w:num w:numId="7" w16cid:durableId="1656716216">
    <w:abstractNumId w:val="10"/>
  </w:num>
  <w:num w:numId="8" w16cid:durableId="1471286738">
    <w:abstractNumId w:val="0"/>
  </w:num>
  <w:num w:numId="9" w16cid:durableId="207959006">
    <w:abstractNumId w:val="3"/>
  </w:num>
  <w:num w:numId="10" w16cid:durableId="2015646659">
    <w:abstractNumId w:val="7"/>
  </w:num>
  <w:num w:numId="11" w16cid:durableId="8021731">
    <w:abstractNumId w:val="23"/>
  </w:num>
  <w:num w:numId="12" w16cid:durableId="2048873252">
    <w:abstractNumId w:val="12"/>
  </w:num>
  <w:num w:numId="13" w16cid:durableId="923106050">
    <w:abstractNumId w:val="13"/>
  </w:num>
  <w:num w:numId="14" w16cid:durableId="717169326">
    <w:abstractNumId w:val="1"/>
  </w:num>
  <w:num w:numId="15" w16cid:durableId="1063795622">
    <w:abstractNumId w:val="15"/>
  </w:num>
  <w:num w:numId="16" w16cid:durableId="132261965">
    <w:abstractNumId w:val="11"/>
  </w:num>
  <w:num w:numId="17" w16cid:durableId="1410926540">
    <w:abstractNumId w:val="6"/>
  </w:num>
  <w:num w:numId="18" w16cid:durableId="496381365">
    <w:abstractNumId w:val="5"/>
  </w:num>
  <w:num w:numId="19" w16cid:durableId="1963687357">
    <w:abstractNumId w:val="4"/>
  </w:num>
  <w:num w:numId="20" w16cid:durableId="639305155">
    <w:abstractNumId w:val="16"/>
  </w:num>
  <w:num w:numId="21" w16cid:durableId="222565430">
    <w:abstractNumId w:val="18"/>
  </w:num>
  <w:num w:numId="22" w16cid:durableId="1484352029">
    <w:abstractNumId w:val="14"/>
  </w:num>
  <w:num w:numId="23" w16cid:durableId="1865365472">
    <w:abstractNumId w:val="9"/>
  </w:num>
  <w:num w:numId="24" w16cid:durableId="953947753">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BF"/>
    <w:rsid w:val="00021252"/>
    <w:rsid w:val="00036440"/>
    <w:rsid w:val="0003648C"/>
    <w:rsid w:val="000801AE"/>
    <w:rsid w:val="000A5492"/>
    <w:rsid w:val="000B7ED7"/>
    <w:rsid w:val="000D588F"/>
    <w:rsid w:val="000D7F40"/>
    <w:rsid w:val="000E2601"/>
    <w:rsid w:val="000F3EB9"/>
    <w:rsid w:val="00104D82"/>
    <w:rsid w:val="00117790"/>
    <w:rsid w:val="001226D0"/>
    <w:rsid w:val="00132269"/>
    <w:rsid w:val="001338DE"/>
    <w:rsid w:val="00140AC5"/>
    <w:rsid w:val="001425C3"/>
    <w:rsid w:val="00172998"/>
    <w:rsid w:val="00185EFD"/>
    <w:rsid w:val="001A3157"/>
    <w:rsid w:val="001C497E"/>
    <w:rsid w:val="001D6F18"/>
    <w:rsid w:val="002058C4"/>
    <w:rsid w:val="00217906"/>
    <w:rsid w:val="002225F9"/>
    <w:rsid w:val="0022606B"/>
    <w:rsid w:val="00240322"/>
    <w:rsid w:val="0025276E"/>
    <w:rsid w:val="00284A5D"/>
    <w:rsid w:val="00297C59"/>
    <w:rsid w:val="002A0240"/>
    <w:rsid w:val="002A6BF4"/>
    <w:rsid w:val="002B02D2"/>
    <w:rsid w:val="002B18CC"/>
    <w:rsid w:val="002B5B27"/>
    <w:rsid w:val="002D0062"/>
    <w:rsid w:val="002D47A1"/>
    <w:rsid w:val="002E4906"/>
    <w:rsid w:val="00300889"/>
    <w:rsid w:val="00307B5C"/>
    <w:rsid w:val="00317151"/>
    <w:rsid w:val="003257E4"/>
    <w:rsid w:val="00344D68"/>
    <w:rsid w:val="003B5396"/>
    <w:rsid w:val="003B552D"/>
    <w:rsid w:val="003B68B0"/>
    <w:rsid w:val="003F0848"/>
    <w:rsid w:val="003F39BA"/>
    <w:rsid w:val="003F732E"/>
    <w:rsid w:val="00400190"/>
    <w:rsid w:val="00400F96"/>
    <w:rsid w:val="00403587"/>
    <w:rsid w:val="0041577F"/>
    <w:rsid w:val="00416E4B"/>
    <w:rsid w:val="00452FAB"/>
    <w:rsid w:val="00467C64"/>
    <w:rsid w:val="00474C4F"/>
    <w:rsid w:val="00497643"/>
    <w:rsid w:val="004A0489"/>
    <w:rsid w:val="004B1115"/>
    <w:rsid w:val="00546F8E"/>
    <w:rsid w:val="005617CA"/>
    <w:rsid w:val="00576F62"/>
    <w:rsid w:val="005800E6"/>
    <w:rsid w:val="00582BDD"/>
    <w:rsid w:val="005B1E4E"/>
    <w:rsid w:val="005B30A4"/>
    <w:rsid w:val="005D3833"/>
    <w:rsid w:val="005D491A"/>
    <w:rsid w:val="005E640C"/>
    <w:rsid w:val="005F0652"/>
    <w:rsid w:val="005F5CAD"/>
    <w:rsid w:val="006227BF"/>
    <w:rsid w:val="0062683D"/>
    <w:rsid w:val="00627F82"/>
    <w:rsid w:val="00632B5A"/>
    <w:rsid w:val="00636BED"/>
    <w:rsid w:val="00657C25"/>
    <w:rsid w:val="00670443"/>
    <w:rsid w:val="0067278D"/>
    <w:rsid w:val="006777AC"/>
    <w:rsid w:val="00686CCE"/>
    <w:rsid w:val="006A0FE9"/>
    <w:rsid w:val="006A2F6E"/>
    <w:rsid w:val="006A3B06"/>
    <w:rsid w:val="006A440A"/>
    <w:rsid w:val="006A46FA"/>
    <w:rsid w:val="006A496A"/>
    <w:rsid w:val="006C252F"/>
    <w:rsid w:val="006D16C9"/>
    <w:rsid w:val="006F4945"/>
    <w:rsid w:val="0070286C"/>
    <w:rsid w:val="00704632"/>
    <w:rsid w:val="007058F7"/>
    <w:rsid w:val="00742FA9"/>
    <w:rsid w:val="00745FB3"/>
    <w:rsid w:val="0075119C"/>
    <w:rsid w:val="00760BBD"/>
    <w:rsid w:val="00767A79"/>
    <w:rsid w:val="00781AF0"/>
    <w:rsid w:val="0079648F"/>
    <w:rsid w:val="00796587"/>
    <w:rsid w:val="0079789F"/>
    <w:rsid w:val="007A06F0"/>
    <w:rsid w:val="007A52BB"/>
    <w:rsid w:val="007D64A1"/>
    <w:rsid w:val="007E1B47"/>
    <w:rsid w:val="007F626C"/>
    <w:rsid w:val="008031CE"/>
    <w:rsid w:val="00805E1B"/>
    <w:rsid w:val="008079BA"/>
    <w:rsid w:val="00807B46"/>
    <w:rsid w:val="00836261"/>
    <w:rsid w:val="00842988"/>
    <w:rsid w:val="00843617"/>
    <w:rsid w:val="008465FB"/>
    <w:rsid w:val="00851F73"/>
    <w:rsid w:val="0086013D"/>
    <w:rsid w:val="00862DB7"/>
    <w:rsid w:val="00880406"/>
    <w:rsid w:val="00886002"/>
    <w:rsid w:val="008C703A"/>
    <w:rsid w:val="008D304E"/>
    <w:rsid w:val="008E0A66"/>
    <w:rsid w:val="008E2114"/>
    <w:rsid w:val="009007EB"/>
    <w:rsid w:val="00911E79"/>
    <w:rsid w:val="009160AC"/>
    <w:rsid w:val="0092307C"/>
    <w:rsid w:val="00926937"/>
    <w:rsid w:val="00960725"/>
    <w:rsid w:val="00960B02"/>
    <w:rsid w:val="009734CC"/>
    <w:rsid w:val="009762CD"/>
    <w:rsid w:val="00997BFC"/>
    <w:rsid w:val="009B4A94"/>
    <w:rsid w:val="009B65F5"/>
    <w:rsid w:val="009C6AA4"/>
    <w:rsid w:val="009C7FFB"/>
    <w:rsid w:val="009D03A2"/>
    <w:rsid w:val="009D292D"/>
    <w:rsid w:val="009D5166"/>
    <w:rsid w:val="009E1328"/>
    <w:rsid w:val="009E5747"/>
    <w:rsid w:val="00A02F27"/>
    <w:rsid w:val="00A03027"/>
    <w:rsid w:val="00A07690"/>
    <w:rsid w:val="00A1450D"/>
    <w:rsid w:val="00A21EA9"/>
    <w:rsid w:val="00A40D0C"/>
    <w:rsid w:val="00A4106B"/>
    <w:rsid w:val="00A532DD"/>
    <w:rsid w:val="00A54D7F"/>
    <w:rsid w:val="00A613EB"/>
    <w:rsid w:val="00A633FE"/>
    <w:rsid w:val="00A646AE"/>
    <w:rsid w:val="00A91D7E"/>
    <w:rsid w:val="00AB190A"/>
    <w:rsid w:val="00AC50DF"/>
    <w:rsid w:val="00AC6247"/>
    <w:rsid w:val="00AD15BA"/>
    <w:rsid w:val="00AD2EBD"/>
    <w:rsid w:val="00AE7FE8"/>
    <w:rsid w:val="00AF76BF"/>
    <w:rsid w:val="00B0078F"/>
    <w:rsid w:val="00B05704"/>
    <w:rsid w:val="00B24163"/>
    <w:rsid w:val="00B24CE1"/>
    <w:rsid w:val="00B409DD"/>
    <w:rsid w:val="00B45D11"/>
    <w:rsid w:val="00B641CB"/>
    <w:rsid w:val="00B66F35"/>
    <w:rsid w:val="00B67E10"/>
    <w:rsid w:val="00B745FF"/>
    <w:rsid w:val="00B9623E"/>
    <w:rsid w:val="00BC5163"/>
    <w:rsid w:val="00BE210C"/>
    <w:rsid w:val="00BF2609"/>
    <w:rsid w:val="00C349C9"/>
    <w:rsid w:val="00C50B9B"/>
    <w:rsid w:val="00C72B37"/>
    <w:rsid w:val="00C75952"/>
    <w:rsid w:val="00C77C0B"/>
    <w:rsid w:val="00C77D94"/>
    <w:rsid w:val="00C82845"/>
    <w:rsid w:val="00C868A5"/>
    <w:rsid w:val="00CA39B0"/>
    <w:rsid w:val="00CC6063"/>
    <w:rsid w:val="00CD76E2"/>
    <w:rsid w:val="00CF0828"/>
    <w:rsid w:val="00CF2D2C"/>
    <w:rsid w:val="00CF4AFA"/>
    <w:rsid w:val="00CF4FA2"/>
    <w:rsid w:val="00D1565D"/>
    <w:rsid w:val="00D15FC4"/>
    <w:rsid w:val="00D318A3"/>
    <w:rsid w:val="00D45B38"/>
    <w:rsid w:val="00D52E07"/>
    <w:rsid w:val="00D5349B"/>
    <w:rsid w:val="00D664B6"/>
    <w:rsid w:val="00D84A5A"/>
    <w:rsid w:val="00DB3FDA"/>
    <w:rsid w:val="00DE176F"/>
    <w:rsid w:val="00DE7719"/>
    <w:rsid w:val="00E06866"/>
    <w:rsid w:val="00E07670"/>
    <w:rsid w:val="00E31B65"/>
    <w:rsid w:val="00E606F6"/>
    <w:rsid w:val="00E725AB"/>
    <w:rsid w:val="00E76266"/>
    <w:rsid w:val="00E770CA"/>
    <w:rsid w:val="00E8204F"/>
    <w:rsid w:val="00E9008A"/>
    <w:rsid w:val="00E9644F"/>
    <w:rsid w:val="00EA13BF"/>
    <w:rsid w:val="00EE3B95"/>
    <w:rsid w:val="00EF1B74"/>
    <w:rsid w:val="00EF2498"/>
    <w:rsid w:val="00F03A29"/>
    <w:rsid w:val="00F1336B"/>
    <w:rsid w:val="00F37CC6"/>
    <w:rsid w:val="00F41D04"/>
    <w:rsid w:val="00F65C5A"/>
    <w:rsid w:val="00F71D9A"/>
    <w:rsid w:val="00F95B3E"/>
    <w:rsid w:val="00FA4FFC"/>
    <w:rsid w:val="00FB3A3F"/>
    <w:rsid w:val="00FC01F8"/>
    <w:rsid w:val="00FD5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60238"/>
  <w15:docId w15:val="{6DED3F7A-3568-2149-A17E-25ACFDB3E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YaHei" w:eastAsia="Microsoft YaHei" w:hAnsi="Microsoft YaHei" w:cs="Microsoft YaHei"/>
    </w:rPr>
  </w:style>
  <w:style w:type="paragraph" w:styleId="Heading1">
    <w:name w:val="heading 1"/>
    <w:basedOn w:val="Normal"/>
    <w:uiPriority w:val="9"/>
    <w:qFormat/>
    <w:pPr>
      <w:outlineLvl w:val="0"/>
    </w:pPr>
    <w:rPr>
      <w:rFonts w:ascii="SimSun" w:eastAsia="SimSun" w:hAnsi="SimSun" w:cs="SimSun"/>
      <w:sz w:val="21"/>
      <w:szCs w:val="21"/>
      <w:u w:val="single" w:color="000000"/>
    </w:rPr>
  </w:style>
  <w:style w:type="paragraph" w:styleId="Heading2">
    <w:name w:val="heading 2"/>
    <w:basedOn w:val="Normal"/>
    <w:uiPriority w:val="9"/>
    <w:unhideWhenUsed/>
    <w:qFormat/>
    <w:pPr>
      <w:ind w:left="1900" w:hanging="153"/>
      <w:outlineLvl w:val="1"/>
    </w:pPr>
    <w:rPr>
      <w:rFonts w:ascii="Microsoft JhengHei" w:eastAsia="Microsoft JhengHei" w:hAnsi="Microsoft JhengHei" w:cs="Microsoft JhengHei"/>
      <w:b/>
      <w:bCs/>
      <w:sz w:val="18"/>
      <w:szCs w:val="18"/>
    </w:rPr>
  </w:style>
  <w:style w:type="paragraph" w:styleId="Heading3">
    <w:name w:val="heading 3"/>
    <w:basedOn w:val="Normal"/>
    <w:next w:val="Normal"/>
    <w:link w:val="Heading3Char"/>
    <w:uiPriority w:val="9"/>
    <w:unhideWhenUsed/>
    <w:qFormat/>
    <w:rsid w:val="00EA13B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314" w:lineRule="exact"/>
      <w:ind w:left="1900"/>
    </w:pPr>
    <w:rPr>
      <w:sz w:val="18"/>
      <w:szCs w:val="18"/>
    </w:rPr>
  </w:style>
  <w:style w:type="paragraph" w:styleId="Title">
    <w:name w:val="Title"/>
    <w:basedOn w:val="Normal"/>
    <w:uiPriority w:val="10"/>
    <w:qFormat/>
    <w:pPr>
      <w:spacing w:before="20"/>
      <w:ind w:left="20"/>
    </w:pPr>
    <w:rPr>
      <w:rFonts w:ascii="Arial" w:eastAsia="Arial" w:hAnsi="Arial" w:cs="Arial"/>
      <w:b/>
      <w:bCs/>
      <w:sz w:val="32"/>
      <w:szCs w:val="32"/>
      <w:u w:val="single" w:color="000000"/>
    </w:rPr>
  </w:style>
  <w:style w:type="paragraph" w:styleId="ListParagraph">
    <w:name w:val="List Paragraph"/>
    <w:basedOn w:val="Normal"/>
    <w:qFormat/>
    <w:pPr>
      <w:spacing w:line="314" w:lineRule="exact"/>
      <w:ind w:left="2052" w:hanging="153"/>
    </w:pPr>
  </w:style>
  <w:style w:type="paragraph" w:customStyle="1" w:styleId="TableParagraph">
    <w:name w:val="Table Paragraph"/>
    <w:basedOn w:val="Normal"/>
    <w:uiPriority w:val="1"/>
    <w:qFormat/>
  </w:style>
  <w:style w:type="paragraph" w:styleId="NormalIndent">
    <w:name w:val="Normal Indent"/>
    <w:basedOn w:val="Normal"/>
    <w:uiPriority w:val="99"/>
    <w:unhideWhenUsed/>
    <w:qFormat/>
    <w:rsid w:val="006A46FA"/>
    <w:pPr>
      <w:autoSpaceDE/>
      <w:autoSpaceDN/>
      <w:ind w:firstLineChars="200" w:firstLine="420"/>
      <w:jc w:val="both"/>
    </w:pPr>
    <w:rPr>
      <w:rFonts w:asciiTheme="minorHAnsi" w:eastAsiaTheme="minorEastAsia" w:hAnsiTheme="minorHAnsi" w:cstheme="minorBidi"/>
      <w:kern w:val="2"/>
      <w:sz w:val="21"/>
      <w:lang w:eastAsia="zh-CN"/>
    </w:rPr>
  </w:style>
  <w:style w:type="character" w:styleId="Hyperlink">
    <w:name w:val="Hyperlink"/>
    <w:basedOn w:val="DefaultParagraphFont"/>
    <w:uiPriority w:val="99"/>
    <w:unhideWhenUsed/>
    <w:rsid w:val="00B9623E"/>
    <w:rPr>
      <w:color w:val="0000FF" w:themeColor="hyperlink"/>
      <w:u w:val="single"/>
    </w:rPr>
  </w:style>
  <w:style w:type="character" w:styleId="UnresolvedMention">
    <w:name w:val="Unresolved Mention"/>
    <w:basedOn w:val="DefaultParagraphFont"/>
    <w:uiPriority w:val="99"/>
    <w:semiHidden/>
    <w:unhideWhenUsed/>
    <w:rsid w:val="00B9623E"/>
    <w:rPr>
      <w:color w:val="605E5C"/>
      <w:shd w:val="clear" w:color="auto" w:fill="E1DFDD"/>
    </w:rPr>
  </w:style>
  <w:style w:type="paragraph" w:styleId="Header">
    <w:name w:val="header"/>
    <w:basedOn w:val="Normal"/>
    <w:link w:val="HeaderChar"/>
    <w:uiPriority w:val="99"/>
    <w:unhideWhenUsed/>
    <w:rsid w:val="009B4A94"/>
    <w:pPr>
      <w:tabs>
        <w:tab w:val="center" w:pos="4680"/>
        <w:tab w:val="right" w:pos="9360"/>
      </w:tabs>
    </w:pPr>
  </w:style>
  <w:style w:type="character" w:customStyle="1" w:styleId="HeaderChar">
    <w:name w:val="Header Char"/>
    <w:basedOn w:val="DefaultParagraphFont"/>
    <w:link w:val="Header"/>
    <w:uiPriority w:val="99"/>
    <w:rsid w:val="009B4A94"/>
    <w:rPr>
      <w:rFonts w:ascii="Microsoft YaHei" w:eastAsia="Microsoft YaHei" w:hAnsi="Microsoft YaHei" w:cs="Microsoft YaHei"/>
    </w:rPr>
  </w:style>
  <w:style w:type="paragraph" w:styleId="Footer">
    <w:name w:val="footer"/>
    <w:basedOn w:val="Normal"/>
    <w:link w:val="FooterChar"/>
    <w:uiPriority w:val="99"/>
    <w:unhideWhenUsed/>
    <w:rsid w:val="009B4A94"/>
    <w:pPr>
      <w:tabs>
        <w:tab w:val="center" w:pos="4680"/>
        <w:tab w:val="right" w:pos="9360"/>
      </w:tabs>
    </w:pPr>
  </w:style>
  <w:style w:type="character" w:customStyle="1" w:styleId="FooterChar">
    <w:name w:val="Footer Char"/>
    <w:basedOn w:val="DefaultParagraphFont"/>
    <w:link w:val="Footer"/>
    <w:uiPriority w:val="99"/>
    <w:rsid w:val="009B4A94"/>
    <w:rPr>
      <w:rFonts w:ascii="Microsoft YaHei" w:eastAsia="Microsoft YaHei" w:hAnsi="Microsoft YaHei" w:cs="Microsoft YaHei"/>
    </w:rPr>
  </w:style>
  <w:style w:type="paragraph" w:customStyle="1" w:styleId="ds-markdown-paragraph">
    <w:name w:val="ds-markdown-paragraph"/>
    <w:basedOn w:val="Normal"/>
    <w:rsid w:val="00805E1B"/>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805E1B"/>
    <w:rPr>
      <w:b/>
      <w:bCs/>
    </w:rPr>
  </w:style>
  <w:style w:type="paragraph" w:customStyle="1" w:styleId="p1">
    <w:name w:val="p1"/>
    <w:basedOn w:val="Normal"/>
    <w:rsid w:val="004B1115"/>
    <w:pPr>
      <w:widowControl/>
      <w:autoSpaceDE/>
      <w:autoSpaceDN/>
    </w:pPr>
    <w:rPr>
      <w:rFonts w:ascii="Times New Roman" w:eastAsia="Times New Roman" w:hAnsi="Times New Roman" w:cs="Times New Roman"/>
      <w:color w:val="000000"/>
      <w:sz w:val="18"/>
      <w:szCs w:val="18"/>
      <w:lang w:eastAsia="zh-CN"/>
    </w:rPr>
  </w:style>
  <w:style w:type="character" w:customStyle="1" w:styleId="Heading3Char">
    <w:name w:val="Heading 3 Char"/>
    <w:basedOn w:val="DefaultParagraphFont"/>
    <w:link w:val="Heading3"/>
    <w:uiPriority w:val="9"/>
    <w:rsid w:val="00EA13BF"/>
    <w:rPr>
      <w:rFonts w:asciiTheme="majorHAnsi" w:eastAsiaTheme="majorEastAsia" w:hAnsiTheme="majorHAnsi" w:cstheme="majorBidi"/>
      <w:color w:val="243F60" w:themeColor="accent1" w:themeShade="7F"/>
      <w:sz w:val="24"/>
      <w:szCs w:val="24"/>
    </w:rPr>
  </w:style>
  <w:style w:type="character" w:customStyle="1" w:styleId="s1">
    <w:name w:val="s1"/>
    <w:basedOn w:val="DefaultParagraphFont"/>
    <w:rsid w:val="00EA1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3392">
      <w:bodyDiv w:val="1"/>
      <w:marLeft w:val="0"/>
      <w:marRight w:val="0"/>
      <w:marTop w:val="0"/>
      <w:marBottom w:val="0"/>
      <w:divBdr>
        <w:top w:val="none" w:sz="0" w:space="0" w:color="auto"/>
        <w:left w:val="none" w:sz="0" w:space="0" w:color="auto"/>
        <w:bottom w:val="none" w:sz="0" w:space="0" w:color="auto"/>
        <w:right w:val="none" w:sz="0" w:space="0" w:color="auto"/>
      </w:divBdr>
    </w:div>
    <w:div w:id="507519831">
      <w:bodyDiv w:val="1"/>
      <w:marLeft w:val="0"/>
      <w:marRight w:val="0"/>
      <w:marTop w:val="0"/>
      <w:marBottom w:val="0"/>
      <w:divBdr>
        <w:top w:val="none" w:sz="0" w:space="0" w:color="auto"/>
        <w:left w:val="none" w:sz="0" w:space="0" w:color="auto"/>
        <w:bottom w:val="none" w:sz="0" w:space="0" w:color="auto"/>
        <w:right w:val="none" w:sz="0" w:space="0" w:color="auto"/>
      </w:divBdr>
    </w:div>
    <w:div w:id="1010444941">
      <w:bodyDiv w:val="1"/>
      <w:marLeft w:val="0"/>
      <w:marRight w:val="0"/>
      <w:marTop w:val="0"/>
      <w:marBottom w:val="0"/>
      <w:divBdr>
        <w:top w:val="none" w:sz="0" w:space="0" w:color="auto"/>
        <w:left w:val="none" w:sz="0" w:space="0" w:color="auto"/>
        <w:bottom w:val="none" w:sz="0" w:space="0" w:color="auto"/>
        <w:right w:val="none" w:sz="0" w:space="0" w:color="auto"/>
      </w:divBdr>
    </w:div>
    <w:div w:id="1354763861">
      <w:bodyDiv w:val="1"/>
      <w:marLeft w:val="0"/>
      <w:marRight w:val="0"/>
      <w:marTop w:val="0"/>
      <w:marBottom w:val="0"/>
      <w:divBdr>
        <w:top w:val="none" w:sz="0" w:space="0" w:color="auto"/>
        <w:left w:val="none" w:sz="0" w:space="0" w:color="auto"/>
        <w:bottom w:val="none" w:sz="0" w:space="0" w:color="auto"/>
        <w:right w:val="none" w:sz="0" w:space="0" w:color="auto"/>
      </w:divBdr>
    </w:div>
    <w:div w:id="1441677552">
      <w:bodyDiv w:val="1"/>
      <w:marLeft w:val="0"/>
      <w:marRight w:val="0"/>
      <w:marTop w:val="0"/>
      <w:marBottom w:val="0"/>
      <w:divBdr>
        <w:top w:val="none" w:sz="0" w:space="0" w:color="auto"/>
        <w:left w:val="none" w:sz="0" w:space="0" w:color="auto"/>
        <w:bottom w:val="none" w:sz="0" w:space="0" w:color="auto"/>
        <w:right w:val="none" w:sz="0" w:space="0" w:color="auto"/>
      </w:divBdr>
    </w:div>
    <w:div w:id="2066417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ngbo77@hot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79266-E4BA-004A-93BA-5AB3701F6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2337</Words>
  <Characters>2923</Characters>
  <Application>Microsoft Office Word</Application>
  <DocSecurity>0</DocSecurity>
  <Lines>104</Lines>
  <Paragraphs>97</Paragraphs>
  <ScaleCrop>false</ScaleCrop>
  <HeadingPairs>
    <vt:vector size="2" baseType="variant">
      <vt:variant>
        <vt:lpstr>Title</vt:lpstr>
      </vt:variant>
      <vt:variant>
        <vt:i4>1</vt:i4>
      </vt:variant>
    </vt:vector>
  </HeadingPairs>
  <TitlesOfParts>
    <vt:vector size="1" baseType="lpstr">
      <vt:lpstr>Microsoft Word - BOB_C_Word.docx</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BOB_C_Word.docx</dc:title>
  <cp:lastModifiedBy>father woody</cp:lastModifiedBy>
  <cp:revision>4</cp:revision>
  <cp:lastPrinted>2025-07-24T15:05:00Z</cp:lastPrinted>
  <dcterms:created xsi:type="dcterms:W3CDTF">2026-05-12T10:30:00Z</dcterms:created>
  <dcterms:modified xsi:type="dcterms:W3CDTF">2026-05-12T10:39:00Z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Word</vt:lpwstr>
  </property>
  <property fmtid="{D5CDD505-2E9C-101B-9397-08002B2CF9AE}" pid="4" name="LastSaved">
    <vt:filetime>2023-11-02T00:00:00Z</vt:filetime>
  </property>
</Properties>
</file>