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38" w:rsidRDefault="006E6138">
      <w:pPr>
        <w:rPr>
          <w:lang w:val="ru-RU"/>
        </w:rPr>
      </w:pPr>
    </w:p>
    <w:p w:rsidR="006E6138" w:rsidRDefault="006E6138" w:rsidP="006E6138">
      <w:pPr>
        <w:pStyle w:val="Title"/>
        <w:rPr>
          <w:lang w:val="ru-RU"/>
        </w:rPr>
      </w:pPr>
      <w:r>
        <w:rPr>
          <w:lang w:val="ru-RU"/>
        </w:rPr>
        <w:t>Инструкция</w:t>
      </w:r>
    </w:p>
    <w:p w:rsidR="006E6138" w:rsidRDefault="006E6138">
      <w:pPr>
        <w:rPr>
          <w:lang w:val="ru-RU"/>
        </w:rPr>
      </w:pPr>
    </w:p>
    <w:sdt>
      <w:sdtPr>
        <w:id w:val="1805184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E6138" w:rsidRDefault="006E6138">
          <w:pPr>
            <w:pStyle w:val="TOCHeading"/>
          </w:pPr>
          <w:r>
            <w:t>Contents</w:t>
          </w:r>
        </w:p>
        <w:p w:rsidR="00370736" w:rsidRDefault="006E61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07720" w:history="1">
            <w:r w:rsidR="00370736" w:rsidRPr="00A31145">
              <w:rPr>
                <w:rStyle w:val="Hyperlink"/>
                <w:noProof/>
                <w:lang w:val="ru-RU"/>
              </w:rPr>
              <w:t>Инструкция по запуску проекта на локальном компьютере.</w:t>
            </w:r>
            <w:r w:rsidR="00370736">
              <w:rPr>
                <w:noProof/>
                <w:webHidden/>
              </w:rPr>
              <w:tab/>
            </w:r>
            <w:r w:rsidR="00370736">
              <w:rPr>
                <w:noProof/>
                <w:webHidden/>
              </w:rPr>
              <w:fldChar w:fldCharType="begin"/>
            </w:r>
            <w:r w:rsidR="00370736">
              <w:rPr>
                <w:noProof/>
                <w:webHidden/>
              </w:rPr>
              <w:instrText xml:space="preserve"> PAGEREF _Toc141907720 \h </w:instrText>
            </w:r>
            <w:r w:rsidR="00370736">
              <w:rPr>
                <w:noProof/>
                <w:webHidden/>
              </w:rPr>
            </w:r>
            <w:r w:rsidR="00370736">
              <w:rPr>
                <w:noProof/>
                <w:webHidden/>
              </w:rPr>
              <w:fldChar w:fldCharType="separate"/>
            </w:r>
            <w:r w:rsidR="00370736">
              <w:rPr>
                <w:noProof/>
                <w:webHidden/>
              </w:rPr>
              <w:t>1</w:t>
            </w:r>
            <w:r w:rsidR="00370736">
              <w:rPr>
                <w:noProof/>
                <w:webHidden/>
              </w:rPr>
              <w:fldChar w:fldCharType="end"/>
            </w:r>
          </w:hyperlink>
        </w:p>
        <w:p w:rsidR="00370736" w:rsidRDefault="003707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41907721" w:history="1">
            <w:r w:rsidRPr="00A31145">
              <w:rPr>
                <w:rStyle w:val="Hyperlink"/>
                <w:noProof/>
                <w:lang w:val="ru-RU"/>
              </w:rPr>
              <w:t>Структура папок.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36" w:rsidRDefault="003707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41907722" w:history="1">
            <w:r w:rsidRPr="00A31145">
              <w:rPr>
                <w:rStyle w:val="Hyperlink"/>
                <w:noProof/>
                <w:lang w:val="ru-RU"/>
              </w:rPr>
              <w:t>Описание функциональности.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138" w:rsidRDefault="006E6138">
          <w:r>
            <w:rPr>
              <w:b/>
              <w:bCs/>
              <w:noProof/>
            </w:rPr>
            <w:fldChar w:fldCharType="end"/>
          </w:r>
        </w:p>
      </w:sdtContent>
    </w:sdt>
    <w:p w:rsidR="006E6138" w:rsidRDefault="006E6138">
      <w:pPr>
        <w:rPr>
          <w:lang w:val="ru-RU"/>
        </w:rPr>
      </w:pPr>
    </w:p>
    <w:p w:rsidR="00A907EE" w:rsidRDefault="007168DD" w:rsidP="006E6138">
      <w:pPr>
        <w:pStyle w:val="Heading1"/>
        <w:rPr>
          <w:lang w:val="ru-RU"/>
        </w:rPr>
      </w:pPr>
      <w:bookmarkStart w:id="0" w:name="_Toc141907720"/>
      <w:r>
        <w:rPr>
          <w:lang w:val="ru-RU"/>
        </w:rPr>
        <w:t>Инструкция по запуску проекта на локальном компьютере.</w:t>
      </w:r>
      <w:bookmarkEnd w:id="0"/>
    </w:p>
    <w:p w:rsidR="006E6138" w:rsidRDefault="006E6138">
      <w:pPr>
        <w:rPr>
          <w:lang w:val="ru-RU"/>
        </w:rPr>
      </w:pPr>
      <w:bookmarkStart w:id="1" w:name="_GoBack"/>
      <w:bookmarkEnd w:id="1"/>
    </w:p>
    <w:p w:rsidR="007168DD" w:rsidRDefault="009719A2">
      <w:pPr>
        <w:rPr>
          <w:lang w:val="ru-RU"/>
        </w:rPr>
      </w:pPr>
      <w:r>
        <w:rPr>
          <w:lang w:val="ru-RU"/>
        </w:rPr>
        <w:t xml:space="preserve">На компьютере должен быть установлен </w:t>
      </w:r>
      <w:proofErr w:type="spellStart"/>
      <w:r>
        <w:t>RabbitMQ</w:t>
      </w:r>
      <w:proofErr w:type="spellEnd"/>
      <w:r>
        <w:rPr>
          <w:lang w:val="ru-RU"/>
        </w:rPr>
        <w:t>.</w:t>
      </w:r>
    </w:p>
    <w:p w:rsidR="009719A2" w:rsidRDefault="009719A2">
      <w:pPr>
        <w:rPr>
          <w:lang w:val="ru-RU"/>
        </w:rPr>
      </w:pPr>
      <w:r>
        <w:rPr>
          <w:lang w:val="ru-RU"/>
        </w:rPr>
        <w:t>Установка стандартная со стандартными опциями.</w:t>
      </w:r>
    </w:p>
    <w:p w:rsidR="009719A2" w:rsidRPr="009719A2" w:rsidRDefault="009719A2">
      <w:pPr>
        <w:rPr>
          <w:lang w:val="ru-RU"/>
        </w:rPr>
      </w:pPr>
      <w:r w:rsidRPr="009719A2">
        <w:rPr>
          <w:lang w:val="ru-RU"/>
        </w:rPr>
        <w:t>https://www.rabbitmq.com/download.html</w:t>
      </w:r>
    </w:p>
    <w:p w:rsidR="007168DD" w:rsidRDefault="007168DD">
      <w:pPr>
        <w:rPr>
          <w:lang w:val="ru-RU"/>
        </w:rPr>
      </w:pPr>
    </w:p>
    <w:p w:rsidR="00C67862" w:rsidRDefault="00C67862">
      <w:pPr>
        <w:rPr>
          <w:lang w:val="ru-RU"/>
        </w:rPr>
      </w:pPr>
      <w:r>
        <w:rPr>
          <w:lang w:val="ru-RU"/>
        </w:rPr>
        <w:t>Загружаем и распаковываем проект по ссылке</w:t>
      </w:r>
      <w:r w:rsidRPr="00C67862">
        <w:rPr>
          <w:lang w:val="ru-RU"/>
        </w:rPr>
        <w:t>:</w:t>
      </w:r>
      <w:r w:rsidR="00453495">
        <w:rPr>
          <w:lang w:val="ru-RU"/>
        </w:rPr>
        <w:br/>
      </w:r>
      <w:r w:rsidRPr="00C67862">
        <w:rPr>
          <w:lang w:val="ru-RU"/>
        </w:rPr>
        <w:t>https://github.com/maildifferent/task-rabbitmq-greenapi/</w:t>
      </w:r>
      <w:r w:rsidR="00453495">
        <w:rPr>
          <w:lang w:val="ru-RU"/>
        </w:rPr>
        <w:br/>
      </w:r>
      <w:r>
        <w:rPr>
          <w:noProof/>
        </w:rPr>
        <w:drawing>
          <wp:inline distT="0" distB="0" distL="0" distR="0" wp14:anchorId="124F9611" wp14:editId="123CBAF5">
            <wp:extent cx="4179600" cy="425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2" w:rsidRDefault="009719A2">
      <w:pPr>
        <w:rPr>
          <w:lang w:val="ru-RU"/>
        </w:rPr>
      </w:pPr>
    </w:p>
    <w:p w:rsidR="00453495" w:rsidRPr="006E6138" w:rsidRDefault="00453495">
      <w:pPr>
        <w:rPr>
          <w:lang w:val="ru-RU"/>
        </w:rPr>
      </w:pPr>
      <w:r>
        <w:rPr>
          <w:lang w:val="ru-RU"/>
        </w:rPr>
        <w:t>Через</w:t>
      </w:r>
      <w:r w:rsidRPr="00453495">
        <w:rPr>
          <w:lang w:val="ru-RU"/>
        </w:rPr>
        <w:t xml:space="preserve"> </w:t>
      </w:r>
      <w:r>
        <w:t>Visual</w:t>
      </w:r>
      <w:r w:rsidRPr="00453495">
        <w:rPr>
          <w:lang w:val="ru-RU"/>
        </w:rPr>
        <w:t xml:space="preserve"> </w:t>
      </w:r>
      <w:r>
        <w:t>Studio</w:t>
      </w:r>
      <w:r w:rsidRPr="00453495">
        <w:rPr>
          <w:lang w:val="ru-RU"/>
        </w:rPr>
        <w:t xml:space="preserve"> </w:t>
      </w:r>
      <w:r>
        <w:t>Code</w:t>
      </w:r>
      <w:r w:rsidRPr="00453495">
        <w:rPr>
          <w:lang w:val="ru-RU"/>
        </w:rPr>
        <w:t xml:space="preserve"> </w:t>
      </w:r>
      <w:r>
        <w:rPr>
          <w:lang w:val="ru-RU"/>
        </w:rPr>
        <w:t>открываем</w:t>
      </w:r>
      <w:r w:rsidRPr="00453495">
        <w:rPr>
          <w:lang w:val="ru-RU"/>
        </w:rPr>
        <w:t xml:space="preserve"> </w:t>
      </w:r>
      <w:r>
        <w:t>workspace</w:t>
      </w:r>
      <w:r>
        <w:rPr>
          <w:lang w:val="ru-RU"/>
        </w:rPr>
        <w:t>, который лежит в папке</w:t>
      </w:r>
      <w:r w:rsidRPr="00453495">
        <w:rPr>
          <w:lang w:val="ru-RU"/>
        </w:rPr>
        <w:t>:</w:t>
      </w:r>
      <w:r w:rsidRPr="00453495">
        <w:rPr>
          <w:lang w:val="ru-RU"/>
        </w:rPr>
        <w:br/>
        <w:t>\</w:t>
      </w:r>
      <w:r w:rsidRPr="00453495">
        <w:t>task</w:t>
      </w:r>
      <w:r w:rsidRPr="00453495">
        <w:rPr>
          <w:lang w:val="ru-RU"/>
        </w:rPr>
        <w:t>-</w:t>
      </w:r>
      <w:proofErr w:type="spellStart"/>
      <w:r w:rsidRPr="00453495">
        <w:t>rabbitmq</w:t>
      </w:r>
      <w:proofErr w:type="spellEnd"/>
      <w:r w:rsidRPr="00453495">
        <w:rPr>
          <w:lang w:val="ru-RU"/>
        </w:rPr>
        <w:t>-</w:t>
      </w:r>
      <w:proofErr w:type="spellStart"/>
      <w:r w:rsidRPr="00453495">
        <w:t>greenapi</w:t>
      </w:r>
      <w:proofErr w:type="spellEnd"/>
      <w:r w:rsidRPr="00453495">
        <w:rPr>
          <w:lang w:val="ru-RU"/>
        </w:rPr>
        <w:t>-</w:t>
      </w:r>
      <w:r w:rsidRPr="00453495">
        <w:t>main</w:t>
      </w:r>
      <w:r w:rsidRPr="00453495">
        <w:rPr>
          <w:lang w:val="ru-RU"/>
        </w:rPr>
        <w:t>\.</w:t>
      </w:r>
      <w:proofErr w:type="spellStart"/>
      <w:r w:rsidRPr="00453495">
        <w:t>vscode</w:t>
      </w:r>
      <w:proofErr w:type="spellEnd"/>
      <w:r w:rsidRPr="00453495">
        <w:rPr>
          <w:lang w:val="ru-RU"/>
        </w:rPr>
        <w:t>\</w:t>
      </w:r>
      <w:proofErr w:type="spellStart"/>
      <w:r w:rsidRPr="00453495">
        <w:t>greenapitask</w:t>
      </w:r>
      <w:proofErr w:type="spellEnd"/>
      <w:r w:rsidRPr="00453495">
        <w:rPr>
          <w:lang w:val="ru-RU"/>
        </w:rPr>
        <w:t>.</w:t>
      </w:r>
      <w:r w:rsidRPr="00453495">
        <w:t>code</w:t>
      </w:r>
      <w:r w:rsidRPr="00453495">
        <w:rPr>
          <w:lang w:val="ru-RU"/>
        </w:rPr>
        <w:t>-</w:t>
      </w:r>
      <w:r w:rsidRPr="00453495">
        <w:t>workspace</w:t>
      </w:r>
      <w:r w:rsidRPr="00453495">
        <w:rPr>
          <w:lang w:val="ru-RU"/>
        </w:rPr>
        <w:br/>
      </w:r>
      <w:r>
        <w:rPr>
          <w:noProof/>
        </w:rPr>
        <w:drawing>
          <wp:inline distT="0" distB="0" distL="0" distR="0" wp14:anchorId="3EDD05FF" wp14:editId="403BDBEE">
            <wp:extent cx="3999600" cy="1573200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77" w:rsidRPr="006E6138" w:rsidRDefault="00436477">
      <w:pPr>
        <w:rPr>
          <w:lang w:val="ru-RU"/>
        </w:rPr>
      </w:pPr>
    </w:p>
    <w:p w:rsidR="00436477" w:rsidRPr="00436477" w:rsidRDefault="00436477">
      <w:pPr>
        <w:rPr>
          <w:lang w:val="ru-RU"/>
        </w:rPr>
      </w:pPr>
      <w:r>
        <w:t>Workspace</w:t>
      </w:r>
      <w:r w:rsidRPr="006E6138">
        <w:rPr>
          <w:lang w:val="ru-RU"/>
        </w:rPr>
        <w:t xml:space="preserve"> </w:t>
      </w:r>
      <w:r>
        <w:rPr>
          <w:lang w:val="ru-RU"/>
        </w:rPr>
        <w:t>выглядит следующим образом: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3712090" wp14:editId="35FB0BC1">
            <wp:extent cx="4510800" cy="154080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2" w:rsidRDefault="00C67862">
      <w:pPr>
        <w:rPr>
          <w:lang w:val="ru-RU"/>
        </w:rPr>
      </w:pPr>
    </w:p>
    <w:p w:rsidR="00834BCD" w:rsidRPr="00834BCD" w:rsidRDefault="00834BCD">
      <w:pPr>
        <w:rPr>
          <w:lang w:val="ru-RU"/>
        </w:rPr>
      </w:pPr>
      <w:r>
        <w:rPr>
          <w:lang w:val="ru-RU"/>
        </w:rPr>
        <w:t>В</w:t>
      </w:r>
      <w:r w:rsidRPr="00834BCD">
        <w:rPr>
          <w:lang w:val="ru-RU"/>
        </w:rPr>
        <w:t xml:space="preserve"> </w:t>
      </w:r>
      <w:r>
        <w:rPr>
          <w:lang w:val="ru-RU"/>
        </w:rPr>
        <w:t>каждой из</w:t>
      </w:r>
      <w:r w:rsidRPr="00834BCD">
        <w:rPr>
          <w:lang w:val="ru-RU"/>
        </w:rPr>
        <w:t xml:space="preserve"> </w:t>
      </w:r>
      <w:r>
        <w:rPr>
          <w:lang w:val="ru-RU"/>
        </w:rPr>
        <w:t>четырёх</w:t>
      </w:r>
      <w:r w:rsidRPr="00834BCD">
        <w:rPr>
          <w:lang w:val="ru-RU"/>
        </w:rPr>
        <w:t xml:space="preserve"> </w:t>
      </w:r>
      <w:r>
        <w:rPr>
          <w:lang w:val="ru-RU"/>
        </w:rPr>
        <w:t>папок</w:t>
      </w:r>
      <w:r w:rsidRPr="00834BCD">
        <w:rPr>
          <w:lang w:val="ru-RU"/>
        </w:rPr>
        <w:t>:</w:t>
      </w:r>
      <w:r w:rsidRPr="00834BCD">
        <w:rPr>
          <w:lang w:val="ru-RU"/>
        </w:rPr>
        <w:br/>
        <w:t xml:space="preserve">- </w:t>
      </w:r>
      <w:r>
        <w:t>root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1</w:t>
      </w:r>
      <w:r>
        <w:t>service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2</w:t>
      </w:r>
      <w:r>
        <w:t>service</w:t>
      </w:r>
      <w:r w:rsidRPr="00834BCD">
        <w:rPr>
          <w:lang w:val="ru-RU"/>
        </w:rPr>
        <w:br/>
        <w:t xml:space="preserve">- </w:t>
      </w:r>
      <w:r>
        <w:t>logger</w:t>
      </w:r>
      <w:r w:rsidRPr="00834BCD">
        <w:rPr>
          <w:lang w:val="ru-RU"/>
        </w:rPr>
        <w:br/>
      </w:r>
      <w:r>
        <w:rPr>
          <w:lang w:val="ru-RU"/>
        </w:rPr>
        <w:t xml:space="preserve">Запускаем терминал и выполняем команду </w:t>
      </w:r>
      <w:proofErr w:type="spellStart"/>
      <w:r>
        <w:t>npm</w:t>
      </w:r>
      <w:proofErr w:type="spellEnd"/>
      <w:r w:rsidRPr="00834BCD">
        <w:rPr>
          <w:lang w:val="ru-RU"/>
        </w:rPr>
        <w:t xml:space="preserve"> </w:t>
      </w:r>
      <w:r>
        <w:t>install</w:t>
      </w:r>
      <w:r w:rsidR="00633DD2" w:rsidRPr="006E6138">
        <w:rPr>
          <w:lang w:val="ru-RU"/>
        </w:rPr>
        <w:br/>
      </w:r>
      <w:r w:rsidR="00633DD2">
        <w:rPr>
          <w:noProof/>
        </w:rPr>
        <w:drawing>
          <wp:inline distT="0" distB="0" distL="0" distR="0" wp14:anchorId="7AFEC3FA" wp14:editId="1AB137FF">
            <wp:extent cx="685800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CD" w:rsidRDefault="00834BCD">
      <w:pPr>
        <w:rPr>
          <w:lang w:val="ru-RU"/>
        </w:rPr>
      </w:pPr>
    </w:p>
    <w:p w:rsidR="00633DD2" w:rsidRPr="006E6138" w:rsidRDefault="00633DD2">
      <w:pPr>
        <w:rPr>
          <w:lang w:val="ru-RU"/>
        </w:rPr>
      </w:pPr>
      <w:r>
        <w:rPr>
          <w:lang w:val="ru-RU"/>
        </w:rPr>
        <w:t>Аналогично в</w:t>
      </w:r>
      <w:r w:rsidRPr="00834BCD">
        <w:rPr>
          <w:lang w:val="ru-RU"/>
        </w:rPr>
        <w:t xml:space="preserve"> </w:t>
      </w:r>
      <w:r>
        <w:rPr>
          <w:lang w:val="ru-RU"/>
        </w:rPr>
        <w:t>каждой из</w:t>
      </w:r>
      <w:r w:rsidRPr="00834BCD">
        <w:rPr>
          <w:lang w:val="ru-RU"/>
        </w:rPr>
        <w:t xml:space="preserve"> </w:t>
      </w:r>
      <w:r>
        <w:rPr>
          <w:lang w:val="ru-RU"/>
        </w:rPr>
        <w:t>трёх</w:t>
      </w:r>
      <w:r w:rsidRPr="00834BCD">
        <w:rPr>
          <w:lang w:val="ru-RU"/>
        </w:rPr>
        <w:t xml:space="preserve"> </w:t>
      </w:r>
      <w:r>
        <w:rPr>
          <w:lang w:val="ru-RU"/>
        </w:rPr>
        <w:t>папок</w:t>
      </w:r>
      <w:r w:rsidRPr="00834BCD">
        <w:rPr>
          <w:lang w:val="ru-RU"/>
        </w:rPr>
        <w:t>: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1</w:t>
      </w:r>
      <w:r>
        <w:t>service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2</w:t>
      </w:r>
      <w:r>
        <w:t>service</w:t>
      </w:r>
      <w:r w:rsidRPr="00834BCD">
        <w:rPr>
          <w:lang w:val="ru-RU"/>
        </w:rPr>
        <w:br/>
      </w:r>
      <w:r w:rsidRPr="00834BCD">
        <w:rPr>
          <w:lang w:val="ru-RU"/>
        </w:rPr>
        <w:lastRenderedPageBreak/>
        <w:t xml:space="preserve">- </w:t>
      </w:r>
      <w:r>
        <w:t>logger</w:t>
      </w:r>
      <w:r w:rsidRPr="00834BCD">
        <w:rPr>
          <w:lang w:val="ru-RU"/>
        </w:rPr>
        <w:br/>
      </w:r>
      <w:r>
        <w:rPr>
          <w:lang w:val="ru-RU"/>
        </w:rPr>
        <w:t xml:space="preserve">Запускаем терминал и выполняем команду </w:t>
      </w:r>
      <w:proofErr w:type="spellStart"/>
      <w:r>
        <w:t>tsc</w:t>
      </w:r>
      <w:proofErr w:type="spellEnd"/>
    </w:p>
    <w:p w:rsidR="00584D69" w:rsidRPr="006E6138" w:rsidRDefault="00584D69">
      <w:pPr>
        <w:rPr>
          <w:lang w:val="ru-RU"/>
        </w:rPr>
      </w:pPr>
    </w:p>
    <w:p w:rsidR="00584D69" w:rsidRDefault="00584D69">
      <w:pPr>
        <w:rPr>
          <w:lang w:val="ru-RU"/>
        </w:rPr>
      </w:pPr>
      <w:r>
        <w:rPr>
          <w:lang w:val="ru-RU"/>
        </w:rPr>
        <w:t xml:space="preserve">В двух терминалах запускаем команду </w:t>
      </w:r>
      <w:r>
        <w:t>NPM</w:t>
      </w:r>
      <w:r w:rsidRPr="00584D69">
        <w:rPr>
          <w:lang w:val="ru-RU"/>
        </w:rPr>
        <w:t xml:space="preserve"> </w:t>
      </w:r>
      <w:r>
        <w:t>START</w:t>
      </w:r>
      <w:r w:rsidRPr="00584D69">
        <w:rPr>
          <w:lang w:val="ru-RU"/>
        </w:rPr>
        <w:t xml:space="preserve"> </w:t>
      </w:r>
      <w:r>
        <w:rPr>
          <w:lang w:val="ru-RU"/>
        </w:rPr>
        <w:t xml:space="preserve">в папках: </w:t>
      </w:r>
      <w:r>
        <w:t>m</w:t>
      </w:r>
      <w:r w:rsidRPr="00584D69">
        <w:rPr>
          <w:lang w:val="ru-RU"/>
        </w:rPr>
        <w:t>1</w:t>
      </w:r>
      <w:r>
        <w:t>service</w:t>
      </w:r>
      <w:r w:rsidRPr="00584D6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</w:t>
      </w:r>
      <w:r w:rsidRPr="00584D69">
        <w:rPr>
          <w:lang w:val="ru-RU"/>
        </w:rPr>
        <w:t>2</w:t>
      </w:r>
      <w:r>
        <w:t>service</w:t>
      </w:r>
      <w:r w:rsidRPr="00584D69">
        <w:rPr>
          <w:lang w:val="ru-RU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BBDF3F3" wp14:editId="61448199">
            <wp:extent cx="6156000" cy="51156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69" w:rsidRDefault="00584D69">
      <w:pPr>
        <w:rPr>
          <w:lang w:val="ru-RU"/>
        </w:rPr>
      </w:pPr>
    </w:p>
    <w:p w:rsidR="00584D69" w:rsidRDefault="00584D69">
      <w:pPr>
        <w:rPr>
          <w:lang w:val="ru-RU"/>
        </w:rPr>
      </w:pPr>
      <w:r>
        <w:rPr>
          <w:lang w:val="ru-RU"/>
        </w:rPr>
        <w:t>В браузере проходим по ссылке</w:t>
      </w:r>
      <w:r>
        <w:rPr>
          <w:lang w:val="ru-RU"/>
        </w:rPr>
        <w:br/>
      </w:r>
      <w:r w:rsidRPr="00584D69">
        <w:rPr>
          <w:lang w:val="ru-RU"/>
        </w:rPr>
        <w:t>http://localhost:8080/order/1111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C2CBFFF" wp14:editId="7BCE6550">
            <wp:extent cx="4076190" cy="10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И видим ответ от сервера: «</w:t>
      </w:r>
      <w:r w:rsidRPr="00584D69">
        <w:rPr>
          <w:lang w:val="ru-RU"/>
        </w:rPr>
        <w:t xml:space="preserve">{"id":1111,"text":"You </w:t>
      </w:r>
      <w:proofErr w:type="spellStart"/>
      <w:r w:rsidRPr="00584D69">
        <w:rPr>
          <w:lang w:val="ru-RU"/>
        </w:rPr>
        <w:t>received</w:t>
      </w:r>
      <w:proofErr w:type="spellEnd"/>
      <w:r w:rsidRPr="00584D69">
        <w:rPr>
          <w:lang w:val="ru-RU"/>
        </w:rPr>
        <w:t xml:space="preserve"> </w:t>
      </w:r>
      <w:proofErr w:type="spellStart"/>
      <w:r w:rsidRPr="00584D69">
        <w:rPr>
          <w:lang w:val="ru-RU"/>
        </w:rPr>
        <w:t>order</w:t>
      </w:r>
      <w:proofErr w:type="spellEnd"/>
      <w:r w:rsidRPr="00584D69">
        <w:rPr>
          <w:lang w:val="ru-RU"/>
        </w:rPr>
        <w:t xml:space="preserve"> </w:t>
      </w:r>
      <w:proofErr w:type="spellStart"/>
      <w:r w:rsidRPr="00584D69">
        <w:rPr>
          <w:lang w:val="ru-RU"/>
        </w:rPr>
        <w:t>with</w:t>
      </w:r>
      <w:proofErr w:type="spellEnd"/>
      <w:r w:rsidRPr="00584D69">
        <w:rPr>
          <w:lang w:val="ru-RU"/>
        </w:rPr>
        <w:t xml:space="preserve"> </w:t>
      </w:r>
      <w:proofErr w:type="spellStart"/>
      <w:r w:rsidRPr="00584D69">
        <w:rPr>
          <w:lang w:val="ru-RU"/>
        </w:rPr>
        <w:t>id</w:t>
      </w:r>
      <w:proofErr w:type="spellEnd"/>
      <w:r w:rsidRPr="00584D69">
        <w:rPr>
          <w:lang w:val="ru-RU"/>
        </w:rPr>
        <w:t>: 1111"}</w:t>
      </w:r>
      <w:r>
        <w:rPr>
          <w:lang w:val="ru-RU"/>
        </w:rPr>
        <w:t>»</w:t>
      </w:r>
      <w:r>
        <w:rPr>
          <w:lang w:val="ru-RU"/>
        </w:rPr>
        <w:br/>
        <w:t xml:space="preserve">Вместо цифр 1111 </w:t>
      </w:r>
      <w:r w:rsidR="00DC5824">
        <w:rPr>
          <w:lang w:val="ru-RU"/>
        </w:rPr>
        <w:t>можно указать</w:t>
      </w:r>
      <w:r>
        <w:rPr>
          <w:lang w:val="ru-RU"/>
        </w:rPr>
        <w:t xml:space="preserve"> какие-то другие цифры.</w:t>
      </w:r>
    </w:p>
    <w:p w:rsidR="006E6138" w:rsidRDefault="006E6138">
      <w:pPr>
        <w:rPr>
          <w:lang w:val="ru-RU"/>
        </w:rPr>
      </w:pPr>
    </w:p>
    <w:p w:rsidR="006E6138" w:rsidRPr="006E6138" w:rsidRDefault="00505A73" w:rsidP="006E6138">
      <w:pPr>
        <w:pStyle w:val="Heading1"/>
        <w:rPr>
          <w:lang w:val="ru-RU"/>
        </w:rPr>
      </w:pPr>
      <w:bookmarkStart w:id="2" w:name="_Toc141907721"/>
      <w:r>
        <w:rPr>
          <w:lang w:val="ru-RU"/>
        </w:rPr>
        <w:lastRenderedPageBreak/>
        <w:t>Структура папок</w:t>
      </w:r>
      <w:r w:rsidR="006E6138">
        <w:rPr>
          <w:lang w:val="ru-RU"/>
        </w:rPr>
        <w:t>.</w:t>
      </w:r>
      <w:bookmarkEnd w:id="2"/>
    </w:p>
    <w:p w:rsidR="006E6138" w:rsidRDefault="006E6138">
      <w:pPr>
        <w:rPr>
          <w:lang w:val="ru-RU"/>
        </w:rPr>
      </w:pPr>
    </w:p>
    <w:p w:rsidR="008039BE" w:rsidRDefault="008039BE">
      <w:pPr>
        <w:rPr>
          <w:lang w:val="ru-RU"/>
        </w:rPr>
      </w:pPr>
      <w:r>
        <w:rPr>
          <w:lang w:val="ru-RU"/>
        </w:rPr>
        <w:t>Структура верхнего уровня разделена по бизнес компонентам (</w:t>
      </w:r>
      <w:r>
        <w:t>m</w:t>
      </w:r>
      <w:r w:rsidRPr="008039BE">
        <w:rPr>
          <w:lang w:val="ru-RU"/>
        </w:rPr>
        <w:t>1</w:t>
      </w:r>
      <w:r>
        <w:t>service</w:t>
      </w:r>
      <w:r w:rsidRPr="008039BE">
        <w:rPr>
          <w:lang w:val="ru-RU"/>
        </w:rPr>
        <w:t xml:space="preserve">, </w:t>
      </w:r>
      <w:r>
        <w:t>m</w:t>
      </w:r>
      <w:r w:rsidRPr="008039BE">
        <w:rPr>
          <w:lang w:val="ru-RU"/>
        </w:rPr>
        <w:t>2</w:t>
      </w:r>
      <w:r>
        <w:t>service</w:t>
      </w:r>
      <w:r>
        <w:rPr>
          <w:lang w:val="ru-RU"/>
        </w:rPr>
        <w:t>)</w:t>
      </w:r>
      <w:r w:rsidRPr="008039BE">
        <w:rPr>
          <w:lang w:val="ru-RU"/>
        </w:rPr>
        <w:t>.</w:t>
      </w:r>
      <w:r>
        <w:rPr>
          <w:lang w:val="ru-RU"/>
        </w:rPr>
        <w:br/>
        <w:t xml:space="preserve">Отдельно выделена общая функциональность в папке </w:t>
      </w:r>
      <w:r>
        <w:t>libraries</w:t>
      </w:r>
      <w:r w:rsidRPr="00A109E6">
        <w:rPr>
          <w:lang w:val="ru-RU"/>
        </w:rPr>
        <w:t>.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8119970" wp14:editId="16381C68">
            <wp:extent cx="2822400" cy="24876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BE" w:rsidRDefault="008039BE">
      <w:pPr>
        <w:rPr>
          <w:lang w:val="ru-RU"/>
        </w:rPr>
      </w:pPr>
    </w:p>
    <w:p w:rsidR="008039BE" w:rsidRDefault="00CC4E63">
      <w:pPr>
        <w:rPr>
          <w:lang w:val="ru-RU"/>
        </w:rPr>
      </w:pPr>
      <w:r>
        <w:rPr>
          <w:lang w:val="ru-RU"/>
        </w:rPr>
        <w:t xml:space="preserve">В </w:t>
      </w:r>
      <w:r w:rsidR="00A109E6">
        <w:rPr>
          <w:lang w:val="ru-RU"/>
        </w:rPr>
        <w:t>бизнес компонентах трёхуровневый подход:</w:t>
      </w:r>
      <w:r w:rsidR="00A109E6">
        <w:rPr>
          <w:lang w:val="ru-RU"/>
        </w:rPr>
        <w:br/>
        <w:t xml:space="preserve">- </w:t>
      </w:r>
      <w:r w:rsidR="00A109E6">
        <w:t>entry</w:t>
      </w:r>
      <w:r w:rsidR="00A109E6" w:rsidRPr="00A109E6">
        <w:rPr>
          <w:lang w:val="ru-RU"/>
        </w:rPr>
        <w:t>-</w:t>
      </w:r>
      <w:r w:rsidR="00A109E6">
        <w:t>points</w:t>
      </w:r>
      <w:r w:rsidR="00A109E6" w:rsidRPr="00A109E6">
        <w:rPr>
          <w:lang w:val="ru-RU"/>
        </w:rPr>
        <w:t xml:space="preserve"> </w:t>
      </w:r>
      <w:r w:rsidR="00A109E6">
        <w:rPr>
          <w:lang w:val="ru-RU"/>
        </w:rPr>
        <w:t>–</w:t>
      </w:r>
      <w:r w:rsidR="00A109E6" w:rsidRPr="00A109E6">
        <w:rPr>
          <w:lang w:val="ru-RU"/>
        </w:rPr>
        <w:t xml:space="preserve"> </w:t>
      </w:r>
      <w:r w:rsidR="00A109E6">
        <w:rPr>
          <w:lang w:val="ru-RU"/>
        </w:rPr>
        <w:t>контроллеры</w:t>
      </w:r>
      <w:r w:rsidR="00A109E6">
        <w:rPr>
          <w:lang w:val="ru-RU"/>
        </w:rPr>
        <w:br/>
        <w:t xml:space="preserve">- </w:t>
      </w:r>
      <w:r w:rsidR="00A109E6">
        <w:t>domain</w:t>
      </w:r>
      <w:r w:rsidR="00A109E6" w:rsidRPr="00A109E6">
        <w:rPr>
          <w:lang w:val="ru-RU"/>
        </w:rPr>
        <w:t xml:space="preserve"> </w:t>
      </w:r>
      <w:r w:rsidR="00A109E6">
        <w:rPr>
          <w:lang w:val="ru-RU"/>
        </w:rPr>
        <w:t>–</w:t>
      </w:r>
      <w:r w:rsidR="00A109E6" w:rsidRPr="00A109E6">
        <w:rPr>
          <w:lang w:val="ru-RU"/>
        </w:rPr>
        <w:t xml:space="preserve"> </w:t>
      </w:r>
      <w:r w:rsidR="00A109E6">
        <w:rPr>
          <w:lang w:val="ru-RU"/>
        </w:rPr>
        <w:t>логика</w:t>
      </w:r>
      <w:r w:rsidR="00A109E6">
        <w:rPr>
          <w:lang w:val="ru-RU"/>
        </w:rPr>
        <w:br/>
        <w:t xml:space="preserve">- </w:t>
      </w:r>
      <w:r w:rsidR="00A109E6">
        <w:t>data</w:t>
      </w:r>
      <w:r w:rsidR="00A109E6" w:rsidRPr="00A109E6">
        <w:rPr>
          <w:lang w:val="ru-RU"/>
        </w:rPr>
        <w:t>-</w:t>
      </w:r>
      <w:r w:rsidR="00A109E6">
        <w:t>access</w:t>
      </w:r>
      <w:r w:rsidR="00A109E6" w:rsidRPr="00A109E6">
        <w:rPr>
          <w:lang w:val="ru-RU"/>
        </w:rPr>
        <w:t xml:space="preserve"> </w:t>
      </w:r>
      <w:r w:rsidR="00A109E6">
        <w:rPr>
          <w:lang w:val="ru-RU"/>
        </w:rPr>
        <w:t>–</w:t>
      </w:r>
      <w:r w:rsidR="00A109E6" w:rsidRPr="00A109E6">
        <w:rPr>
          <w:lang w:val="ru-RU"/>
        </w:rPr>
        <w:t xml:space="preserve"> </w:t>
      </w:r>
      <w:r w:rsidR="00A109E6">
        <w:rPr>
          <w:lang w:val="ru-RU"/>
        </w:rPr>
        <w:t>доступ к данным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01A67689" wp14:editId="6A1E1473">
            <wp:extent cx="2754000" cy="25596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63" w:rsidRDefault="00CC4E63">
      <w:pPr>
        <w:rPr>
          <w:lang w:val="ru-RU"/>
        </w:rPr>
      </w:pPr>
    </w:p>
    <w:p w:rsidR="00CC4E63" w:rsidRDefault="00AD47A7">
      <w:pPr>
        <w:rPr>
          <w:lang w:val="ru-RU"/>
        </w:rPr>
      </w:pPr>
      <w:r>
        <w:rPr>
          <w:lang w:val="ru-RU"/>
        </w:rPr>
        <w:t>Доступ к данным разделен на уровни:</w:t>
      </w:r>
      <w:r>
        <w:rPr>
          <w:lang w:val="ru-RU"/>
        </w:rPr>
        <w:br/>
        <w:t xml:space="preserve">- </w:t>
      </w:r>
      <w:r>
        <w:t>sources</w:t>
      </w:r>
      <w:r w:rsidRPr="00AD47A7">
        <w:rPr>
          <w:lang w:val="ru-RU"/>
        </w:rPr>
        <w:t xml:space="preserve"> (</w:t>
      </w:r>
      <w:r>
        <w:rPr>
          <w:lang w:val="ru-RU"/>
        </w:rPr>
        <w:t>источники: БД, другие сервисы…</w:t>
      </w:r>
      <w:r w:rsidRPr="00AD47A7">
        <w:rPr>
          <w:lang w:val="ru-RU"/>
        </w:rPr>
        <w:t>)</w:t>
      </w:r>
      <w:r>
        <w:rPr>
          <w:lang w:val="ru-RU"/>
        </w:rPr>
        <w:br/>
        <w:t xml:space="preserve">- </w:t>
      </w:r>
      <w:r>
        <w:t>models</w:t>
      </w:r>
      <w:r w:rsidRPr="00AD47A7">
        <w:rPr>
          <w:lang w:val="ru-RU"/>
        </w:rPr>
        <w:br/>
        <w:t xml:space="preserve">- </w:t>
      </w:r>
      <w:r>
        <w:t>repositories</w:t>
      </w:r>
      <w:r w:rsidRPr="00AD47A7">
        <w:rPr>
          <w:lang w:val="ru-RU"/>
        </w:rPr>
        <w:t xml:space="preserve"> (</w:t>
      </w:r>
      <w:r>
        <w:rPr>
          <w:lang w:val="ru-RU"/>
        </w:rPr>
        <w:t>простые обёртки для использования моделей и источников</w:t>
      </w:r>
      <w:r w:rsidRPr="00AD47A7">
        <w:rPr>
          <w:lang w:val="ru-RU"/>
        </w:rPr>
        <w:t>)</w:t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1F035FD7" wp14:editId="5F8074CC">
            <wp:extent cx="3218400" cy="367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7A7">
        <w:rPr>
          <w:lang w:val="ru-RU"/>
        </w:rPr>
        <w:br/>
      </w:r>
      <w:r>
        <w:rPr>
          <w:lang w:val="ru-RU"/>
        </w:rPr>
        <w:t xml:space="preserve">Сейчас в </w:t>
      </w:r>
      <w:r>
        <w:t>models</w:t>
      </w:r>
      <w:r w:rsidRPr="00AD47A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repositories</w:t>
      </w:r>
      <w:r w:rsidRPr="00AD47A7">
        <w:rPr>
          <w:lang w:val="ru-RU"/>
        </w:rPr>
        <w:t xml:space="preserve"> </w:t>
      </w:r>
      <w:r>
        <w:rPr>
          <w:lang w:val="ru-RU"/>
        </w:rPr>
        <w:t>по сути нет логики, показал их здесь просто ради правильности подхода.</w:t>
      </w:r>
    </w:p>
    <w:p w:rsidR="00AD47A7" w:rsidRDefault="00AD47A7">
      <w:pPr>
        <w:rPr>
          <w:lang w:val="ru-RU"/>
        </w:rPr>
      </w:pPr>
    </w:p>
    <w:p w:rsidR="00AD47A7" w:rsidRDefault="00505A73">
      <w:pPr>
        <w:rPr>
          <w:lang w:val="ru-RU"/>
        </w:rPr>
      </w:pPr>
      <w:r>
        <w:rPr>
          <w:lang w:val="ru-RU"/>
        </w:rPr>
        <w:t xml:space="preserve">Соответственно вся логика работы с внешними сервисами (в нашем случае с сервисом М2) находится в папке </w:t>
      </w:r>
      <w:r>
        <w:t>sources</w:t>
      </w:r>
      <w:r>
        <w:rPr>
          <w:lang w:val="ru-RU"/>
        </w:rPr>
        <w:t>.</w:t>
      </w:r>
    </w:p>
    <w:p w:rsidR="00505A73" w:rsidRDefault="00505A73">
      <w:pPr>
        <w:rPr>
          <w:lang w:val="ru-RU"/>
        </w:rPr>
      </w:pPr>
    </w:p>
    <w:p w:rsidR="00505A73" w:rsidRDefault="00505A73" w:rsidP="00505A73">
      <w:pPr>
        <w:pStyle w:val="Heading1"/>
        <w:rPr>
          <w:lang w:val="ru-RU"/>
        </w:rPr>
      </w:pPr>
      <w:bookmarkStart w:id="3" w:name="_Toc141907722"/>
      <w:r>
        <w:rPr>
          <w:lang w:val="ru-RU"/>
        </w:rPr>
        <w:t>Описание функциональности</w:t>
      </w:r>
      <w:r>
        <w:rPr>
          <w:lang w:val="ru-RU"/>
        </w:rPr>
        <w:t>.</w:t>
      </w:r>
      <w:bookmarkEnd w:id="3"/>
    </w:p>
    <w:p w:rsidR="00505A73" w:rsidRDefault="00505A73">
      <w:pPr>
        <w:rPr>
          <w:lang w:val="ru-RU"/>
        </w:rPr>
      </w:pPr>
    </w:p>
    <w:p w:rsidR="00505A73" w:rsidRDefault="00350621">
      <w:pPr>
        <w:rPr>
          <w:lang w:val="ru-RU"/>
        </w:rPr>
      </w:pPr>
      <w:r>
        <w:rPr>
          <w:lang w:val="ru-RU"/>
        </w:rPr>
        <w:t xml:space="preserve">Обращение к сервису М1 по ссылке </w:t>
      </w:r>
      <w:r w:rsidRPr="00584D69">
        <w:rPr>
          <w:lang w:val="ru-RU"/>
        </w:rPr>
        <w:t>http://localhost:8080/order/1111</w:t>
      </w:r>
      <w:r>
        <w:rPr>
          <w:lang w:val="ru-RU"/>
        </w:rPr>
        <w:t xml:space="preserve"> моделирует как будто мы запрашиваем данные заказа 1111</w:t>
      </w:r>
      <w:r w:rsidRPr="00350621">
        <w:rPr>
          <w:lang w:val="ru-RU"/>
        </w:rPr>
        <w:t>.</w:t>
      </w:r>
    </w:p>
    <w:p w:rsidR="00350621" w:rsidRDefault="00350621">
      <w:pPr>
        <w:rPr>
          <w:lang w:val="ru-RU"/>
        </w:rPr>
      </w:pPr>
    </w:p>
    <w:p w:rsidR="00350621" w:rsidRDefault="00350621">
      <w:pPr>
        <w:rPr>
          <w:lang w:val="ru-RU"/>
        </w:rPr>
      </w:pPr>
      <w:r>
        <w:rPr>
          <w:lang w:val="ru-RU"/>
        </w:rPr>
        <w:t xml:space="preserve">Основная логика сервиса М1 находится в папке </w:t>
      </w:r>
      <w:r w:rsidRPr="00350621">
        <w:rPr>
          <w:lang w:val="ru-RU"/>
        </w:rPr>
        <w:t>\</w:t>
      </w:r>
      <w:proofErr w:type="spellStart"/>
      <w:r w:rsidRPr="00350621">
        <w:rPr>
          <w:lang w:val="ru-RU"/>
        </w:rPr>
        <w:t>services</w:t>
      </w:r>
      <w:proofErr w:type="spellEnd"/>
      <w:r w:rsidRPr="00350621">
        <w:rPr>
          <w:lang w:val="ru-RU"/>
        </w:rPr>
        <w:t>\m1service\</w:t>
      </w:r>
      <w:proofErr w:type="spellStart"/>
      <w:r w:rsidRPr="00350621">
        <w:rPr>
          <w:lang w:val="ru-RU"/>
        </w:rPr>
        <w:t>data-access</w:t>
      </w:r>
      <w:proofErr w:type="spellEnd"/>
      <w:r w:rsidRPr="00350621">
        <w:rPr>
          <w:lang w:val="ru-RU"/>
        </w:rPr>
        <w:t>\</w:t>
      </w:r>
      <w:proofErr w:type="spellStart"/>
      <w:r w:rsidRPr="00350621">
        <w:rPr>
          <w:lang w:val="ru-RU"/>
        </w:rPr>
        <w:t>sources</w:t>
      </w:r>
      <w:proofErr w:type="spellEnd"/>
    </w:p>
    <w:p w:rsidR="00350621" w:rsidRDefault="00350621">
      <w:pPr>
        <w:rPr>
          <w:lang w:val="ru-RU"/>
        </w:rPr>
      </w:pPr>
      <w:r>
        <w:rPr>
          <w:lang w:val="ru-RU"/>
        </w:rPr>
        <w:t>На каждый запрос формируется объект</w:t>
      </w:r>
      <w:r w:rsidRPr="00350621">
        <w:rPr>
          <w:lang w:val="ru-RU"/>
        </w:rPr>
        <w:t xml:space="preserve"> </w:t>
      </w:r>
      <w:r>
        <w:t>request</w:t>
      </w:r>
      <w:r>
        <w:rPr>
          <w:lang w:val="ru-RU"/>
        </w:rPr>
        <w:t xml:space="preserve">, который сохраняется в </w:t>
      </w:r>
      <w:r>
        <w:t>MAP</w:t>
      </w:r>
      <w:r>
        <w:rPr>
          <w:lang w:val="ru-RU"/>
        </w:rPr>
        <w:t xml:space="preserve"> «</w:t>
      </w:r>
      <w:proofErr w:type="spellStart"/>
      <w:r w:rsidRPr="00350621">
        <w:rPr>
          <w:lang w:val="ru-RU"/>
        </w:rPr>
        <w:t>requests</w:t>
      </w:r>
      <w:proofErr w:type="spellEnd"/>
      <w:r>
        <w:rPr>
          <w:lang w:val="ru-RU"/>
        </w:rPr>
        <w:t>»</w:t>
      </w:r>
      <w:r w:rsidRPr="00350621">
        <w:rPr>
          <w:lang w:val="ru-RU"/>
        </w:rPr>
        <w:t xml:space="preserve"> </w:t>
      </w:r>
      <w:r>
        <w:rPr>
          <w:lang w:val="ru-RU"/>
        </w:rPr>
        <w:t xml:space="preserve">с уникальным </w:t>
      </w:r>
      <w:r>
        <w:t>ID</w:t>
      </w:r>
      <w:r>
        <w:rPr>
          <w:lang w:val="ru-RU"/>
        </w:rPr>
        <w:t>.</w:t>
      </w:r>
    </w:p>
    <w:p w:rsidR="00350621" w:rsidRPr="00350621" w:rsidRDefault="00350621">
      <w:pPr>
        <w:rPr>
          <w:lang w:val="ru-RU"/>
        </w:rPr>
      </w:pPr>
      <w:r>
        <w:rPr>
          <w:lang w:val="ru-RU"/>
        </w:rPr>
        <w:t xml:space="preserve">Сервис М1 отправляет запрос данных в очередь </w:t>
      </w:r>
      <w:r>
        <w:t>client</w:t>
      </w:r>
      <w:r w:rsidRPr="00350621">
        <w:rPr>
          <w:lang w:val="ru-RU"/>
        </w:rPr>
        <w:t>2</w:t>
      </w:r>
      <w:r>
        <w:t>server</w:t>
      </w:r>
      <w:r>
        <w:rPr>
          <w:lang w:val="ru-RU"/>
        </w:rPr>
        <w:t xml:space="preserve"> с указанием </w:t>
      </w:r>
      <w:proofErr w:type="spellStart"/>
      <w:r>
        <w:t>correlationId</w:t>
      </w:r>
      <w:proofErr w:type="spellEnd"/>
      <w:r w:rsidRPr="0035062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callback</w:t>
      </w:r>
      <w:r w:rsidRPr="00350621">
        <w:rPr>
          <w:lang w:val="ru-RU"/>
        </w:rPr>
        <w:t xml:space="preserve"> </w:t>
      </w:r>
      <w:r>
        <w:rPr>
          <w:lang w:val="ru-RU"/>
        </w:rPr>
        <w:t>очереди.</w:t>
      </w:r>
    </w:p>
    <w:p w:rsidR="00505A73" w:rsidRPr="00350621" w:rsidRDefault="00350621">
      <w:pPr>
        <w:rPr>
          <w:lang w:val="ru-RU"/>
        </w:rPr>
      </w:pPr>
      <w:r>
        <w:rPr>
          <w:lang w:val="ru-RU"/>
        </w:rPr>
        <w:t xml:space="preserve">На </w:t>
      </w:r>
      <w:r>
        <w:t>callback</w:t>
      </w:r>
      <w:r w:rsidRPr="00350621">
        <w:rPr>
          <w:lang w:val="ru-RU"/>
        </w:rPr>
        <w:t xml:space="preserve"> </w:t>
      </w:r>
      <w:r>
        <w:rPr>
          <w:lang w:val="ru-RU"/>
        </w:rPr>
        <w:t xml:space="preserve">очереди стоит </w:t>
      </w:r>
      <w:r>
        <w:t>listener</w:t>
      </w:r>
      <w:r>
        <w:rPr>
          <w:lang w:val="ru-RU"/>
        </w:rPr>
        <w:t>, который обрабатывает полученные ответы.</w:t>
      </w:r>
    </w:p>
    <w:p w:rsidR="00350621" w:rsidRDefault="00350621">
      <w:pPr>
        <w:rPr>
          <w:lang w:val="ru-RU"/>
        </w:rPr>
      </w:pPr>
    </w:p>
    <w:p w:rsidR="00350621" w:rsidRPr="00350621" w:rsidRDefault="00350621">
      <w:pPr>
        <w:rPr>
          <w:lang w:val="ru-RU"/>
        </w:rPr>
      </w:pPr>
      <w:r>
        <w:rPr>
          <w:lang w:val="ru-RU"/>
        </w:rPr>
        <w:t>Сервис М2 всего лишь возвращает объект в виде «</w:t>
      </w:r>
      <w:r w:rsidRPr="00350621">
        <w:rPr>
          <w:lang w:val="ru-RU"/>
        </w:rPr>
        <w:t xml:space="preserve">{"id":1122,"text":"You </w:t>
      </w:r>
      <w:proofErr w:type="spellStart"/>
      <w:r w:rsidRPr="00350621">
        <w:rPr>
          <w:lang w:val="ru-RU"/>
        </w:rPr>
        <w:t>received</w:t>
      </w:r>
      <w:proofErr w:type="spellEnd"/>
      <w:r w:rsidRPr="00350621">
        <w:rPr>
          <w:lang w:val="ru-RU"/>
        </w:rPr>
        <w:t xml:space="preserve"> </w:t>
      </w:r>
      <w:proofErr w:type="spellStart"/>
      <w:r w:rsidRPr="00350621">
        <w:rPr>
          <w:lang w:val="ru-RU"/>
        </w:rPr>
        <w:t>order</w:t>
      </w:r>
      <w:proofErr w:type="spellEnd"/>
      <w:r w:rsidRPr="00350621">
        <w:rPr>
          <w:lang w:val="ru-RU"/>
        </w:rPr>
        <w:t xml:space="preserve"> </w:t>
      </w:r>
      <w:proofErr w:type="spellStart"/>
      <w:r w:rsidRPr="00350621">
        <w:rPr>
          <w:lang w:val="ru-RU"/>
        </w:rPr>
        <w:t>with</w:t>
      </w:r>
      <w:proofErr w:type="spellEnd"/>
      <w:r w:rsidRPr="00350621">
        <w:rPr>
          <w:lang w:val="ru-RU"/>
        </w:rPr>
        <w:t xml:space="preserve"> </w:t>
      </w:r>
      <w:proofErr w:type="spellStart"/>
      <w:r w:rsidRPr="00350621">
        <w:rPr>
          <w:lang w:val="ru-RU"/>
        </w:rPr>
        <w:t>id</w:t>
      </w:r>
      <w:proofErr w:type="spellEnd"/>
      <w:r w:rsidRPr="00350621">
        <w:rPr>
          <w:lang w:val="ru-RU"/>
        </w:rPr>
        <w:t>: 1122"}</w:t>
      </w:r>
      <w:r>
        <w:rPr>
          <w:lang w:val="ru-RU"/>
        </w:rPr>
        <w:t xml:space="preserve">», где 1122 – это номер </w:t>
      </w:r>
      <w:r>
        <w:t>id</w:t>
      </w:r>
      <w:r w:rsidRPr="00350621">
        <w:rPr>
          <w:lang w:val="ru-RU"/>
        </w:rPr>
        <w:t xml:space="preserve"> </w:t>
      </w:r>
      <w:r>
        <w:rPr>
          <w:lang w:val="ru-RU"/>
        </w:rPr>
        <w:t>заказа, данные по которому должен вернуть сервис М2.</w:t>
      </w:r>
    </w:p>
    <w:sectPr w:rsidR="00350621" w:rsidRPr="00350621" w:rsidSect="001A5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E3"/>
    <w:rsid w:val="001A51E3"/>
    <w:rsid w:val="00350621"/>
    <w:rsid w:val="00370736"/>
    <w:rsid w:val="00436477"/>
    <w:rsid w:val="00453495"/>
    <w:rsid w:val="00505A73"/>
    <w:rsid w:val="00584D69"/>
    <w:rsid w:val="00633DD2"/>
    <w:rsid w:val="006E6138"/>
    <w:rsid w:val="007168DD"/>
    <w:rsid w:val="008039BE"/>
    <w:rsid w:val="00834BCD"/>
    <w:rsid w:val="009719A2"/>
    <w:rsid w:val="00A109E6"/>
    <w:rsid w:val="00A907EE"/>
    <w:rsid w:val="00AD47A7"/>
    <w:rsid w:val="00C11EEA"/>
    <w:rsid w:val="00C67862"/>
    <w:rsid w:val="00CB6886"/>
    <w:rsid w:val="00CC4E63"/>
    <w:rsid w:val="00D75CD0"/>
    <w:rsid w:val="00D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8B93"/>
  <w15:chartTrackingRefBased/>
  <w15:docId w15:val="{E98828D3-9512-482B-81B4-6A118196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6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1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61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D7D1-BB41-4E57-A9DA-5E09A642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Bukovski, Maksim</dc:creator>
  <cp:keywords/>
  <dc:description/>
  <cp:lastModifiedBy>Bukovski, Maksim</cp:lastModifiedBy>
  <cp:revision>18</cp:revision>
  <dcterms:created xsi:type="dcterms:W3CDTF">2023-08-02T16:40:00Z</dcterms:created>
  <dcterms:modified xsi:type="dcterms:W3CDTF">2023-08-02T19:28:00Z</dcterms:modified>
</cp:coreProperties>
</file>