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page" w:tblpX="1549" w:tblpY="2701"/>
        <w:tblW w:w="0" w:type="auto"/>
        <w:tblLook w:val="04A0" w:firstRow="1" w:lastRow="0" w:firstColumn="1" w:lastColumn="0" w:noHBand="0" w:noVBand="1"/>
      </w:tblPr>
      <w:tblGrid>
        <w:gridCol w:w="3937"/>
        <w:gridCol w:w="9013"/>
      </w:tblGrid>
      <w:tr w:rsidR="00130C30" w14:paraId="1812FD0C" w14:textId="77777777" w:rsidTr="00164689">
        <w:tc>
          <w:tcPr>
            <w:tcW w:w="3937" w:type="dxa"/>
          </w:tcPr>
          <w:p w14:paraId="7D9EECD1" w14:textId="77777777" w:rsidR="00130C30" w:rsidRPr="00C2078A" w:rsidRDefault="00130C30" w:rsidP="005F6D31">
            <w:pPr>
              <w:rPr>
                <w:rFonts w:ascii="Times New Roman" w:hAnsi="Times New Roman" w:cs="Times New Roman"/>
                <w:b/>
                <w:i/>
              </w:rPr>
            </w:pPr>
            <w:r w:rsidRPr="00C2078A">
              <w:rPr>
                <w:rFonts w:ascii="Times New Roman" w:hAnsi="Times New Roman" w:cs="Times New Roman"/>
                <w:b/>
                <w:i/>
              </w:rPr>
              <w:t>Data</w:t>
            </w:r>
          </w:p>
        </w:tc>
        <w:tc>
          <w:tcPr>
            <w:tcW w:w="9013" w:type="dxa"/>
          </w:tcPr>
          <w:p w14:paraId="54F00C41" w14:textId="77777777" w:rsidR="00130C30" w:rsidRPr="00C2078A" w:rsidRDefault="00130C30" w:rsidP="005F6D31">
            <w:pPr>
              <w:rPr>
                <w:rFonts w:ascii="Times New Roman" w:hAnsi="Times New Roman" w:cs="Times New Roman"/>
                <w:b/>
                <w:i/>
              </w:rPr>
            </w:pPr>
            <w:r w:rsidRPr="00C2078A">
              <w:rPr>
                <w:rFonts w:ascii="Times New Roman" w:hAnsi="Times New Roman" w:cs="Times New Roman"/>
                <w:b/>
                <w:i/>
              </w:rPr>
              <w:t>Description</w:t>
            </w:r>
          </w:p>
        </w:tc>
      </w:tr>
      <w:tr w:rsidR="00130C30" w14:paraId="5B82B6D2" w14:textId="77777777" w:rsidTr="00164689">
        <w:tc>
          <w:tcPr>
            <w:tcW w:w="3937" w:type="dxa"/>
          </w:tcPr>
          <w:p w14:paraId="2B826A43" w14:textId="52F73526" w:rsidR="00130C30" w:rsidRPr="00250172" w:rsidRDefault="003763AA" w:rsidP="005F6D31">
            <w:pPr>
              <w:rPr>
                <w:rFonts w:ascii="Courier" w:hAnsi="Courier"/>
                <w:b/>
                <w:sz w:val="20"/>
                <w:szCs w:val="20"/>
              </w:rPr>
            </w:pPr>
            <w:r>
              <w:rPr>
                <w:rFonts w:ascii="Courier" w:hAnsi="Courier"/>
                <w:b/>
                <w:sz w:val="20"/>
                <w:szCs w:val="20"/>
              </w:rPr>
              <w:t>./</w:t>
            </w:r>
            <w:r w:rsidR="00F84694">
              <w:rPr>
                <w:rFonts w:ascii="Courier" w:hAnsi="Courier"/>
                <w:b/>
                <w:sz w:val="20"/>
                <w:szCs w:val="20"/>
              </w:rPr>
              <w:t>data/</w:t>
            </w:r>
            <w:r w:rsidR="007E14D5">
              <w:rPr>
                <w:rFonts w:ascii="Courier" w:hAnsi="Courier"/>
                <w:b/>
                <w:sz w:val="20"/>
                <w:szCs w:val="20"/>
              </w:rPr>
              <w:t>[city_name]</w:t>
            </w:r>
            <w:r w:rsidR="007E14D5" w:rsidRPr="007E14D5">
              <w:rPr>
                <w:rFonts w:ascii="Courier" w:hAnsi="Courier"/>
                <w:b/>
                <w:sz w:val="20"/>
                <w:szCs w:val="20"/>
              </w:rPr>
              <w:t>imputed13.csv</w:t>
            </w:r>
          </w:p>
        </w:tc>
        <w:tc>
          <w:tcPr>
            <w:tcW w:w="9013" w:type="dxa"/>
          </w:tcPr>
          <w:p w14:paraId="453348F5" w14:textId="065CFEEF" w:rsidR="00130C30" w:rsidRPr="003763AA" w:rsidRDefault="007E14D5" w:rsidP="005F6D31">
            <w:pPr>
              <w:rPr>
                <w:rFonts w:ascii="Times New Roman" w:hAnsi="Times New Roman" w:cs="Times New Roman"/>
              </w:rPr>
            </w:pPr>
            <w:r w:rsidRPr="003763AA">
              <w:rPr>
                <w:rFonts w:ascii="Times New Roman" w:hAnsi="Times New Roman" w:cs="Times New Roman"/>
              </w:rPr>
              <w:t xml:space="preserve">Weekly time series data for each city. Contains variables for reported typhoid deaths, births, year, week, (4 week = typhoid generation interval) month, cumulative (typhoid generation interval) month, and season. Reported deaths due to typhoid in each city have missing values imputed if more than 13 weeks of data were missing. </w:t>
            </w:r>
          </w:p>
        </w:tc>
      </w:tr>
      <w:tr w:rsidR="00130C30" w14:paraId="611F2258" w14:textId="77777777" w:rsidTr="00164689">
        <w:tc>
          <w:tcPr>
            <w:tcW w:w="3937" w:type="dxa"/>
          </w:tcPr>
          <w:p w14:paraId="40AC6BA2" w14:textId="62E5E5CD" w:rsidR="00130C30" w:rsidRPr="00250172" w:rsidRDefault="003763AA" w:rsidP="005F6D31">
            <w:pPr>
              <w:rPr>
                <w:rFonts w:ascii="Courier" w:hAnsi="Courier"/>
                <w:b/>
                <w:sz w:val="20"/>
                <w:szCs w:val="20"/>
              </w:rPr>
            </w:pPr>
            <w:r>
              <w:rPr>
                <w:rFonts w:ascii="Courier" w:hAnsi="Courier"/>
                <w:b/>
                <w:sz w:val="20"/>
                <w:szCs w:val="20"/>
              </w:rPr>
              <w:t>./</w:t>
            </w:r>
            <w:r w:rsidR="00F84694">
              <w:rPr>
                <w:rFonts w:ascii="Courier" w:hAnsi="Courier"/>
                <w:b/>
                <w:sz w:val="20"/>
                <w:szCs w:val="20"/>
              </w:rPr>
              <w:t>monthly pops/</w:t>
            </w:r>
            <w:r w:rsidR="007E14D5" w:rsidRPr="007E14D5">
              <w:rPr>
                <w:rFonts w:ascii="Courier" w:hAnsi="Courier"/>
                <w:b/>
                <w:sz w:val="20"/>
                <w:szCs w:val="20"/>
              </w:rPr>
              <w:t>monthlypop_</w:t>
            </w:r>
            <w:r w:rsidR="007E14D5">
              <w:rPr>
                <w:rFonts w:ascii="Courier" w:hAnsi="Courier"/>
                <w:b/>
                <w:sz w:val="20"/>
                <w:szCs w:val="20"/>
              </w:rPr>
              <w:t>[city_name]</w:t>
            </w:r>
            <w:r w:rsidR="007E14D5" w:rsidRPr="007E14D5">
              <w:rPr>
                <w:rFonts w:ascii="Courier" w:hAnsi="Courier"/>
                <w:b/>
                <w:sz w:val="20"/>
                <w:szCs w:val="20"/>
              </w:rPr>
              <w:t>.csv</w:t>
            </w:r>
          </w:p>
        </w:tc>
        <w:tc>
          <w:tcPr>
            <w:tcW w:w="9013" w:type="dxa"/>
          </w:tcPr>
          <w:p w14:paraId="31A9FB6C" w14:textId="2BB8735A" w:rsidR="00130C30" w:rsidRPr="003763AA" w:rsidRDefault="007E14D5" w:rsidP="005F6D31">
            <w:pPr>
              <w:rPr>
                <w:rFonts w:ascii="Times New Roman" w:hAnsi="Times New Roman" w:cs="Times New Roman"/>
              </w:rPr>
            </w:pPr>
            <w:r w:rsidRPr="003763AA">
              <w:rPr>
                <w:rFonts w:ascii="Times New Roman" w:hAnsi="Times New Roman" w:cs="Times New Roman"/>
              </w:rPr>
              <w:t>Monthly population counts in each city, extrapolated from yearly estimates from the U.S. Census Bureau.</w:t>
            </w:r>
          </w:p>
        </w:tc>
      </w:tr>
      <w:tr w:rsidR="009F7B17" w14:paraId="19514D42" w14:textId="77777777" w:rsidTr="00164689">
        <w:tc>
          <w:tcPr>
            <w:tcW w:w="3937" w:type="dxa"/>
          </w:tcPr>
          <w:p w14:paraId="18620423" w14:textId="2369B4AD" w:rsidR="009F7B17" w:rsidRPr="00250172" w:rsidRDefault="009F7B17" w:rsidP="007F2177">
            <w:pPr>
              <w:rPr>
                <w:rFonts w:ascii="Courier" w:hAnsi="Courier"/>
                <w:b/>
                <w:sz w:val="20"/>
                <w:szCs w:val="20"/>
              </w:rPr>
            </w:pPr>
            <w:r w:rsidRPr="00250172">
              <w:rPr>
                <w:rFonts w:ascii="Courier" w:hAnsi="Courier"/>
                <w:b/>
                <w:sz w:val="20"/>
                <w:szCs w:val="20"/>
              </w:rPr>
              <w:t>./</w:t>
            </w:r>
            <w:r w:rsidR="003763AA">
              <w:rPr>
                <w:rFonts w:ascii="Courier" w:hAnsi="Courier"/>
                <w:b/>
                <w:sz w:val="20"/>
                <w:szCs w:val="20"/>
              </w:rPr>
              <w:t>per capita financial data/</w:t>
            </w:r>
            <w:r w:rsidR="00164689">
              <w:rPr>
                <w:rFonts w:ascii="Courier" w:hAnsi="Courier"/>
                <w:b/>
                <w:sz w:val="20"/>
                <w:szCs w:val="20"/>
              </w:rPr>
              <w:t>[</w:t>
            </w:r>
            <w:proofErr w:type="spellStart"/>
            <w:r w:rsidR="00164689">
              <w:rPr>
                <w:rFonts w:ascii="Courier" w:hAnsi="Courier"/>
                <w:b/>
                <w:sz w:val="20"/>
                <w:szCs w:val="20"/>
              </w:rPr>
              <w:t>financial_variable</w:t>
            </w:r>
            <w:proofErr w:type="spellEnd"/>
            <w:r w:rsidR="00164689">
              <w:rPr>
                <w:rFonts w:ascii="Courier" w:hAnsi="Courier"/>
                <w:b/>
                <w:sz w:val="20"/>
                <w:szCs w:val="20"/>
              </w:rPr>
              <w:t>]</w:t>
            </w:r>
            <w:r w:rsidR="003763AA">
              <w:t xml:space="preserve"> </w:t>
            </w:r>
            <w:r w:rsidR="003763AA" w:rsidRPr="003763AA">
              <w:rPr>
                <w:rFonts w:ascii="Courier" w:hAnsi="Courier"/>
                <w:b/>
                <w:sz w:val="20"/>
                <w:szCs w:val="20"/>
              </w:rPr>
              <w:t>_percap</w:t>
            </w:r>
            <w:r w:rsidR="007F2177" w:rsidRPr="00250172">
              <w:rPr>
                <w:rFonts w:ascii="Courier" w:hAnsi="Courier"/>
                <w:b/>
                <w:sz w:val="20"/>
                <w:szCs w:val="20"/>
              </w:rPr>
              <w:t>.csv</w:t>
            </w:r>
          </w:p>
        </w:tc>
        <w:tc>
          <w:tcPr>
            <w:tcW w:w="9013" w:type="dxa"/>
          </w:tcPr>
          <w:p w14:paraId="03456C1D" w14:textId="08BEB40C" w:rsidR="009F7B17" w:rsidRPr="003763AA" w:rsidRDefault="003763AA" w:rsidP="004A1580">
            <w:pPr>
              <w:rPr>
                <w:rFonts w:ascii="Times New Roman" w:hAnsi="Times New Roman" w:cs="Times New Roman"/>
              </w:rPr>
            </w:pPr>
            <w:r>
              <w:rPr>
                <w:rFonts w:ascii="Times New Roman" w:hAnsi="Times New Roman" w:cs="Times New Roman"/>
              </w:rPr>
              <w:t xml:space="preserve">Annual per capita </w:t>
            </w:r>
            <w:r w:rsidR="00164689">
              <w:rPr>
                <w:rFonts w:ascii="Times New Roman" w:hAnsi="Times New Roman" w:cs="Times New Roman"/>
              </w:rPr>
              <w:t>financial variable values</w:t>
            </w:r>
            <w:r>
              <w:rPr>
                <w:rFonts w:ascii="Times New Roman" w:hAnsi="Times New Roman" w:cs="Times New Roman"/>
              </w:rPr>
              <w:t xml:space="preserve"> from 1902-1931, by city</w:t>
            </w:r>
            <w:r w:rsidR="0061747A">
              <w:rPr>
                <w:rFonts w:ascii="Times New Roman" w:hAnsi="Times New Roman" w:cs="Times New Roman"/>
              </w:rPr>
              <w:t xml:space="preserve"> and adjusted for inflation</w:t>
            </w:r>
            <w:r>
              <w:rPr>
                <w:rFonts w:ascii="Times New Roman" w:hAnsi="Times New Roman" w:cs="Times New Roman"/>
              </w:rPr>
              <w:t>.</w:t>
            </w:r>
            <w:r w:rsidR="00164689">
              <w:rPr>
                <w:rFonts w:ascii="Times New Roman" w:hAnsi="Times New Roman" w:cs="Times New Roman"/>
              </w:rPr>
              <w:t xml:space="preserve"> Variables include sewer system expenses, sewer system funded debt, sewer system outlays, water supply expenses, water supply funded debt, water supply outlays, water supply receipts, water supply overall value</w:t>
            </w:r>
            <w:r w:rsidR="003D301C">
              <w:rPr>
                <w:rFonts w:ascii="Times New Roman" w:hAnsi="Times New Roman" w:cs="Times New Roman"/>
              </w:rPr>
              <w:t>, overall investment in sewer systems, and overall investment in water supply</w:t>
            </w:r>
            <w:r w:rsidR="00164689">
              <w:rPr>
                <w:rFonts w:ascii="Times New Roman" w:hAnsi="Times New Roman" w:cs="Times New Roman"/>
              </w:rPr>
              <w:t>.</w:t>
            </w:r>
          </w:p>
        </w:tc>
      </w:tr>
    </w:tbl>
    <w:p w14:paraId="62B52F01" w14:textId="0E5EB223" w:rsidR="005F6D31" w:rsidRPr="003763AA" w:rsidRDefault="007E14D5">
      <w:pPr>
        <w:rPr>
          <w:rFonts w:ascii="Times New Roman" w:hAnsi="Times New Roman" w:cs="Times New Roman"/>
        </w:rPr>
      </w:pPr>
      <w:r w:rsidRPr="003763AA">
        <w:rPr>
          <w:rFonts w:ascii="Times New Roman" w:hAnsi="Times New Roman" w:cs="Times New Roman"/>
        </w:rPr>
        <w:t>All</w:t>
      </w:r>
      <w:r w:rsidR="00413E80" w:rsidRPr="003763AA">
        <w:rPr>
          <w:rFonts w:ascii="Times New Roman" w:hAnsi="Times New Roman" w:cs="Times New Roman"/>
        </w:rPr>
        <w:t xml:space="preserve"> analys</w:t>
      </w:r>
      <w:r w:rsidRPr="003763AA">
        <w:rPr>
          <w:rFonts w:ascii="Times New Roman" w:hAnsi="Times New Roman" w:cs="Times New Roman"/>
        </w:rPr>
        <w:t>e</w:t>
      </w:r>
      <w:r w:rsidR="00413E80" w:rsidRPr="003763AA">
        <w:rPr>
          <w:rFonts w:ascii="Times New Roman" w:hAnsi="Times New Roman" w:cs="Times New Roman"/>
        </w:rPr>
        <w:t>s w</w:t>
      </w:r>
      <w:r w:rsidRPr="003763AA">
        <w:rPr>
          <w:rFonts w:ascii="Times New Roman" w:hAnsi="Times New Roman" w:cs="Times New Roman"/>
        </w:rPr>
        <w:t>ere</w:t>
      </w:r>
      <w:r w:rsidR="00413E80" w:rsidRPr="003763AA">
        <w:rPr>
          <w:rFonts w:ascii="Times New Roman" w:hAnsi="Times New Roman" w:cs="Times New Roman"/>
        </w:rPr>
        <w:t xml:space="preserve"> </w:t>
      </w:r>
      <w:r w:rsidR="001275A3">
        <w:rPr>
          <w:rFonts w:ascii="Times New Roman" w:hAnsi="Times New Roman" w:cs="Times New Roman"/>
        </w:rPr>
        <w:t>conducted</w:t>
      </w:r>
      <w:r w:rsidR="00413E80" w:rsidRPr="003763AA">
        <w:rPr>
          <w:rFonts w:ascii="Times New Roman" w:hAnsi="Times New Roman" w:cs="Times New Roman"/>
        </w:rPr>
        <w:t xml:space="preserve"> using </w:t>
      </w:r>
      <w:r w:rsidRPr="003763AA">
        <w:rPr>
          <w:rFonts w:ascii="Times New Roman" w:hAnsi="Times New Roman" w:cs="Times New Roman"/>
        </w:rPr>
        <w:t xml:space="preserve">R version </w:t>
      </w:r>
      <w:r w:rsidR="001E563B">
        <w:rPr>
          <w:rFonts w:ascii="Times New Roman" w:hAnsi="Times New Roman" w:cs="Times New Roman"/>
          <w:lang w:val="en-GB"/>
        </w:rPr>
        <w:t>3.4.0</w:t>
      </w:r>
      <w:bookmarkStart w:id="0" w:name="_GoBack"/>
      <w:bookmarkEnd w:id="0"/>
      <w:r w:rsidR="00250172" w:rsidRPr="003763AA">
        <w:rPr>
          <w:rFonts w:ascii="Times New Roman" w:hAnsi="Times New Roman" w:cs="Times New Roman"/>
        </w:rPr>
        <w:t>.</w:t>
      </w:r>
    </w:p>
    <w:p w14:paraId="5BD93452" w14:textId="77777777" w:rsidR="005F6D31" w:rsidRPr="003763AA" w:rsidRDefault="005F6D31">
      <w:pPr>
        <w:rPr>
          <w:rFonts w:ascii="Times New Roman" w:hAnsi="Times New Roman" w:cs="Times New Roman"/>
        </w:rPr>
      </w:pPr>
    </w:p>
    <w:p w14:paraId="79DA02F5" w14:textId="2BD73605" w:rsidR="005F6D31" w:rsidRPr="000164EA" w:rsidRDefault="000164EA">
      <w:pPr>
        <w:rPr>
          <w:rFonts w:ascii="Times New Roman" w:hAnsi="Times New Roman" w:cs="Times New Roman"/>
          <w:i/>
        </w:rPr>
      </w:pPr>
      <w:r w:rsidRPr="000164EA">
        <w:rPr>
          <w:rFonts w:ascii="Times New Roman" w:hAnsi="Times New Roman" w:cs="Times New Roman"/>
          <w:i/>
        </w:rPr>
        <w:t>D</w:t>
      </w:r>
      <w:r w:rsidR="003D4E3C" w:rsidRPr="000164EA">
        <w:rPr>
          <w:rFonts w:ascii="Times New Roman" w:hAnsi="Times New Roman" w:cs="Times New Roman"/>
          <w:i/>
        </w:rPr>
        <w:t>ata used for this analysis</w:t>
      </w:r>
      <w:r w:rsidR="003763AA" w:rsidRPr="000164EA">
        <w:rPr>
          <w:rFonts w:ascii="Times New Roman" w:hAnsi="Times New Roman" w:cs="Times New Roman"/>
          <w:i/>
        </w:rPr>
        <w:t>, located in folder “</w:t>
      </w:r>
      <w:proofErr w:type="spellStart"/>
      <w:r w:rsidR="003763AA" w:rsidRPr="000164EA">
        <w:rPr>
          <w:rFonts w:ascii="Times New Roman" w:hAnsi="Times New Roman" w:cs="Times New Roman"/>
          <w:i/>
        </w:rPr>
        <w:t>historical_typhoid</w:t>
      </w:r>
      <w:proofErr w:type="spellEnd"/>
      <w:r w:rsidR="003763AA" w:rsidRPr="000164EA">
        <w:rPr>
          <w:rFonts w:ascii="Times New Roman" w:hAnsi="Times New Roman" w:cs="Times New Roman"/>
          <w:i/>
        </w:rPr>
        <w:t>”</w:t>
      </w:r>
      <w:r w:rsidR="003D4E3C" w:rsidRPr="000164EA">
        <w:rPr>
          <w:rFonts w:ascii="Times New Roman" w:hAnsi="Times New Roman" w:cs="Times New Roman"/>
          <w:i/>
        </w:rPr>
        <w:t>:</w:t>
      </w:r>
    </w:p>
    <w:p w14:paraId="01AD395D" w14:textId="77777777" w:rsidR="003D4E3C" w:rsidRDefault="003D4E3C"/>
    <w:p w14:paraId="3BB06332" w14:textId="1C60759E" w:rsidR="005F6D31" w:rsidRPr="00164689" w:rsidRDefault="000164EA">
      <w:pPr>
        <w:rPr>
          <w:rFonts w:ascii="Times New Roman" w:hAnsi="Times New Roman" w:cs="Times New Roman"/>
          <w:i/>
        </w:rPr>
      </w:pPr>
      <w:r>
        <w:rPr>
          <w:rFonts w:ascii="Times New Roman" w:hAnsi="Times New Roman" w:cs="Times New Roman"/>
          <w:i/>
        </w:rPr>
        <w:t>C</w:t>
      </w:r>
      <w:r w:rsidR="003D4E3C" w:rsidRPr="000164EA">
        <w:rPr>
          <w:rFonts w:ascii="Times New Roman" w:hAnsi="Times New Roman" w:cs="Times New Roman"/>
          <w:i/>
        </w:rPr>
        <w:t>ode in this analysis:</w:t>
      </w:r>
    </w:p>
    <w:tbl>
      <w:tblPr>
        <w:tblStyle w:val="TableGrid"/>
        <w:tblW w:w="12960" w:type="dxa"/>
        <w:tblInd w:w="85" w:type="dxa"/>
        <w:tblLayout w:type="fixed"/>
        <w:tblLook w:val="04A0" w:firstRow="1" w:lastRow="0" w:firstColumn="1" w:lastColumn="0" w:noHBand="0" w:noVBand="1"/>
      </w:tblPr>
      <w:tblGrid>
        <w:gridCol w:w="3067"/>
        <w:gridCol w:w="5393"/>
        <w:gridCol w:w="4500"/>
      </w:tblGrid>
      <w:tr w:rsidR="00C2078A" w:rsidRPr="003763AA" w14:paraId="7F441B26" w14:textId="77777777" w:rsidTr="00361EFE">
        <w:trPr>
          <w:trHeight w:val="284"/>
        </w:trPr>
        <w:tc>
          <w:tcPr>
            <w:tcW w:w="3067" w:type="dxa"/>
          </w:tcPr>
          <w:p w14:paraId="0C108557" w14:textId="77777777" w:rsidR="00C2078A" w:rsidRPr="00C2078A" w:rsidRDefault="00C2078A" w:rsidP="00810F91">
            <w:pPr>
              <w:rPr>
                <w:rFonts w:ascii="Times New Roman" w:hAnsi="Times New Roman" w:cs="Times New Roman"/>
                <w:b/>
                <w:i/>
              </w:rPr>
            </w:pPr>
            <w:r w:rsidRPr="00C2078A">
              <w:rPr>
                <w:rFonts w:ascii="Times New Roman" w:hAnsi="Times New Roman" w:cs="Times New Roman"/>
                <w:b/>
                <w:i/>
              </w:rPr>
              <w:t>File Name</w:t>
            </w:r>
          </w:p>
        </w:tc>
        <w:tc>
          <w:tcPr>
            <w:tcW w:w="5393" w:type="dxa"/>
          </w:tcPr>
          <w:p w14:paraId="2AD2169D" w14:textId="77777777" w:rsidR="00C2078A" w:rsidRPr="00C2078A" w:rsidRDefault="00C2078A" w:rsidP="00810F91">
            <w:pPr>
              <w:rPr>
                <w:rFonts w:ascii="Times New Roman" w:hAnsi="Times New Roman" w:cs="Times New Roman"/>
                <w:b/>
                <w:i/>
              </w:rPr>
            </w:pPr>
            <w:r w:rsidRPr="00C2078A">
              <w:rPr>
                <w:rFonts w:ascii="Times New Roman" w:hAnsi="Times New Roman" w:cs="Times New Roman"/>
                <w:b/>
                <w:i/>
              </w:rPr>
              <w:t>Description</w:t>
            </w:r>
          </w:p>
        </w:tc>
        <w:tc>
          <w:tcPr>
            <w:tcW w:w="4500" w:type="dxa"/>
          </w:tcPr>
          <w:p w14:paraId="58BA5462" w14:textId="5CF5F4A1" w:rsidR="00C2078A" w:rsidRPr="00C2078A" w:rsidRDefault="00266177" w:rsidP="00810F91">
            <w:pPr>
              <w:rPr>
                <w:rFonts w:ascii="Times New Roman" w:hAnsi="Times New Roman" w:cs="Times New Roman"/>
                <w:b/>
                <w:i/>
              </w:rPr>
            </w:pPr>
            <w:r>
              <w:rPr>
                <w:rFonts w:ascii="Times New Roman" w:hAnsi="Times New Roman" w:cs="Times New Roman"/>
                <w:b/>
                <w:i/>
              </w:rPr>
              <w:t>Outputs</w:t>
            </w:r>
          </w:p>
        </w:tc>
      </w:tr>
      <w:tr w:rsidR="00C2078A" w:rsidRPr="00941284" w14:paraId="41CEADEC" w14:textId="77777777" w:rsidTr="00361EFE">
        <w:trPr>
          <w:trHeight w:val="1137"/>
        </w:trPr>
        <w:tc>
          <w:tcPr>
            <w:tcW w:w="3067" w:type="dxa"/>
          </w:tcPr>
          <w:p w14:paraId="71DBAC1E" w14:textId="0F6BEEBD" w:rsidR="00C2078A" w:rsidRPr="00273F41" w:rsidRDefault="00C2078A" w:rsidP="00810F91">
            <w:pPr>
              <w:rPr>
                <w:rFonts w:ascii="Courier" w:hAnsi="Courier" w:cs="Times New Roman"/>
                <w:b/>
                <w:sz w:val="20"/>
                <w:szCs w:val="20"/>
              </w:rPr>
            </w:pPr>
            <w:r>
              <w:rPr>
                <w:rFonts w:ascii="Courier" w:hAnsi="Courier" w:cs="Times New Roman"/>
                <w:b/>
                <w:sz w:val="20"/>
                <w:szCs w:val="20"/>
              </w:rPr>
              <w:t>./TSIR models/TSIR [</w:t>
            </w:r>
            <w:proofErr w:type="spellStart"/>
            <w:r>
              <w:rPr>
                <w:rFonts w:ascii="Courier" w:hAnsi="Courier" w:cs="Times New Roman"/>
                <w:b/>
                <w:sz w:val="20"/>
                <w:szCs w:val="20"/>
              </w:rPr>
              <w:t>city_name</w:t>
            </w:r>
            <w:proofErr w:type="spellEnd"/>
            <w:r>
              <w:rPr>
                <w:rFonts w:ascii="Courier" w:hAnsi="Courier" w:cs="Times New Roman"/>
                <w:b/>
                <w:sz w:val="20"/>
                <w:szCs w:val="20"/>
              </w:rPr>
              <w:t>].R</w:t>
            </w:r>
          </w:p>
        </w:tc>
        <w:tc>
          <w:tcPr>
            <w:tcW w:w="5393" w:type="dxa"/>
          </w:tcPr>
          <w:p w14:paraId="6C5AD8A0" w14:textId="4F16F9CA" w:rsidR="00C2078A" w:rsidRPr="00941284" w:rsidRDefault="00C2078A" w:rsidP="00810F91">
            <w:pPr>
              <w:rPr>
                <w:rFonts w:ascii="Times New Roman" w:hAnsi="Times New Roman" w:cs="Times New Roman"/>
              </w:rPr>
            </w:pPr>
            <w:r>
              <w:rPr>
                <w:rFonts w:ascii="Times New Roman" w:hAnsi="Times New Roman" w:cs="Times New Roman"/>
              </w:rPr>
              <w:t xml:space="preserve">R script to run entire Time-Series Susceptible-Infectious-Recovered model, </w:t>
            </w:r>
            <w:r w:rsidR="00266177">
              <w:rPr>
                <w:rFonts w:ascii="Times New Roman" w:hAnsi="Times New Roman" w:cs="Times New Roman"/>
              </w:rPr>
              <w:t xml:space="preserve">with or without leave-one-out cross-validation. </w:t>
            </w:r>
          </w:p>
        </w:tc>
        <w:tc>
          <w:tcPr>
            <w:tcW w:w="4500" w:type="dxa"/>
          </w:tcPr>
          <w:p w14:paraId="743574CC" w14:textId="20B00D6D" w:rsidR="00C2078A" w:rsidRPr="00266177" w:rsidRDefault="00266177" w:rsidP="00810F91">
            <w:pPr>
              <w:rPr>
                <w:rFonts w:ascii="Times New Roman" w:hAnsi="Times New Roman" w:cs="Times New Roman"/>
              </w:rPr>
            </w:pPr>
            <w:r>
              <w:rPr>
                <w:rFonts w:ascii="Times New Roman" w:hAnsi="Times New Roman" w:cs="Times New Roman"/>
              </w:rPr>
              <w:t xml:space="preserve">Long-term </w:t>
            </w:r>
            <w:r w:rsidR="00392887">
              <w:rPr>
                <w:rFonts w:ascii="Times New Roman" w:hAnsi="Times New Roman" w:cs="Times New Roman"/>
              </w:rPr>
              <w:t>transmission rate</w:t>
            </w:r>
            <w:r>
              <w:rPr>
                <w:rFonts w:ascii="Times New Roman" w:hAnsi="Times New Roman" w:cs="Times New Roman"/>
              </w:rPr>
              <w:t xml:space="preserve"> estimates</w:t>
            </w:r>
            <w:r w:rsidR="007C6C35">
              <w:rPr>
                <w:rFonts w:ascii="Times New Roman" w:hAnsi="Times New Roman" w:cs="Times New Roman"/>
              </w:rPr>
              <w:t xml:space="preserve"> (not per capita yet)</w:t>
            </w:r>
            <w:r>
              <w:rPr>
                <w:rFonts w:ascii="Times New Roman" w:hAnsi="Times New Roman" w:cs="Times New Roman"/>
              </w:rPr>
              <w:t>, seasonal</w:t>
            </w:r>
            <w:r w:rsidR="00392887">
              <w:rPr>
                <w:rFonts w:ascii="Times New Roman" w:hAnsi="Times New Roman" w:cs="Times New Roman"/>
              </w:rPr>
              <w:t xml:space="preserve"> transmission rate</w:t>
            </w:r>
            <w:r>
              <w:rPr>
                <w:rFonts w:ascii="Times New Roman" w:hAnsi="Times New Roman" w:cs="Times New Roman"/>
              </w:rPr>
              <w:t xml:space="preserve"> estimates, model parameters (including R</w:t>
            </w:r>
            <w:r>
              <w:rPr>
                <w:rFonts w:ascii="Times New Roman" w:hAnsi="Times New Roman" w:cs="Times New Roman"/>
                <w:vertAlign w:val="superscript"/>
              </w:rPr>
              <w:t>2</w:t>
            </w:r>
            <w:r>
              <w:rPr>
                <w:rFonts w:ascii="Times New Roman" w:hAnsi="Times New Roman" w:cs="Times New Roman"/>
              </w:rPr>
              <w:t xml:space="preserve">), and both observed and fitted </w:t>
            </w:r>
            <w:r w:rsidRPr="00266177">
              <w:rPr>
                <w:rFonts w:ascii="Times New Roman" w:hAnsi="Times New Roman" w:cs="Times New Roman"/>
                <w:i/>
              </w:rPr>
              <w:t>I(t)</w:t>
            </w:r>
            <w:r>
              <w:rPr>
                <w:rFonts w:ascii="Times New Roman" w:hAnsi="Times New Roman" w:cs="Times New Roman"/>
              </w:rPr>
              <w:t xml:space="preserve"> (number of people infectious at time </w:t>
            </w:r>
            <w:r w:rsidRPr="00266177">
              <w:rPr>
                <w:rFonts w:ascii="Times New Roman" w:hAnsi="Times New Roman" w:cs="Times New Roman"/>
                <w:i/>
              </w:rPr>
              <w:t>t</w:t>
            </w:r>
            <w:r>
              <w:rPr>
                <w:rFonts w:ascii="Times New Roman" w:hAnsi="Times New Roman" w:cs="Times New Roman"/>
              </w:rPr>
              <w:t>).</w:t>
            </w:r>
            <w:r w:rsidR="007C6C35">
              <w:rPr>
                <w:rFonts w:ascii="Times New Roman" w:hAnsi="Times New Roman" w:cs="Times New Roman"/>
              </w:rPr>
              <w:t xml:space="preserve"> Produces plots of each of these values.</w:t>
            </w:r>
          </w:p>
        </w:tc>
      </w:tr>
      <w:tr w:rsidR="00C2078A" w:rsidRPr="00941284" w14:paraId="2BE3EEC9" w14:textId="77777777" w:rsidTr="00361EFE">
        <w:trPr>
          <w:trHeight w:val="566"/>
        </w:trPr>
        <w:tc>
          <w:tcPr>
            <w:tcW w:w="3067" w:type="dxa"/>
          </w:tcPr>
          <w:p w14:paraId="30F2FB4C" w14:textId="587EB5A7" w:rsidR="00C2078A" w:rsidRPr="00273F41" w:rsidRDefault="00C2078A" w:rsidP="00810F91">
            <w:pPr>
              <w:rPr>
                <w:rFonts w:ascii="Courier" w:hAnsi="Courier" w:cs="Times New Roman"/>
                <w:b/>
                <w:sz w:val="20"/>
                <w:szCs w:val="20"/>
              </w:rPr>
            </w:pPr>
            <w:r>
              <w:rPr>
                <w:rFonts w:ascii="Courier" w:hAnsi="Courier" w:cs="Times New Roman"/>
                <w:b/>
                <w:sz w:val="20"/>
                <w:szCs w:val="20"/>
              </w:rPr>
              <w:t xml:space="preserve">./per capita </w:t>
            </w:r>
            <w:proofErr w:type="spellStart"/>
            <w:r>
              <w:rPr>
                <w:rFonts w:ascii="Courier" w:hAnsi="Courier" w:cs="Times New Roman"/>
                <w:b/>
                <w:sz w:val="20"/>
                <w:szCs w:val="20"/>
              </w:rPr>
              <w:t>beta.lts.R</w:t>
            </w:r>
            <w:proofErr w:type="spellEnd"/>
          </w:p>
        </w:tc>
        <w:tc>
          <w:tcPr>
            <w:tcW w:w="5393" w:type="dxa"/>
          </w:tcPr>
          <w:p w14:paraId="1E789E59" w14:textId="7B077111" w:rsidR="00C2078A" w:rsidRPr="00941284" w:rsidRDefault="007C6C35" w:rsidP="00810F91">
            <w:pPr>
              <w:rPr>
                <w:rFonts w:ascii="Times New Roman" w:hAnsi="Times New Roman" w:cs="Times New Roman"/>
              </w:rPr>
            </w:pPr>
            <w:r>
              <w:rPr>
                <w:rFonts w:ascii="Times New Roman" w:hAnsi="Times New Roman" w:cs="Times New Roman"/>
              </w:rPr>
              <w:t xml:space="preserve">R script </w:t>
            </w:r>
            <w:r w:rsidR="0007159E">
              <w:rPr>
                <w:rFonts w:ascii="Times New Roman" w:hAnsi="Times New Roman" w:cs="Times New Roman"/>
              </w:rPr>
              <w:t xml:space="preserve">to adjust long-term </w:t>
            </w:r>
            <w:r w:rsidR="00392887">
              <w:rPr>
                <w:rFonts w:ascii="Times New Roman" w:hAnsi="Times New Roman" w:cs="Times New Roman"/>
              </w:rPr>
              <w:t>transmission rate</w:t>
            </w:r>
            <w:r w:rsidR="0007159E">
              <w:rPr>
                <w:rFonts w:ascii="Times New Roman" w:hAnsi="Times New Roman" w:cs="Times New Roman"/>
              </w:rPr>
              <w:t xml:space="preserve"> estimates to be per capita</w:t>
            </w:r>
            <w:r w:rsidR="00392887">
              <w:rPr>
                <w:rFonts w:ascii="Times New Roman" w:hAnsi="Times New Roman" w:cs="Times New Roman"/>
              </w:rPr>
              <w:t xml:space="preserve"> for all cities</w:t>
            </w:r>
            <w:r w:rsidR="0007159E">
              <w:rPr>
                <w:rFonts w:ascii="Times New Roman" w:hAnsi="Times New Roman" w:cs="Times New Roman"/>
              </w:rPr>
              <w:t>.</w:t>
            </w:r>
          </w:p>
        </w:tc>
        <w:tc>
          <w:tcPr>
            <w:tcW w:w="4500" w:type="dxa"/>
          </w:tcPr>
          <w:p w14:paraId="145F6CF7" w14:textId="46CB9C5C" w:rsidR="00C2078A" w:rsidRPr="007C6C35" w:rsidRDefault="007C6C35" w:rsidP="00810F91">
            <w:pPr>
              <w:rPr>
                <w:rFonts w:ascii="Times New Roman" w:hAnsi="Times New Roman" w:cs="Times New Roman"/>
              </w:rPr>
            </w:pPr>
            <w:r>
              <w:rPr>
                <w:rFonts w:ascii="Times New Roman" w:hAnsi="Times New Roman" w:cs="Times New Roman"/>
              </w:rPr>
              <w:t xml:space="preserve">Per capita long-term </w:t>
            </w:r>
            <w:r w:rsidR="00392887">
              <w:rPr>
                <w:rFonts w:ascii="Times New Roman" w:hAnsi="Times New Roman" w:cs="Times New Roman"/>
              </w:rPr>
              <w:t>transmission rate</w:t>
            </w:r>
            <w:r>
              <w:rPr>
                <w:rFonts w:ascii="Times New Roman" w:hAnsi="Times New Roman" w:cs="Times New Roman"/>
              </w:rPr>
              <w:t xml:space="preserve"> estimates</w:t>
            </w:r>
            <w:r w:rsidR="00392887">
              <w:rPr>
                <w:rFonts w:ascii="Times New Roman" w:hAnsi="Times New Roman" w:cs="Times New Roman"/>
              </w:rPr>
              <w:t xml:space="preserve"> by city</w:t>
            </w:r>
            <w:r>
              <w:rPr>
                <w:rFonts w:ascii="Times New Roman" w:hAnsi="Times New Roman" w:cs="Times New Roman"/>
              </w:rPr>
              <w:t xml:space="preserve">. Produces </w:t>
            </w:r>
            <w:r>
              <w:rPr>
                <w:rFonts w:ascii="Times New Roman" w:hAnsi="Times New Roman" w:cs="Times New Roman"/>
                <w:b/>
              </w:rPr>
              <w:t>Figure 2</w:t>
            </w:r>
            <w:r>
              <w:rPr>
                <w:rFonts w:ascii="Times New Roman" w:hAnsi="Times New Roman" w:cs="Times New Roman"/>
              </w:rPr>
              <w:t xml:space="preserve"> (without interventions).</w:t>
            </w:r>
          </w:p>
        </w:tc>
      </w:tr>
      <w:tr w:rsidR="00C2078A" w:rsidRPr="00941284" w14:paraId="79739D96" w14:textId="77777777" w:rsidTr="00361EFE">
        <w:trPr>
          <w:trHeight w:val="569"/>
        </w:trPr>
        <w:tc>
          <w:tcPr>
            <w:tcW w:w="3067" w:type="dxa"/>
          </w:tcPr>
          <w:p w14:paraId="624C718E" w14:textId="3319D38E" w:rsidR="00C2078A" w:rsidRPr="001A14CA" w:rsidRDefault="00C2078A" w:rsidP="001A14CA">
            <w:pPr>
              <w:rPr>
                <w:rFonts w:ascii="Courier" w:hAnsi="Courier" w:cs="Times New Roman"/>
                <w:b/>
              </w:rPr>
            </w:pPr>
            <w:r>
              <w:rPr>
                <w:rFonts w:ascii="Courier" w:hAnsi="Courier" w:cs="Monaco"/>
                <w:b/>
                <w:sz w:val="20"/>
                <w:szCs w:val="20"/>
              </w:rPr>
              <w:t>./</w:t>
            </w:r>
            <w:r w:rsidR="0061747A">
              <w:rPr>
                <w:rFonts w:ascii="Courier" w:hAnsi="Courier" w:cs="Monaco"/>
                <w:b/>
                <w:sz w:val="20"/>
                <w:szCs w:val="20"/>
              </w:rPr>
              <w:t xml:space="preserve">hierarchical </w:t>
            </w:r>
            <w:r>
              <w:rPr>
                <w:rFonts w:ascii="Courier" w:hAnsi="Courier" w:cs="Monaco"/>
                <w:b/>
                <w:sz w:val="20"/>
                <w:szCs w:val="20"/>
              </w:rPr>
              <w:t>regression</w:t>
            </w:r>
          </w:p>
        </w:tc>
        <w:tc>
          <w:tcPr>
            <w:tcW w:w="5393" w:type="dxa"/>
          </w:tcPr>
          <w:p w14:paraId="75BAE7AB" w14:textId="31698D3A" w:rsidR="00C2078A" w:rsidRPr="00941284" w:rsidRDefault="0007159E" w:rsidP="00BB5118">
            <w:pPr>
              <w:rPr>
                <w:rFonts w:ascii="Times New Roman" w:hAnsi="Times New Roman" w:cs="Times New Roman"/>
              </w:rPr>
            </w:pPr>
            <w:r>
              <w:rPr>
                <w:rFonts w:ascii="Times New Roman" w:hAnsi="Times New Roman" w:cs="Times New Roman"/>
              </w:rPr>
              <w:t xml:space="preserve">R script to </w:t>
            </w:r>
            <w:r w:rsidR="00361EFE">
              <w:rPr>
                <w:rFonts w:ascii="Times New Roman" w:hAnsi="Times New Roman" w:cs="Times New Roman"/>
              </w:rPr>
              <w:t xml:space="preserve">run </w:t>
            </w:r>
            <w:r w:rsidR="00906075">
              <w:rPr>
                <w:rFonts w:ascii="Times New Roman" w:hAnsi="Times New Roman" w:cs="Times New Roman"/>
              </w:rPr>
              <w:t xml:space="preserve">hierarchical </w:t>
            </w:r>
            <w:r w:rsidR="00361EFE">
              <w:rPr>
                <w:rFonts w:ascii="Times New Roman" w:hAnsi="Times New Roman" w:cs="Times New Roman"/>
              </w:rPr>
              <w:t xml:space="preserve">linear regression </w:t>
            </w:r>
            <w:r w:rsidR="00392887">
              <w:rPr>
                <w:rFonts w:ascii="Times New Roman" w:hAnsi="Times New Roman" w:cs="Times New Roman"/>
              </w:rPr>
              <w:t>between long-term transmission rate and each financial variable.</w:t>
            </w:r>
          </w:p>
        </w:tc>
        <w:tc>
          <w:tcPr>
            <w:tcW w:w="4500" w:type="dxa"/>
          </w:tcPr>
          <w:p w14:paraId="1E568D33" w14:textId="7826A393" w:rsidR="00C2078A" w:rsidRPr="00392887" w:rsidRDefault="00BF3023" w:rsidP="003A6331">
            <w:pPr>
              <w:rPr>
                <w:rFonts w:ascii="Times New Roman" w:hAnsi="Times New Roman" w:cs="Times New Roman"/>
              </w:rPr>
            </w:pPr>
            <w:r>
              <w:rPr>
                <w:rFonts w:ascii="Times New Roman" w:hAnsi="Times New Roman" w:cs="Times New Roman"/>
              </w:rPr>
              <w:t>Fixed and random effects estimates with their confidence intervals</w:t>
            </w:r>
            <w:r w:rsidR="00392887">
              <w:rPr>
                <w:rFonts w:ascii="Times New Roman" w:hAnsi="Times New Roman" w:cs="Times New Roman"/>
              </w:rPr>
              <w:t xml:space="preserve">, </w:t>
            </w:r>
            <w:r>
              <w:rPr>
                <w:rFonts w:ascii="Times New Roman" w:hAnsi="Times New Roman" w:cs="Times New Roman"/>
              </w:rPr>
              <w:t>with marginal and conditional</w:t>
            </w:r>
            <w:r w:rsidR="00392887">
              <w:rPr>
                <w:rFonts w:ascii="Times New Roman" w:hAnsi="Times New Roman" w:cs="Times New Roman"/>
              </w:rPr>
              <w:t xml:space="preserve"> R</w:t>
            </w:r>
            <w:r w:rsidR="00392887">
              <w:rPr>
                <w:rFonts w:ascii="Times New Roman" w:hAnsi="Times New Roman" w:cs="Times New Roman"/>
                <w:vertAlign w:val="superscript"/>
              </w:rPr>
              <w:t>2</w:t>
            </w:r>
            <w:r w:rsidR="00392887">
              <w:rPr>
                <w:rFonts w:ascii="Times New Roman" w:hAnsi="Times New Roman" w:cs="Times New Roman"/>
              </w:rPr>
              <w:t xml:space="preserve"> estimates for each </w:t>
            </w:r>
            <w:r w:rsidR="00392887">
              <w:rPr>
                <w:rFonts w:ascii="Times New Roman" w:hAnsi="Times New Roman" w:cs="Times New Roman"/>
              </w:rPr>
              <w:lastRenderedPageBreak/>
              <w:t>regression model fit (every financial variable).</w:t>
            </w:r>
          </w:p>
        </w:tc>
      </w:tr>
    </w:tbl>
    <w:p w14:paraId="762F0A1D" w14:textId="72D7D2CD" w:rsidR="001028ED" w:rsidRPr="001028ED" w:rsidRDefault="001028ED">
      <w:pPr>
        <w:rPr>
          <w:rFonts w:ascii="Times New Roman" w:hAnsi="Times New Roman" w:cs="Times New Roman"/>
          <w:i/>
        </w:rPr>
      </w:pPr>
      <w:r>
        <w:rPr>
          <w:rFonts w:ascii="Times New Roman" w:hAnsi="Times New Roman" w:cs="Times New Roman"/>
          <w:i/>
        </w:rPr>
        <w:lastRenderedPageBreak/>
        <w:t>Instructions t</w:t>
      </w:r>
      <w:r w:rsidRPr="001028ED">
        <w:rPr>
          <w:rFonts w:ascii="Times New Roman" w:hAnsi="Times New Roman" w:cs="Times New Roman"/>
          <w:i/>
        </w:rPr>
        <w:t>o reproduce estimates and figures from manuscript:</w:t>
      </w:r>
    </w:p>
    <w:p w14:paraId="0BCD605C" w14:textId="60F67399" w:rsidR="001028ED" w:rsidRDefault="001028ED">
      <w:pPr>
        <w:rPr>
          <w:rFonts w:ascii="Times New Roman" w:hAnsi="Times New Roman" w:cs="Times New Roman"/>
        </w:rPr>
      </w:pPr>
    </w:p>
    <w:p w14:paraId="69BDAE0A" w14:textId="14BF756D" w:rsidR="001028ED" w:rsidRDefault="001028ED" w:rsidP="001028ED">
      <w:pPr>
        <w:pStyle w:val="ListParagraph"/>
        <w:numPr>
          <w:ilvl w:val="0"/>
          <w:numId w:val="1"/>
        </w:numPr>
        <w:spacing w:after="240"/>
        <w:rPr>
          <w:rFonts w:ascii="Times New Roman" w:hAnsi="Times New Roman" w:cs="Times New Roman"/>
          <w:u w:val="single"/>
        </w:rPr>
      </w:pPr>
      <w:r>
        <w:rPr>
          <w:rFonts w:ascii="Times New Roman" w:hAnsi="Times New Roman" w:cs="Times New Roman"/>
        </w:rPr>
        <w:t>Run TSIR model code (“</w:t>
      </w:r>
      <w:r>
        <w:rPr>
          <w:rFonts w:ascii="Courier" w:hAnsi="Courier" w:cs="Times New Roman"/>
          <w:b/>
          <w:sz w:val="20"/>
          <w:szCs w:val="20"/>
        </w:rPr>
        <w:t>./TSIR models/TSIR [</w:t>
      </w:r>
      <w:proofErr w:type="spellStart"/>
      <w:r>
        <w:rPr>
          <w:rFonts w:ascii="Courier" w:hAnsi="Courier" w:cs="Times New Roman"/>
          <w:b/>
          <w:sz w:val="20"/>
          <w:szCs w:val="20"/>
        </w:rPr>
        <w:t>city_name</w:t>
      </w:r>
      <w:proofErr w:type="spellEnd"/>
      <w:r>
        <w:rPr>
          <w:rFonts w:ascii="Courier" w:hAnsi="Courier" w:cs="Times New Roman"/>
          <w:b/>
          <w:sz w:val="20"/>
          <w:szCs w:val="20"/>
        </w:rPr>
        <w:t>].R</w:t>
      </w:r>
      <w:r>
        <w:rPr>
          <w:rFonts w:ascii="Times New Roman" w:hAnsi="Times New Roman" w:cs="Times New Roman"/>
        </w:rPr>
        <w:t xml:space="preserve">”) for all cities, </w:t>
      </w:r>
      <w:r w:rsidRPr="001028ED">
        <w:rPr>
          <w:rFonts w:ascii="Times New Roman" w:hAnsi="Times New Roman" w:cs="Times New Roman"/>
          <w:u w:val="single"/>
        </w:rPr>
        <w:t>making sure that you set your working directory to the “</w:t>
      </w:r>
      <w:proofErr w:type="spellStart"/>
      <w:r w:rsidRPr="001028ED">
        <w:rPr>
          <w:rFonts w:ascii="Times New Roman" w:hAnsi="Times New Roman" w:cs="Times New Roman"/>
          <w:u w:val="single"/>
        </w:rPr>
        <w:t>historical_typhoid</w:t>
      </w:r>
      <w:proofErr w:type="spellEnd"/>
      <w:r w:rsidRPr="001028ED">
        <w:rPr>
          <w:rFonts w:ascii="Times New Roman" w:hAnsi="Times New Roman" w:cs="Times New Roman"/>
          <w:u w:val="single"/>
        </w:rPr>
        <w:t>” folder.</w:t>
      </w:r>
    </w:p>
    <w:p w14:paraId="10088A27" w14:textId="77777777" w:rsidR="001028ED" w:rsidRDefault="001028ED" w:rsidP="001028ED">
      <w:pPr>
        <w:pStyle w:val="ListParagraph"/>
        <w:spacing w:after="240"/>
        <w:rPr>
          <w:rFonts w:ascii="Times New Roman" w:hAnsi="Times New Roman" w:cs="Times New Roman"/>
          <w:u w:val="single"/>
        </w:rPr>
      </w:pPr>
    </w:p>
    <w:p w14:paraId="0BEC66B0" w14:textId="72FA5367" w:rsidR="001028ED" w:rsidRDefault="001028ED" w:rsidP="001028ED">
      <w:pPr>
        <w:pStyle w:val="ListParagraph"/>
        <w:numPr>
          <w:ilvl w:val="0"/>
          <w:numId w:val="1"/>
        </w:numPr>
        <w:spacing w:after="240"/>
        <w:rPr>
          <w:rFonts w:ascii="Times New Roman" w:hAnsi="Times New Roman" w:cs="Times New Roman"/>
          <w:u w:val="single"/>
        </w:rPr>
      </w:pPr>
      <w:r>
        <w:rPr>
          <w:rFonts w:ascii="Times New Roman" w:hAnsi="Times New Roman" w:cs="Times New Roman"/>
        </w:rPr>
        <w:t>Adjust long-term beta estimates to be per capita using “</w:t>
      </w:r>
      <w:r>
        <w:rPr>
          <w:rFonts w:ascii="Courier" w:hAnsi="Courier" w:cs="Times New Roman"/>
          <w:b/>
          <w:sz w:val="20"/>
          <w:szCs w:val="20"/>
        </w:rPr>
        <w:t xml:space="preserve">./per capita </w:t>
      </w:r>
      <w:proofErr w:type="spellStart"/>
      <w:r>
        <w:rPr>
          <w:rFonts w:ascii="Courier" w:hAnsi="Courier" w:cs="Times New Roman"/>
          <w:b/>
          <w:sz w:val="20"/>
          <w:szCs w:val="20"/>
        </w:rPr>
        <w:t>beta.lts.R</w:t>
      </w:r>
      <w:proofErr w:type="spellEnd"/>
      <w:r w:rsidRPr="001028ED">
        <w:rPr>
          <w:rFonts w:ascii="Times New Roman" w:hAnsi="Times New Roman" w:cs="Times New Roman"/>
        </w:rPr>
        <w:t>”</w:t>
      </w:r>
      <w:r>
        <w:rPr>
          <w:rFonts w:ascii="Times New Roman" w:hAnsi="Times New Roman" w:cs="Times New Roman"/>
        </w:rPr>
        <w:t xml:space="preserve"> code, </w:t>
      </w:r>
      <w:r w:rsidRPr="001028ED">
        <w:rPr>
          <w:rFonts w:ascii="Times New Roman" w:hAnsi="Times New Roman" w:cs="Times New Roman"/>
          <w:u w:val="single"/>
        </w:rPr>
        <w:t>making sure that you set your working directory to the “</w:t>
      </w:r>
      <w:proofErr w:type="spellStart"/>
      <w:r w:rsidRPr="001028ED">
        <w:rPr>
          <w:rFonts w:ascii="Times New Roman" w:hAnsi="Times New Roman" w:cs="Times New Roman"/>
          <w:u w:val="single"/>
        </w:rPr>
        <w:t>historical_typhoid</w:t>
      </w:r>
      <w:proofErr w:type="spellEnd"/>
      <w:r w:rsidRPr="001028ED">
        <w:rPr>
          <w:rFonts w:ascii="Times New Roman" w:hAnsi="Times New Roman" w:cs="Times New Roman"/>
          <w:u w:val="single"/>
        </w:rPr>
        <w:t>” folder.</w:t>
      </w:r>
    </w:p>
    <w:p w14:paraId="085E876A" w14:textId="77777777" w:rsidR="001028ED" w:rsidRPr="001028ED" w:rsidRDefault="001028ED" w:rsidP="001028ED">
      <w:pPr>
        <w:pStyle w:val="ListParagraph"/>
        <w:spacing w:after="240"/>
        <w:rPr>
          <w:rFonts w:ascii="Times New Roman" w:hAnsi="Times New Roman" w:cs="Times New Roman"/>
          <w:u w:val="single"/>
        </w:rPr>
      </w:pPr>
    </w:p>
    <w:p w14:paraId="5ACA0CDE" w14:textId="0805B961" w:rsidR="001028ED" w:rsidRPr="001028ED" w:rsidRDefault="001028ED" w:rsidP="001028ED">
      <w:pPr>
        <w:pStyle w:val="ListParagraph"/>
        <w:numPr>
          <w:ilvl w:val="0"/>
          <w:numId w:val="1"/>
        </w:numPr>
        <w:spacing w:after="240"/>
        <w:rPr>
          <w:rFonts w:ascii="Times New Roman" w:hAnsi="Times New Roman" w:cs="Times New Roman"/>
          <w:u w:val="single"/>
        </w:rPr>
      </w:pPr>
      <w:r>
        <w:rPr>
          <w:rFonts w:ascii="Times New Roman" w:hAnsi="Times New Roman" w:cs="Times New Roman"/>
        </w:rPr>
        <w:t>Fit linear regression models for each city using “</w:t>
      </w:r>
      <w:r>
        <w:rPr>
          <w:rFonts w:ascii="Courier" w:hAnsi="Courier" w:cs="Monaco"/>
          <w:b/>
          <w:sz w:val="20"/>
          <w:szCs w:val="20"/>
        </w:rPr>
        <w:t>./</w:t>
      </w:r>
      <w:r w:rsidR="00220FFA">
        <w:rPr>
          <w:rFonts w:ascii="Courier" w:hAnsi="Courier" w:cs="Monaco"/>
          <w:b/>
          <w:sz w:val="20"/>
          <w:szCs w:val="20"/>
        </w:rPr>
        <w:t>hierarchical</w:t>
      </w:r>
      <w:r>
        <w:rPr>
          <w:rFonts w:ascii="Courier" w:hAnsi="Courier" w:cs="Monaco"/>
          <w:b/>
          <w:sz w:val="20"/>
          <w:szCs w:val="20"/>
        </w:rPr>
        <w:t xml:space="preserve"> </w:t>
      </w:r>
      <w:proofErr w:type="spellStart"/>
      <w:r>
        <w:rPr>
          <w:rFonts w:ascii="Courier" w:hAnsi="Courier" w:cs="Monaco"/>
          <w:b/>
          <w:sz w:val="20"/>
          <w:szCs w:val="20"/>
        </w:rPr>
        <w:t>regression.R</w:t>
      </w:r>
      <w:proofErr w:type="spellEnd"/>
      <w:r>
        <w:rPr>
          <w:rFonts w:ascii="Times New Roman" w:hAnsi="Times New Roman" w:cs="Times New Roman"/>
        </w:rPr>
        <w:t xml:space="preserve">”, </w:t>
      </w:r>
      <w:r w:rsidRPr="001028ED">
        <w:rPr>
          <w:rFonts w:ascii="Times New Roman" w:hAnsi="Times New Roman" w:cs="Times New Roman"/>
          <w:u w:val="single"/>
        </w:rPr>
        <w:t>making sure that you set your working directory to the “</w:t>
      </w:r>
      <w:proofErr w:type="spellStart"/>
      <w:r w:rsidRPr="001028ED">
        <w:rPr>
          <w:rFonts w:ascii="Times New Roman" w:hAnsi="Times New Roman" w:cs="Times New Roman"/>
          <w:u w:val="single"/>
        </w:rPr>
        <w:t>historical_typhoid</w:t>
      </w:r>
      <w:proofErr w:type="spellEnd"/>
      <w:r w:rsidRPr="001028ED">
        <w:rPr>
          <w:rFonts w:ascii="Times New Roman" w:hAnsi="Times New Roman" w:cs="Times New Roman"/>
          <w:u w:val="single"/>
        </w:rPr>
        <w:t>” folder.</w:t>
      </w:r>
    </w:p>
    <w:p w14:paraId="387D6DA1" w14:textId="732D02FF" w:rsidR="001028ED" w:rsidRPr="001028ED" w:rsidRDefault="001028ED" w:rsidP="001028ED">
      <w:pPr>
        <w:rPr>
          <w:rFonts w:ascii="Courier" w:hAnsi="Courier" w:cs="Times New Roman"/>
          <w:b/>
          <w:sz w:val="20"/>
          <w:szCs w:val="20"/>
        </w:rPr>
      </w:pPr>
    </w:p>
    <w:sectPr w:rsidR="001028ED" w:rsidRPr="001028ED" w:rsidSect="00AD3E45">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Monaco">
    <w:panose1 w:val="02000500000000000000"/>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51EA"/>
    <w:multiLevelType w:val="hybridMultilevel"/>
    <w:tmpl w:val="0A000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45"/>
    <w:rsid w:val="000164EA"/>
    <w:rsid w:val="000202A7"/>
    <w:rsid w:val="0006232D"/>
    <w:rsid w:val="0007159E"/>
    <w:rsid w:val="00085FE9"/>
    <w:rsid w:val="000E64B7"/>
    <w:rsid w:val="001028ED"/>
    <w:rsid w:val="001275A3"/>
    <w:rsid w:val="00130C30"/>
    <w:rsid w:val="001421B9"/>
    <w:rsid w:val="00143B3E"/>
    <w:rsid w:val="00164689"/>
    <w:rsid w:val="00171711"/>
    <w:rsid w:val="00191033"/>
    <w:rsid w:val="001A14CA"/>
    <w:rsid w:val="001A2DF4"/>
    <w:rsid w:val="001D40D9"/>
    <w:rsid w:val="001E563B"/>
    <w:rsid w:val="00220FFA"/>
    <w:rsid w:val="00250172"/>
    <w:rsid w:val="00266177"/>
    <w:rsid w:val="00273F41"/>
    <w:rsid w:val="00275363"/>
    <w:rsid w:val="002C29AE"/>
    <w:rsid w:val="0030169E"/>
    <w:rsid w:val="00313A33"/>
    <w:rsid w:val="00320907"/>
    <w:rsid w:val="00361EFE"/>
    <w:rsid w:val="003763AA"/>
    <w:rsid w:val="00392887"/>
    <w:rsid w:val="003A6331"/>
    <w:rsid w:val="003D301C"/>
    <w:rsid w:val="003D4E3C"/>
    <w:rsid w:val="00413E80"/>
    <w:rsid w:val="004322A8"/>
    <w:rsid w:val="004A1580"/>
    <w:rsid w:val="005002C4"/>
    <w:rsid w:val="00520C2E"/>
    <w:rsid w:val="00521244"/>
    <w:rsid w:val="005525CE"/>
    <w:rsid w:val="005B25D2"/>
    <w:rsid w:val="005D1507"/>
    <w:rsid w:val="005D36C4"/>
    <w:rsid w:val="005E2883"/>
    <w:rsid w:val="005F6D31"/>
    <w:rsid w:val="00601310"/>
    <w:rsid w:val="0061747A"/>
    <w:rsid w:val="0062001E"/>
    <w:rsid w:val="00634326"/>
    <w:rsid w:val="006538D8"/>
    <w:rsid w:val="006B25F8"/>
    <w:rsid w:val="006C5ECE"/>
    <w:rsid w:val="006D70D6"/>
    <w:rsid w:val="007127DB"/>
    <w:rsid w:val="007430BA"/>
    <w:rsid w:val="007452BE"/>
    <w:rsid w:val="00752D3C"/>
    <w:rsid w:val="0077391C"/>
    <w:rsid w:val="00793E2C"/>
    <w:rsid w:val="007C6C35"/>
    <w:rsid w:val="007E14D5"/>
    <w:rsid w:val="007E49D6"/>
    <w:rsid w:val="007F2177"/>
    <w:rsid w:val="0080395C"/>
    <w:rsid w:val="00810F91"/>
    <w:rsid w:val="00836651"/>
    <w:rsid w:val="00855D00"/>
    <w:rsid w:val="00867419"/>
    <w:rsid w:val="00874EF4"/>
    <w:rsid w:val="008774A1"/>
    <w:rsid w:val="00883B5A"/>
    <w:rsid w:val="008B72E3"/>
    <w:rsid w:val="008D7602"/>
    <w:rsid w:val="008F2665"/>
    <w:rsid w:val="00906075"/>
    <w:rsid w:val="009165E9"/>
    <w:rsid w:val="00941284"/>
    <w:rsid w:val="009557DD"/>
    <w:rsid w:val="009925A7"/>
    <w:rsid w:val="009A3091"/>
    <w:rsid w:val="009A5469"/>
    <w:rsid w:val="009F7B17"/>
    <w:rsid w:val="00A500D0"/>
    <w:rsid w:val="00A5462B"/>
    <w:rsid w:val="00AD3E45"/>
    <w:rsid w:val="00AE001D"/>
    <w:rsid w:val="00AF735F"/>
    <w:rsid w:val="00B22102"/>
    <w:rsid w:val="00B24F75"/>
    <w:rsid w:val="00B81D1F"/>
    <w:rsid w:val="00B87C39"/>
    <w:rsid w:val="00BB1207"/>
    <w:rsid w:val="00BB5118"/>
    <w:rsid w:val="00BE241D"/>
    <w:rsid w:val="00BF3023"/>
    <w:rsid w:val="00BF312C"/>
    <w:rsid w:val="00C2078A"/>
    <w:rsid w:val="00C25A02"/>
    <w:rsid w:val="00C478C2"/>
    <w:rsid w:val="00C626C1"/>
    <w:rsid w:val="00C63B56"/>
    <w:rsid w:val="00C63E08"/>
    <w:rsid w:val="00CB78B6"/>
    <w:rsid w:val="00CF3E3E"/>
    <w:rsid w:val="00D71C9B"/>
    <w:rsid w:val="00D85A40"/>
    <w:rsid w:val="00DF0428"/>
    <w:rsid w:val="00E5042F"/>
    <w:rsid w:val="00F06E45"/>
    <w:rsid w:val="00F20FCF"/>
    <w:rsid w:val="00F24A41"/>
    <w:rsid w:val="00F47401"/>
    <w:rsid w:val="00F62F34"/>
    <w:rsid w:val="00F84694"/>
    <w:rsid w:val="00FC50AC"/>
    <w:rsid w:val="00FD63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0143DE"/>
  <w14:defaultImageDpi w14:val="300"/>
  <w15:docId w15:val="{14497FF3-E70E-ED4E-83F4-ECD01FDF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3E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30BA"/>
    <w:rPr>
      <w:sz w:val="18"/>
      <w:szCs w:val="18"/>
    </w:rPr>
  </w:style>
  <w:style w:type="paragraph" w:styleId="CommentText">
    <w:name w:val="annotation text"/>
    <w:basedOn w:val="Normal"/>
    <w:link w:val="CommentTextChar"/>
    <w:uiPriority w:val="99"/>
    <w:semiHidden/>
    <w:unhideWhenUsed/>
    <w:rsid w:val="007430BA"/>
  </w:style>
  <w:style w:type="character" w:customStyle="1" w:styleId="CommentTextChar">
    <w:name w:val="Comment Text Char"/>
    <w:basedOn w:val="DefaultParagraphFont"/>
    <w:link w:val="CommentText"/>
    <w:uiPriority w:val="99"/>
    <w:semiHidden/>
    <w:rsid w:val="007430BA"/>
  </w:style>
  <w:style w:type="paragraph" w:styleId="CommentSubject">
    <w:name w:val="annotation subject"/>
    <w:basedOn w:val="CommentText"/>
    <w:next w:val="CommentText"/>
    <w:link w:val="CommentSubjectChar"/>
    <w:uiPriority w:val="99"/>
    <w:semiHidden/>
    <w:unhideWhenUsed/>
    <w:rsid w:val="007430BA"/>
    <w:rPr>
      <w:b/>
      <w:bCs/>
      <w:sz w:val="20"/>
      <w:szCs w:val="20"/>
    </w:rPr>
  </w:style>
  <w:style w:type="character" w:customStyle="1" w:styleId="CommentSubjectChar">
    <w:name w:val="Comment Subject Char"/>
    <w:basedOn w:val="CommentTextChar"/>
    <w:link w:val="CommentSubject"/>
    <w:uiPriority w:val="99"/>
    <w:semiHidden/>
    <w:rsid w:val="007430BA"/>
    <w:rPr>
      <w:b/>
      <w:bCs/>
      <w:sz w:val="20"/>
      <w:szCs w:val="20"/>
    </w:rPr>
  </w:style>
  <w:style w:type="paragraph" w:styleId="BalloonText">
    <w:name w:val="Balloon Text"/>
    <w:basedOn w:val="Normal"/>
    <w:link w:val="BalloonTextChar"/>
    <w:uiPriority w:val="99"/>
    <w:semiHidden/>
    <w:unhideWhenUsed/>
    <w:rsid w:val="007430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30BA"/>
    <w:rPr>
      <w:rFonts w:ascii="Lucida Grande" w:hAnsi="Lucida Grande" w:cs="Lucida Grande"/>
      <w:sz w:val="18"/>
      <w:szCs w:val="18"/>
    </w:rPr>
  </w:style>
  <w:style w:type="paragraph" w:styleId="ListParagraph">
    <w:name w:val="List Paragraph"/>
    <w:basedOn w:val="Normal"/>
    <w:uiPriority w:val="34"/>
    <w:qFormat/>
    <w:rsid w:val="00102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Antillon</dc:creator>
  <cp:keywords/>
  <dc:description/>
  <cp:lastModifiedBy>Maile Thayer</cp:lastModifiedBy>
  <cp:revision>12</cp:revision>
  <dcterms:created xsi:type="dcterms:W3CDTF">2019-03-13T22:59:00Z</dcterms:created>
  <dcterms:modified xsi:type="dcterms:W3CDTF">2019-10-15T23:52:00Z</dcterms:modified>
</cp:coreProperties>
</file>