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F2C9" w14:textId="61116EA4" w:rsidR="00F12A84" w:rsidRDefault="0001754B">
      <w:r>
        <w:t>200665 M</w:t>
      </w:r>
      <w:r w:rsidR="00354E4F">
        <w:t>5</w:t>
      </w:r>
      <w:r>
        <w:t>|L</w:t>
      </w:r>
      <w:r w:rsidR="00354E4F">
        <w:t>1 Final</w:t>
      </w:r>
      <w:r>
        <w:t xml:space="preserve"> Lab Develop an MRD</w:t>
      </w:r>
      <w:r w:rsidR="00DF18FE">
        <w:t xml:space="preserve"> Template</w:t>
      </w:r>
    </w:p>
    <w:p w14:paraId="13C57A8A" w14:textId="3C7804D8" w:rsidR="00282768" w:rsidRDefault="00366837" w:rsidP="0001754B">
      <w:pPr>
        <w:pStyle w:val="ListParagraph"/>
        <w:ind w:left="0"/>
        <w:rPr>
          <w:b/>
          <w:bCs/>
          <w:sz w:val="24"/>
          <w:szCs w:val="24"/>
        </w:rPr>
      </w:pPr>
      <w:r>
        <w:rPr>
          <w:b/>
          <w:bCs/>
          <w:sz w:val="24"/>
          <w:szCs w:val="24"/>
        </w:rPr>
        <w:t xml:space="preserve">Exercise 3: </w:t>
      </w:r>
      <w:r w:rsidR="0001754B" w:rsidRPr="00044BFD">
        <w:rPr>
          <w:b/>
          <w:bCs/>
          <w:sz w:val="24"/>
          <w:szCs w:val="24"/>
        </w:rPr>
        <w:t xml:space="preserve">Illustrate the Contents of a Market Requirements Document (MRD) </w:t>
      </w:r>
    </w:p>
    <w:p w14:paraId="23B83E1C" w14:textId="77777777" w:rsidR="0001754B" w:rsidRDefault="0001754B" w:rsidP="0001754B">
      <w:pPr>
        <w:pStyle w:val="ListParagraph"/>
        <w:ind w:left="0"/>
        <w:rPr>
          <w:b/>
          <w:bCs/>
          <w:sz w:val="24"/>
          <w:szCs w:val="24"/>
        </w:rPr>
      </w:pPr>
    </w:p>
    <w:p w14:paraId="6E338678" w14:textId="5B98B290" w:rsidR="0001754B" w:rsidRPr="00580F6C" w:rsidRDefault="00E7292B" w:rsidP="0001754B">
      <w:pPr>
        <w:pStyle w:val="ListParagraph"/>
        <w:ind w:left="0"/>
        <w:rPr>
          <w:b/>
          <w:bCs/>
          <w:i/>
          <w:iCs/>
          <w:sz w:val="24"/>
          <w:szCs w:val="24"/>
        </w:rPr>
      </w:pPr>
      <w:r w:rsidRPr="00580F6C">
        <w:rPr>
          <w:b/>
          <w:bCs/>
          <w:sz w:val="24"/>
          <w:szCs w:val="24"/>
        </w:rPr>
        <w:t xml:space="preserve">Part I: </w:t>
      </w:r>
      <w:r w:rsidR="008C0ED2" w:rsidRPr="00580F6C">
        <w:rPr>
          <w:b/>
          <w:bCs/>
          <w:sz w:val="24"/>
          <w:szCs w:val="24"/>
        </w:rPr>
        <w:t>MRD Instructions</w:t>
      </w:r>
      <w:r w:rsidR="0001754B" w:rsidRPr="00580F6C">
        <w:rPr>
          <w:b/>
          <w:bCs/>
          <w:sz w:val="24"/>
          <w:szCs w:val="24"/>
        </w:rPr>
        <w:t xml:space="preserve"> </w:t>
      </w:r>
    </w:p>
    <w:p w14:paraId="49BAA2AD" w14:textId="77777777" w:rsidR="0001754B" w:rsidRDefault="0001754B" w:rsidP="0001754B">
      <w:pPr>
        <w:pStyle w:val="ListParagraph"/>
        <w:ind w:left="0"/>
        <w:rPr>
          <w:b/>
          <w:bCs/>
          <w:sz w:val="24"/>
          <w:szCs w:val="24"/>
        </w:rPr>
      </w:pPr>
    </w:p>
    <w:tbl>
      <w:tblPr>
        <w:tblStyle w:val="TableGrid"/>
        <w:tblW w:w="10615" w:type="dxa"/>
        <w:tblLook w:val="04A0" w:firstRow="1" w:lastRow="0" w:firstColumn="1" w:lastColumn="0" w:noHBand="0" w:noVBand="1"/>
      </w:tblPr>
      <w:tblGrid>
        <w:gridCol w:w="1293"/>
        <w:gridCol w:w="2259"/>
        <w:gridCol w:w="7063"/>
      </w:tblGrid>
      <w:tr w:rsidR="0001754B" w:rsidRPr="00935852" w14:paraId="35DA1631" w14:textId="77777777" w:rsidTr="6AEE9372">
        <w:tc>
          <w:tcPr>
            <w:tcW w:w="1075" w:type="dxa"/>
            <w:shd w:val="clear" w:color="auto" w:fill="DEEAF6" w:themeFill="accent5" w:themeFillTint="33"/>
          </w:tcPr>
          <w:p w14:paraId="17FFB512" w14:textId="77777777" w:rsidR="0001754B" w:rsidRPr="00935852" w:rsidRDefault="0001754B" w:rsidP="007417B9">
            <w:pPr>
              <w:pStyle w:val="ListParagraph"/>
              <w:ind w:left="0"/>
              <w:jc w:val="center"/>
              <w:rPr>
                <w:sz w:val="36"/>
                <w:szCs w:val="36"/>
              </w:rPr>
            </w:pPr>
            <w:bookmarkStart w:id="0" w:name="_Hlk145414226"/>
            <w:r w:rsidRPr="00935852">
              <w:rPr>
                <w:sz w:val="36"/>
                <w:szCs w:val="36"/>
              </w:rPr>
              <w:t>Section</w:t>
            </w:r>
          </w:p>
        </w:tc>
        <w:tc>
          <w:tcPr>
            <w:tcW w:w="1658" w:type="dxa"/>
            <w:shd w:val="clear" w:color="auto" w:fill="DEEAF6" w:themeFill="accent5" w:themeFillTint="33"/>
          </w:tcPr>
          <w:p w14:paraId="47D22E6F" w14:textId="77777777" w:rsidR="0001754B" w:rsidRPr="00935852" w:rsidRDefault="0001754B" w:rsidP="007417B9">
            <w:pPr>
              <w:pStyle w:val="ListParagraph"/>
              <w:ind w:left="0"/>
              <w:jc w:val="center"/>
              <w:rPr>
                <w:sz w:val="36"/>
                <w:szCs w:val="36"/>
              </w:rPr>
            </w:pPr>
            <w:r w:rsidRPr="00935852">
              <w:rPr>
                <w:sz w:val="36"/>
                <w:szCs w:val="36"/>
              </w:rPr>
              <w:t>Title</w:t>
            </w:r>
          </w:p>
        </w:tc>
        <w:tc>
          <w:tcPr>
            <w:tcW w:w="7882" w:type="dxa"/>
            <w:shd w:val="clear" w:color="auto" w:fill="DEEAF6" w:themeFill="accent5" w:themeFillTint="33"/>
          </w:tcPr>
          <w:p w14:paraId="654C2952" w14:textId="77777777" w:rsidR="0001754B" w:rsidRPr="00935852" w:rsidRDefault="0001754B" w:rsidP="007417B9">
            <w:pPr>
              <w:pStyle w:val="ListParagraph"/>
              <w:ind w:left="0"/>
              <w:jc w:val="center"/>
              <w:rPr>
                <w:sz w:val="36"/>
                <w:szCs w:val="36"/>
              </w:rPr>
            </w:pPr>
            <w:r w:rsidRPr="00935852">
              <w:rPr>
                <w:sz w:val="36"/>
                <w:szCs w:val="36"/>
              </w:rPr>
              <w:t>Contents</w:t>
            </w:r>
          </w:p>
        </w:tc>
      </w:tr>
      <w:tr w:rsidR="009C2F20" w:rsidRPr="00935852" w14:paraId="45477C1F" w14:textId="77777777" w:rsidTr="6AEE9372">
        <w:tc>
          <w:tcPr>
            <w:tcW w:w="1075" w:type="dxa"/>
            <w:vAlign w:val="center"/>
          </w:tcPr>
          <w:p w14:paraId="0A9222C1" w14:textId="77777777" w:rsidR="0001754B" w:rsidRPr="00935852" w:rsidRDefault="0001754B" w:rsidP="007417B9">
            <w:pPr>
              <w:pStyle w:val="ListParagraph"/>
              <w:ind w:left="0"/>
              <w:jc w:val="center"/>
              <w:rPr>
                <w:sz w:val="36"/>
                <w:szCs w:val="36"/>
              </w:rPr>
            </w:pPr>
            <w:r w:rsidRPr="00935852">
              <w:rPr>
                <w:sz w:val="36"/>
                <w:szCs w:val="36"/>
              </w:rPr>
              <w:t>1</w:t>
            </w:r>
          </w:p>
        </w:tc>
        <w:tc>
          <w:tcPr>
            <w:tcW w:w="1658" w:type="dxa"/>
            <w:vAlign w:val="center"/>
          </w:tcPr>
          <w:p w14:paraId="234C0E7F" w14:textId="77777777" w:rsidR="0001754B" w:rsidRPr="00935852" w:rsidRDefault="0001754B" w:rsidP="007417B9">
            <w:pPr>
              <w:pStyle w:val="ListParagraph"/>
              <w:ind w:left="0"/>
              <w:jc w:val="center"/>
              <w:rPr>
                <w:sz w:val="36"/>
                <w:szCs w:val="36"/>
              </w:rPr>
            </w:pPr>
            <w:r w:rsidRPr="00935852">
              <w:rPr>
                <w:sz w:val="36"/>
                <w:szCs w:val="36"/>
              </w:rPr>
              <w:t>Market Segment</w:t>
            </w:r>
          </w:p>
        </w:tc>
        <w:tc>
          <w:tcPr>
            <w:tcW w:w="7882" w:type="dxa"/>
          </w:tcPr>
          <w:p w14:paraId="7EE8703B" w14:textId="0705D07D" w:rsidR="0001754B" w:rsidRPr="00935852" w:rsidRDefault="0001754B" w:rsidP="0001754B">
            <w:pPr>
              <w:pStyle w:val="ListParagraph"/>
              <w:numPr>
                <w:ilvl w:val="0"/>
                <w:numId w:val="1"/>
              </w:numPr>
              <w:rPr>
                <w:sz w:val="36"/>
                <w:szCs w:val="36"/>
              </w:rPr>
            </w:pPr>
            <w:r w:rsidRPr="00935852">
              <w:rPr>
                <w:sz w:val="36"/>
                <w:szCs w:val="36"/>
              </w:rPr>
              <w:t xml:space="preserve">Targeted Market Segment: </w:t>
            </w:r>
            <w:r w:rsidR="00407714" w:rsidRPr="00935852">
              <w:rPr>
                <w:sz w:val="36"/>
                <w:szCs w:val="36"/>
              </w:rPr>
              <w:t>D</w:t>
            </w:r>
            <w:r w:rsidR="008C0ED2" w:rsidRPr="00935852">
              <w:rPr>
                <w:sz w:val="36"/>
                <w:szCs w:val="36"/>
              </w:rPr>
              <w:t xml:space="preserve">efine the </w:t>
            </w:r>
            <w:r w:rsidR="00E30D0C" w:rsidRPr="00935852">
              <w:rPr>
                <w:sz w:val="36"/>
                <w:szCs w:val="36"/>
              </w:rPr>
              <w:t>customer segment you</w:t>
            </w:r>
            <w:r w:rsidR="00D57E68" w:rsidRPr="00935852">
              <w:rPr>
                <w:sz w:val="36"/>
                <w:szCs w:val="36"/>
              </w:rPr>
              <w:t xml:space="preserve"> will</w:t>
            </w:r>
            <w:r w:rsidR="00E30D0C" w:rsidRPr="00935852">
              <w:rPr>
                <w:sz w:val="36"/>
                <w:szCs w:val="36"/>
              </w:rPr>
              <w:t xml:space="preserve"> target</w:t>
            </w:r>
          </w:p>
          <w:p w14:paraId="53279A17" w14:textId="60631260" w:rsidR="0001754B" w:rsidRPr="00935852" w:rsidRDefault="0001754B" w:rsidP="00E30D0C">
            <w:pPr>
              <w:pStyle w:val="ListParagraph"/>
              <w:numPr>
                <w:ilvl w:val="0"/>
                <w:numId w:val="1"/>
              </w:numPr>
              <w:rPr>
                <w:sz w:val="36"/>
                <w:szCs w:val="36"/>
              </w:rPr>
            </w:pPr>
            <w:r w:rsidRPr="00935852">
              <w:rPr>
                <w:sz w:val="36"/>
                <w:szCs w:val="36"/>
              </w:rPr>
              <w:t xml:space="preserve">Specific Buyers and Users:  </w:t>
            </w:r>
            <w:r w:rsidR="008C0ED2" w:rsidRPr="00935852">
              <w:rPr>
                <w:sz w:val="36"/>
                <w:szCs w:val="36"/>
              </w:rPr>
              <w:t xml:space="preserve">Identify </w:t>
            </w:r>
            <w:r w:rsidR="00E30D0C" w:rsidRPr="00935852">
              <w:rPr>
                <w:sz w:val="36"/>
                <w:szCs w:val="36"/>
              </w:rPr>
              <w:t>specific buyers and users of your product</w:t>
            </w:r>
          </w:p>
          <w:p w14:paraId="7D2666ED" w14:textId="3DCF8CE7" w:rsidR="00F96D5B" w:rsidRPr="00935852" w:rsidRDefault="00F96D5B" w:rsidP="00F96D5B">
            <w:pPr>
              <w:pStyle w:val="ListParagraph"/>
              <w:ind w:left="991"/>
              <w:rPr>
                <w:sz w:val="36"/>
                <w:szCs w:val="36"/>
              </w:rPr>
            </w:pPr>
          </w:p>
        </w:tc>
      </w:tr>
      <w:tr w:rsidR="009C2F20" w:rsidRPr="00935852" w14:paraId="7D13058A" w14:textId="77777777" w:rsidTr="6AEE9372">
        <w:tc>
          <w:tcPr>
            <w:tcW w:w="1075" w:type="dxa"/>
            <w:vAlign w:val="center"/>
          </w:tcPr>
          <w:p w14:paraId="62718C00" w14:textId="77777777" w:rsidR="0001754B" w:rsidRPr="00935852" w:rsidRDefault="0001754B" w:rsidP="007417B9">
            <w:pPr>
              <w:pStyle w:val="ListParagraph"/>
              <w:ind w:left="0"/>
              <w:jc w:val="center"/>
              <w:rPr>
                <w:sz w:val="36"/>
                <w:szCs w:val="36"/>
              </w:rPr>
            </w:pPr>
            <w:r w:rsidRPr="00935852">
              <w:rPr>
                <w:sz w:val="36"/>
                <w:szCs w:val="36"/>
              </w:rPr>
              <w:t>2</w:t>
            </w:r>
          </w:p>
        </w:tc>
        <w:tc>
          <w:tcPr>
            <w:tcW w:w="1658" w:type="dxa"/>
            <w:vAlign w:val="center"/>
          </w:tcPr>
          <w:p w14:paraId="3914B491" w14:textId="77777777" w:rsidR="0001754B" w:rsidRPr="00935852" w:rsidRDefault="0001754B" w:rsidP="007417B9">
            <w:pPr>
              <w:pStyle w:val="ListParagraph"/>
              <w:ind w:left="0"/>
              <w:jc w:val="center"/>
              <w:rPr>
                <w:sz w:val="36"/>
                <w:szCs w:val="36"/>
              </w:rPr>
            </w:pPr>
            <w:r w:rsidRPr="00935852">
              <w:rPr>
                <w:sz w:val="36"/>
                <w:szCs w:val="36"/>
              </w:rPr>
              <w:t>Market Problem</w:t>
            </w:r>
          </w:p>
        </w:tc>
        <w:tc>
          <w:tcPr>
            <w:tcW w:w="7882" w:type="dxa"/>
          </w:tcPr>
          <w:p w14:paraId="685A08FA" w14:textId="1021F634" w:rsidR="0001754B" w:rsidRPr="00935852" w:rsidRDefault="6AEE9372" w:rsidP="0001754B">
            <w:pPr>
              <w:pStyle w:val="ListParagraph"/>
              <w:numPr>
                <w:ilvl w:val="0"/>
                <w:numId w:val="2"/>
              </w:numPr>
              <w:rPr>
                <w:sz w:val="36"/>
                <w:szCs w:val="36"/>
              </w:rPr>
            </w:pPr>
            <w:r w:rsidRPr="00935852">
              <w:rPr>
                <w:sz w:val="36"/>
                <w:szCs w:val="36"/>
              </w:rPr>
              <w:t>Define the Market Problem: Highlight the problems your product will solve for its customers</w:t>
            </w:r>
          </w:p>
          <w:p w14:paraId="6A5FECF9" w14:textId="03CFCF8A" w:rsidR="00F96D5B" w:rsidRPr="00935852" w:rsidRDefault="00F96D5B" w:rsidP="00F96D5B">
            <w:pPr>
              <w:pStyle w:val="ListParagraph"/>
              <w:rPr>
                <w:sz w:val="36"/>
                <w:szCs w:val="36"/>
              </w:rPr>
            </w:pPr>
          </w:p>
        </w:tc>
      </w:tr>
      <w:tr w:rsidR="009C2F20" w:rsidRPr="00935852" w14:paraId="533FF13A" w14:textId="77777777" w:rsidTr="6AEE9372">
        <w:tc>
          <w:tcPr>
            <w:tcW w:w="1075" w:type="dxa"/>
            <w:vAlign w:val="center"/>
          </w:tcPr>
          <w:p w14:paraId="5DC86D5A" w14:textId="77777777" w:rsidR="0001754B" w:rsidRPr="00935852" w:rsidRDefault="0001754B" w:rsidP="007417B9">
            <w:pPr>
              <w:pStyle w:val="ListParagraph"/>
              <w:ind w:left="0"/>
              <w:jc w:val="center"/>
              <w:rPr>
                <w:sz w:val="36"/>
                <w:szCs w:val="36"/>
              </w:rPr>
            </w:pPr>
            <w:r w:rsidRPr="00935852">
              <w:rPr>
                <w:sz w:val="36"/>
                <w:szCs w:val="36"/>
              </w:rPr>
              <w:t>3</w:t>
            </w:r>
          </w:p>
        </w:tc>
        <w:tc>
          <w:tcPr>
            <w:tcW w:w="1658" w:type="dxa"/>
            <w:vAlign w:val="center"/>
          </w:tcPr>
          <w:p w14:paraId="6D17F706" w14:textId="77777777" w:rsidR="0001754B" w:rsidRPr="00935852" w:rsidRDefault="0001754B" w:rsidP="007417B9">
            <w:pPr>
              <w:pStyle w:val="ListParagraph"/>
              <w:ind w:left="0"/>
              <w:jc w:val="center"/>
              <w:rPr>
                <w:sz w:val="36"/>
                <w:szCs w:val="36"/>
              </w:rPr>
            </w:pPr>
            <w:r w:rsidRPr="00935852">
              <w:rPr>
                <w:sz w:val="36"/>
                <w:szCs w:val="36"/>
              </w:rPr>
              <w:t>Market Requirements</w:t>
            </w:r>
          </w:p>
        </w:tc>
        <w:tc>
          <w:tcPr>
            <w:tcW w:w="7882" w:type="dxa"/>
          </w:tcPr>
          <w:p w14:paraId="119D0195" w14:textId="0F6EB7F4" w:rsidR="009C2F20" w:rsidRPr="00935852" w:rsidRDefault="008C0ED2" w:rsidP="004E3424">
            <w:pPr>
              <w:pStyle w:val="ListParagraph"/>
              <w:numPr>
                <w:ilvl w:val="0"/>
                <w:numId w:val="2"/>
              </w:numPr>
              <w:rPr>
                <w:sz w:val="36"/>
                <w:szCs w:val="36"/>
              </w:rPr>
            </w:pPr>
            <w:r w:rsidRPr="00935852">
              <w:rPr>
                <w:sz w:val="36"/>
                <w:szCs w:val="36"/>
              </w:rPr>
              <w:t>List</w:t>
            </w:r>
            <w:r w:rsidR="004E3424" w:rsidRPr="00935852">
              <w:rPr>
                <w:sz w:val="36"/>
                <w:szCs w:val="36"/>
              </w:rPr>
              <w:t xml:space="preserve"> specific functions and features </w:t>
            </w:r>
            <w:r w:rsidRPr="00935852">
              <w:rPr>
                <w:sz w:val="36"/>
                <w:szCs w:val="36"/>
              </w:rPr>
              <w:t>that</w:t>
            </w:r>
            <w:r w:rsidR="004E3424" w:rsidRPr="00935852">
              <w:rPr>
                <w:sz w:val="36"/>
                <w:szCs w:val="36"/>
              </w:rPr>
              <w:t xml:space="preserve"> the </w:t>
            </w:r>
            <w:r w:rsidR="00455B0D" w:rsidRPr="00935852">
              <w:rPr>
                <w:sz w:val="36"/>
                <w:szCs w:val="36"/>
              </w:rPr>
              <w:t xml:space="preserve">customers </w:t>
            </w:r>
            <w:r w:rsidR="00D57E68" w:rsidRPr="00935852">
              <w:rPr>
                <w:sz w:val="36"/>
                <w:szCs w:val="36"/>
              </w:rPr>
              <w:t>require</w:t>
            </w:r>
          </w:p>
          <w:p w14:paraId="0A192A9B" w14:textId="0017E6C7" w:rsidR="00455B0D" w:rsidRPr="00935852" w:rsidRDefault="00455B0D" w:rsidP="004E3424">
            <w:pPr>
              <w:pStyle w:val="ListParagraph"/>
              <w:numPr>
                <w:ilvl w:val="0"/>
                <w:numId w:val="2"/>
              </w:numPr>
              <w:rPr>
                <w:sz w:val="36"/>
                <w:szCs w:val="36"/>
              </w:rPr>
            </w:pPr>
            <w:r w:rsidRPr="00935852">
              <w:rPr>
                <w:sz w:val="36"/>
                <w:szCs w:val="36"/>
              </w:rPr>
              <w:t>List attributes your product will satisfy</w:t>
            </w:r>
          </w:p>
          <w:p w14:paraId="4E88054B" w14:textId="048A8E5D" w:rsidR="009C2F20" w:rsidRPr="00935852" w:rsidRDefault="009C2F20" w:rsidP="009C2F20">
            <w:pPr>
              <w:pStyle w:val="ListParagraph"/>
              <w:ind w:left="1231"/>
              <w:rPr>
                <w:sz w:val="36"/>
                <w:szCs w:val="36"/>
              </w:rPr>
            </w:pPr>
          </w:p>
        </w:tc>
      </w:tr>
      <w:tr w:rsidR="009C2F20" w:rsidRPr="00935852" w14:paraId="144845AE" w14:textId="77777777" w:rsidTr="6AEE9372">
        <w:tc>
          <w:tcPr>
            <w:tcW w:w="1075" w:type="dxa"/>
            <w:vAlign w:val="center"/>
          </w:tcPr>
          <w:p w14:paraId="571615E3" w14:textId="77777777" w:rsidR="0001754B" w:rsidRPr="00935852" w:rsidRDefault="0001754B" w:rsidP="007417B9">
            <w:pPr>
              <w:pStyle w:val="ListParagraph"/>
              <w:ind w:left="0"/>
              <w:jc w:val="center"/>
              <w:rPr>
                <w:sz w:val="36"/>
                <w:szCs w:val="36"/>
              </w:rPr>
            </w:pPr>
            <w:r w:rsidRPr="00935852">
              <w:rPr>
                <w:sz w:val="36"/>
                <w:szCs w:val="36"/>
              </w:rPr>
              <w:t>4</w:t>
            </w:r>
          </w:p>
        </w:tc>
        <w:tc>
          <w:tcPr>
            <w:tcW w:w="1658" w:type="dxa"/>
            <w:vAlign w:val="center"/>
          </w:tcPr>
          <w:p w14:paraId="05527AD0" w14:textId="77777777" w:rsidR="0001754B" w:rsidRPr="00935852" w:rsidRDefault="0001754B" w:rsidP="007417B9">
            <w:pPr>
              <w:pStyle w:val="ListParagraph"/>
              <w:ind w:left="0"/>
              <w:jc w:val="center"/>
              <w:rPr>
                <w:sz w:val="36"/>
                <w:szCs w:val="36"/>
              </w:rPr>
            </w:pPr>
            <w:r w:rsidRPr="00935852">
              <w:rPr>
                <w:sz w:val="36"/>
                <w:szCs w:val="36"/>
              </w:rPr>
              <w:t>Prioritization</w:t>
            </w:r>
          </w:p>
        </w:tc>
        <w:tc>
          <w:tcPr>
            <w:tcW w:w="7882" w:type="dxa"/>
          </w:tcPr>
          <w:p w14:paraId="483E2CC4" w14:textId="60B5DFDC" w:rsidR="00F96D5B" w:rsidRPr="00935852" w:rsidRDefault="0001754B" w:rsidP="008C0ED2">
            <w:pPr>
              <w:pStyle w:val="ListParagraph"/>
              <w:numPr>
                <w:ilvl w:val="0"/>
                <w:numId w:val="3"/>
              </w:numPr>
              <w:rPr>
                <w:sz w:val="36"/>
                <w:szCs w:val="36"/>
              </w:rPr>
            </w:pPr>
            <w:r w:rsidRPr="00935852">
              <w:rPr>
                <w:sz w:val="36"/>
                <w:szCs w:val="36"/>
              </w:rPr>
              <w:t>Prioritize each listed requirement against the perceived market importance</w:t>
            </w:r>
          </w:p>
        </w:tc>
      </w:tr>
      <w:bookmarkEnd w:id="0"/>
    </w:tbl>
    <w:p w14:paraId="2D0505A5" w14:textId="2FCB244E" w:rsidR="00F96D5B" w:rsidRDefault="00F96D5B" w:rsidP="009C2F20"/>
    <w:p w14:paraId="1F3C8381" w14:textId="45B55C80" w:rsidR="00F96D5B" w:rsidRPr="00580F6C" w:rsidRDefault="00580F6C">
      <w:pPr>
        <w:rPr>
          <w:b/>
          <w:bCs/>
        </w:rPr>
      </w:pPr>
      <w:r w:rsidRPr="00580F6C">
        <w:rPr>
          <w:b/>
          <w:bCs/>
        </w:rPr>
        <w:t>Part II:  Blank MRD Template</w:t>
      </w:r>
    </w:p>
    <w:tbl>
      <w:tblPr>
        <w:tblStyle w:val="TableGrid"/>
        <w:tblW w:w="10615" w:type="dxa"/>
        <w:tblLook w:val="04A0" w:firstRow="1" w:lastRow="0" w:firstColumn="1" w:lastColumn="0" w:noHBand="0" w:noVBand="1"/>
      </w:tblPr>
      <w:tblGrid>
        <w:gridCol w:w="1293"/>
        <w:gridCol w:w="2259"/>
        <w:gridCol w:w="7063"/>
      </w:tblGrid>
      <w:tr w:rsidR="00282768" w:rsidRPr="00935852" w14:paraId="03C92547" w14:textId="77777777" w:rsidTr="007417B9">
        <w:tc>
          <w:tcPr>
            <w:tcW w:w="1075" w:type="dxa"/>
            <w:shd w:val="clear" w:color="auto" w:fill="DEEAF6" w:themeFill="accent5" w:themeFillTint="33"/>
          </w:tcPr>
          <w:p w14:paraId="36A2F21C" w14:textId="77777777" w:rsidR="00282768" w:rsidRPr="00935852" w:rsidRDefault="00282768" w:rsidP="007417B9">
            <w:pPr>
              <w:pStyle w:val="ListParagraph"/>
              <w:ind w:left="0"/>
              <w:jc w:val="center"/>
              <w:rPr>
                <w:sz w:val="36"/>
                <w:szCs w:val="36"/>
              </w:rPr>
            </w:pPr>
            <w:r w:rsidRPr="00935852">
              <w:rPr>
                <w:sz w:val="36"/>
                <w:szCs w:val="36"/>
              </w:rPr>
              <w:t>Section</w:t>
            </w:r>
          </w:p>
        </w:tc>
        <w:tc>
          <w:tcPr>
            <w:tcW w:w="1658" w:type="dxa"/>
            <w:shd w:val="clear" w:color="auto" w:fill="DEEAF6" w:themeFill="accent5" w:themeFillTint="33"/>
          </w:tcPr>
          <w:p w14:paraId="242EEE72" w14:textId="77777777" w:rsidR="00282768" w:rsidRPr="00935852" w:rsidRDefault="00282768" w:rsidP="007417B9">
            <w:pPr>
              <w:pStyle w:val="ListParagraph"/>
              <w:ind w:left="0"/>
              <w:jc w:val="center"/>
              <w:rPr>
                <w:sz w:val="36"/>
                <w:szCs w:val="36"/>
              </w:rPr>
            </w:pPr>
            <w:r w:rsidRPr="00935852">
              <w:rPr>
                <w:sz w:val="36"/>
                <w:szCs w:val="36"/>
              </w:rPr>
              <w:t>Title</w:t>
            </w:r>
          </w:p>
        </w:tc>
        <w:tc>
          <w:tcPr>
            <w:tcW w:w="7882" w:type="dxa"/>
            <w:shd w:val="clear" w:color="auto" w:fill="DEEAF6" w:themeFill="accent5" w:themeFillTint="33"/>
          </w:tcPr>
          <w:p w14:paraId="377E4FD3" w14:textId="77777777" w:rsidR="00282768" w:rsidRPr="00935852" w:rsidRDefault="00282768" w:rsidP="007417B9">
            <w:pPr>
              <w:pStyle w:val="ListParagraph"/>
              <w:ind w:left="0"/>
              <w:jc w:val="center"/>
              <w:rPr>
                <w:sz w:val="36"/>
                <w:szCs w:val="36"/>
              </w:rPr>
            </w:pPr>
            <w:r w:rsidRPr="00935852">
              <w:rPr>
                <w:sz w:val="36"/>
                <w:szCs w:val="36"/>
              </w:rPr>
              <w:t>Contents</w:t>
            </w:r>
          </w:p>
        </w:tc>
      </w:tr>
      <w:tr w:rsidR="00282768" w:rsidRPr="00935852" w14:paraId="4B70D6E7" w14:textId="77777777" w:rsidTr="007417B9">
        <w:tc>
          <w:tcPr>
            <w:tcW w:w="1075" w:type="dxa"/>
            <w:vAlign w:val="center"/>
          </w:tcPr>
          <w:p w14:paraId="56A7BD2E" w14:textId="77777777" w:rsidR="00282768" w:rsidRPr="00935852" w:rsidRDefault="00282768" w:rsidP="007417B9">
            <w:pPr>
              <w:pStyle w:val="ListParagraph"/>
              <w:ind w:left="0"/>
              <w:jc w:val="center"/>
              <w:rPr>
                <w:sz w:val="36"/>
                <w:szCs w:val="36"/>
              </w:rPr>
            </w:pPr>
            <w:r w:rsidRPr="00935852">
              <w:rPr>
                <w:sz w:val="36"/>
                <w:szCs w:val="36"/>
              </w:rPr>
              <w:t>1</w:t>
            </w:r>
          </w:p>
        </w:tc>
        <w:tc>
          <w:tcPr>
            <w:tcW w:w="1658" w:type="dxa"/>
            <w:vAlign w:val="center"/>
          </w:tcPr>
          <w:p w14:paraId="7C1163E0" w14:textId="77777777" w:rsidR="00282768" w:rsidRPr="00935852" w:rsidRDefault="00282768" w:rsidP="007417B9">
            <w:pPr>
              <w:pStyle w:val="ListParagraph"/>
              <w:ind w:left="0"/>
              <w:jc w:val="center"/>
              <w:rPr>
                <w:sz w:val="36"/>
                <w:szCs w:val="36"/>
              </w:rPr>
            </w:pPr>
            <w:r w:rsidRPr="00935852">
              <w:rPr>
                <w:sz w:val="36"/>
                <w:szCs w:val="36"/>
              </w:rPr>
              <w:t>Market Segment</w:t>
            </w:r>
          </w:p>
        </w:tc>
        <w:tc>
          <w:tcPr>
            <w:tcW w:w="7882" w:type="dxa"/>
          </w:tcPr>
          <w:p w14:paraId="4231843B" w14:textId="4F77B565" w:rsidR="00282768" w:rsidRDefault="00282768" w:rsidP="007417B9">
            <w:pPr>
              <w:pStyle w:val="ListParagraph"/>
              <w:numPr>
                <w:ilvl w:val="0"/>
                <w:numId w:val="1"/>
              </w:numPr>
              <w:rPr>
                <w:sz w:val="36"/>
                <w:szCs w:val="36"/>
              </w:rPr>
            </w:pPr>
            <w:r w:rsidRPr="00935852">
              <w:rPr>
                <w:sz w:val="36"/>
                <w:szCs w:val="36"/>
              </w:rPr>
              <w:t xml:space="preserve">Targeted Market Segment: </w:t>
            </w:r>
          </w:p>
          <w:p w14:paraId="3E76BDFB" w14:textId="08BF8294" w:rsidR="00935852" w:rsidRDefault="00935852" w:rsidP="00935852">
            <w:pPr>
              <w:pStyle w:val="ListParagraph"/>
              <w:numPr>
                <w:ilvl w:val="0"/>
                <w:numId w:val="7"/>
              </w:numPr>
              <w:rPr>
                <w:sz w:val="36"/>
                <w:szCs w:val="36"/>
              </w:rPr>
            </w:pPr>
            <w:r>
              <w:rPr>
                <w:sz w:val="36"/>
                <w:szCs w:val="36"/>
              </w:rPr>
              <w:t>Consumers above the age of 35</w:t>
            </w:r>
          </w:p>
          <w:p w14:paraId="36012AC1" w14:textId="6723BB7E" w:rsidR="00935852" w:rsidRPr="00935852" w:rsidRDefault="00241A41" w:rsidP="00935852">
            <w:pPr>
              <w:pStyle w:val="ListParagraph"/>
              <w:numPr>
                <w:ilvl w:val="0"/>
                <w:numId w:val="7"/>
              </w:numPr>
              <w:rPr>
                <w:sz w:val="36"/>
                <w:szCs w:val="36"/>
              </w:rPr>
            </w:pPr>
            <w:r>
              <w:rPr>
                <w:sz w:val="36"/>
                <w:szCs w:val="36"/>
              </w:rPr>
              <w:t>Homes with 2+ adults</w:t>
            </w:r>
          </w:p>
          <w:p w14:paraId="649812F3" w14:textId="77777777" w:rsidR="00282768" w:rsidRPr="00935852" w:rsidRDefault="00282768" w:rsidP="00282768">
            <w:pPr>
              <w:pStyle w:val="ListParagraph"/>
              <w:numPr>
                <w:ilvl w:val="0"/>
                <w:numId w:val="1"/>
              </w:numPr>
              <w:rPr>
                <w:sz w:val="36"/>
                <w:szCs w:val="36"/>
              </w:rPr>
            </w:pPr>
            <w:r w:rsidRPr="00935852">
              <w:rPr>
                <w:sz w:val="36"/>
                <w:szCs w:val="36"/>
              </w:rPr>
              <w:t xml:space="preserve">Specific Buyers and Users:  </w:t>
            </w:r>
          </w:p>
          <w:p w14:paraId="28FBC4AD" w14:textId="1A7699E7" w:rsidR="001A7639" w:rsidRDefault="001A7639" w:rsidP="001A7639">
            <w:pPr>
              <w:spacing w:before="100" w:beforeAutospacing="1" w:after="100" w:afterAutospacing="1"/>
              <w:ind w:left="720"/>
              <w:rPr>
                <w:rFonts w:ascii="Microsoft YaHei" w:eastAsia="Microsoft YaHei" w:hAnsi="Microsoft YaHei"/>
                <w:color w:val="000000"/>
                <w:sz w:val="27"/>
                <w:szCs w:val="27"/>
              </w:rPr>
            </w:pPr>
            <w:r>
              <w:rPr>
                <w:sz w:val="36"/>
                <w:szCs w:val="36"/>
              </w:rPr>
              <w:t xml:space="preserve">Those </w:t>
            </w:r>
            <w:r>
              <w:rPr>
                <w:rFonts w:ascii="Microsoft YaHei" w:eastAsia="Microsoft YaHei" w:hAnsi="Microsoft YaHei" w:hint="eastAsia"/>
                <w:color w:val="000000"/>
                <w:sz w:val="27"/>
                <w:szCs w:val="27"/>
              </w:rPr>
              <w:t>Customers</w:t>
            </w:r>
            <w:r>
              <w:rPr>
                <w:rFonts w:ascii="Microsoft YaHei" w:eastAsia="Microsoft YaHei" w:hAnsi="Microsoft YaHei"/>
                <w:color w:val="000000"/>
                <w:sz w:val="27"/>
                <w:szCs w:val="27"/>
              </w:rPr>
              <w:t xml:space="preserve"> who</w:t>
            </w:r>
            <w:r>
              <w:rPr>
                <w:rFonts w:ascii="Microsoft YaHei" w:eastAsia="Microsoft YaHei" w:hAnsi="Microsoft YaHei" w:hint="eastAsia"/>
                <w:color w:val="000000"/>
                <w:sz w:val="27"/>
                <w:szCs w:val="27"/>
              </w:rPr>
              <w:t xml:space="preserve"> want a safe and efficient system that is reasonably priced and eliminates as many issues as possible that impact current HEPA air purifier offerings on </w:t>
            </w:r>
            <w:r>
              <w:rPr>
                <w:rFonts w:ascii="Microsoft YaHei" w:eastAsia="Microsoft YaHei" w:hAnsi="Microsoft YaHei" w:hint="eastAsia"/>
                <w:color w:val="000000"/>
                <w:sz w:val="27"/>
                <w:szCs w:val="27"/>
              </w:rPr>
              <w:lastRenderedPageBreak/>
              <w:t>the market. Ultimately, they want to ensure the air they breathe is clean and void of as many health dangers as possible.</w:t>
            </w:r>
          </w:p>
          <w:p w14:paraId="5DB4E94D" w14:textId="77777777" w:rsidR="001A7639" w:rsidRDefault="001A7639" w:rsidP="001A7639">
            <w:pPr>
              <w:rPr>
                <w:rFonts w:ascii="Times New Roman" w:eastAsia="Times New Roman" w:hAnsi="Times New Roman" w:hint="eastAsia"/>
                <w:sz w:val="24"/>
                <w:szCs w:val="24"/>
              </w:rPr>
            </w:pPr>
          </w:p>
          <w:p w14:paraId="0BC4A67E" w14:textId="0067219E" w:rsidR="00C066D0" w:rsidRPr="00935852" w:rsidRDefault="00C066D0" w:rsidP="00C066D0">
            <w:pPr>
              <w:rPr>
                <w:sz w:val="36"/>
                <w:szCs w:val="36"/>
              </w:rPr>
            </w:pPr>
          </w:p>
          <w:p w14:paraId="0F4B00F8" w14:textId="3F90F3EB" w:rsidR="00C066D0" w:rsidRPr="00935852" w:rsidRDefault="00C066D0" w:rsidP="00C066D0">
            <w:pPr>
              <w:rPr>
                <w:sz w:val="36"/>
                <w:szCs w:val="36"/>
              </w:rPr>
            </w:pPr>
          </w:p>
        </w:tc>
      </w:tr>
      <w:tr w:rsidR="00282768" w:rsidRPr="00935852" w14:paraId="71222A18" w14:textId="77777777" w:rsidTr="007417B9">
        <w:tc>
          <w:tcPr>
            <w:tcW w:w="1075" w:type="dxa"/>
            <w:vAlign w:val="center"/>
          </w:tcPr>
          <w:p w14:paraId="42F12739" w14:textId="77777777" w:rsidR="00282768" w:rsidRPr="00935852" w:rsidRDefault="00282768" w:rsidP="007417B9">
            <w:pPr>
              <w:pStyle w:val="ListParagraph"/>
              <w:ind w:left="0"/>
              <w:jc w:val="center"/>
              <w:rPr>
                <w:sz w:val="36"/>
                <w:szCs w:val="36"/>
              </w:rPr>
            </w:pPr>
            <w:r w:rsidRPr="00935852">
              <w:rPr>
                <w:sz w:val="36"/>
                <w:szCs w:val="36"/>
              </w:rPr>
              <w:lastRenderedPageBreak/>
              <w:t>2</w:t>
            </w:r>
          </w:p>
        </w:tc>
        <w:tc>
          <w:tcPr>
            <w:tcW w:w="1658" w:type="dxa"/>
            <w:vAlign w:val="center"/>
          </w:tcPr>
          <w:p w14:paraId="387A7E3D" w14:textId="77777777" w:rsidR="00282768" w:rsidRPr="00935852" w:rsidRDefault="00282768" w:rsidP="007417B9">
            <w:pPr>
              <w:pStyle w:val="ListParagraph"/>
              <w:ind w:left="0"/>
              <w:jc w:val="center"/>
              <w:rPr>
                <w:sz w:val="36"/>
                <w:szCs w:val="36"/>
              </w:rPr>
            </w:pPr>
            <w:r w:rsidRPr="00935852">
              <w:rPr>
                <w:sz w:val="36"/>
                <w:szCs w:val="36"/>
              </w:rPr>
              <w:t>Market Problem</w:t>
            </w:r>
          </w:p>
        </w:tc>
        <w:tc>
          <w:tcPr>
            <w:tcW w:w="7882" w:type="dxa"/>
          </w:tcPr>
          <w:p w14:paraId="173F0A80" w14:textId="0FA52205" w:rsidR="00282768" w:rsidRPr="00935852" w:rsidRDefault="00C066D0" w:rsidP="00EF6F05">
            <w:pPr>
              <w:pStyle w:val="ListParagraph"/>
              <w:numPr>
                <w:ilvl w:val="0"/>
                <w:numId w:val="9"/>
              </w:numPr>
              <w:rPr>
                <w:sz w:val="36"/>
                <w:szCs w:val="36"/>
              </w:rPr>
            </w:pPr>
            <w:r w:rsidRPr="00935852">
              <w:rPr>
                <w:sz w:val="36"/>
                <w:szCs w:val="36"/>
              </w:rPr>
              <w:t>Market Problem:</w:t>
            </w:r>
          </w:p>
          <w:p w14:paraId="3B90067B" w14:textId="47B3B15D" w:rsidR="00282768" w:rsidRDefault="00EF6F05" w:rsidP="00EF6F05">
            <w:pPr>
              <w:pStyle w:val="ListParagraph"/>
              <w:numPr>
                <w:ilvl w:val="0"/>
                <w:numId w:val="9"/>
              </w:numPr>
              <w:rPr>
                <w:rFonts w:ascii="Microsoft YaHei" w:eastAsia="Microsoft YaHei" w:hAnsi="Microsoft YaHei"/>
                <w:color w:val="000000"/>
                <w:sz w:val="27"/>
                <w:szCs w:val="27"/>
              </w:rPr>
            </w:pPr>
            <w:r>
              <w:rPr>
                <w:rFonts w:ascii="Microsoft YaHei" w:eastAsia="Microsoft YaHei" w:hAnsi="Microsoft YaHei" w:hint="eastAsia"/>
                <w:color w:val="000000"/>
                <w:sz w:val="27"/>
                <w:szCs w:val="27"/>
              </w:rPr>
              <w:t>HEPA filters are not designed to remove volatile organic compounds (VOCs) and viruses from the air. </w:t>
            </w:r>
          </w:p>
          <w:p w14:paraId="53A82529" w14:textId="04FDA1A0" w:rsidR="00EF6F05" w:rsidRPr="00EF6F05" w:rsidRDefault="00EF6F05" w:rsidP="00EF6F05">
            <w:pPr>
              <w:pStyle w:val="ListParagraph"/>
              <w:numPr>
                <w:ilvl w:val="0"/>
                <w:numId w:val="9"/>
              </w:numPr>
              <w:rPr>
                <w:sz w:val="36"/>
                <w:szCs w:val="36"/>
              </w:rPr>
            </w:pPr>
            <w:r>
              <w:rPr>
                <w:rFonts w:ascii="Microsoft YaHei" w:eastAsia="Microsoft YaHei" w:hAnsi="Microsoft YaHei" w:hint="eastAsia"/>
                <w:color w:val="000000"/>
                <w:sz w:val="27"/>
                <w:szCs w:val="27"/>
              </w:rPr>
              <w:t>HEPA filters cannot remove odors from the air. </w:t>
            </w:r>
          </w:p>
          <w:p w14:paraId="112E3971" w14:textId="5ED47F08" w:rsidR="00EF6F05" w:rsidRPr="00EF6F05" w:rsidRDefault="00EF6F05" w:rsidP="00EF6F05">
            <w:pPr>
              <w:pStyle w:val="ListParagraph"/>
              <w:numPr>
                <w:ilvl w:val="0"/>
                <w:numId w:val="9"/>
              </w:numPr>
              <w:rPr>
                <w:sz w:val="36"/>
                <w:szCs w:val="36"/>
              </w:rPr>
            </w:pPr>
            <w:r>
              <w:rPr>
                <w:rFonts w:ascii="Microsoft YaHei" w:eastAsia="Microsoft YaHei" w:hAnsi="Microsoft YaHei" w:hint="eastAsia"/>
                <w:color w:val="000000"/>
                <w:sz w:val="27"/>
                <w:szCs w:val="27"/>
              </w:rPr>
              <w:t>Some HEPA purifiers generate Ozone. </w:t>
            </w:r>
          </w:p>
          <w:p w14:paraId="66D57254" w14:textId="77777777" w:rsidR="00EF6F05" w:rsidRDefault="00EF6F05" w:rsidP="00EF6F05">
            <w:pPr>
              <w:numPr>
                <w:ilvl w:val="0"/>
                <w:numId w:val="9"/>
              </w:numPr>
              <w:spacing w:before="100" w:beforeAutospacing="1" w:after="100" w:afterAutospacing="1"/>
              <w:rPr>
                <w:rFonts w:ascii="Microsoft YaHei" w:eastAsia="Microsoft YaHei" w:hAnsi="Microsoft YaHei"/>
                <w:color w:val="000000"/>
                <w:sz w:val="27"/>
                <w:szCs w:val="27"/>
              </w:rPr>
            </w:pPr>
            <w:r>
              <w:rPr>
                <w:rFonts w:ascii="Microsoft YaHei" w:eastAsia="Microsoft YaHei" w:hAnsi="Microsoft YaHei" w:hint="eastAsia"/>
                <w:color w:val="000000"/>
                <w:sz w:val="27"/>
                <w:szCs w:val="27"/>
              </w:rPr>
              <w:t>HEPA purifiers must be regularly maintained. They can become a breeding ground for mold and bacteria if they aren’t maintained. Customers state that they want a purifier with minimal maintenance needs.</w:t>
            </w:r>
          </w:p>
          <w:p w14:paraId="258FE0A7" w14:textId="77777777" w:rsidR="00EF6F05" w:rsidRDefault="00EF6F05" w:rsidP="00EF6F05">
            <w:pPr>
              <w:rPr>
                <w:rFonts w:ascii="Times New Roman" w:eastAsia="Times New Roman" w:hAnsi="Times New Roman" w:hint="eastAsia"/>
                <w:sz w:val="24"/>
                <w:szCs w:val="24"/>
              </w:rPr>
            </w:pPr>
          </w:p>
          <w:p w14:paraId="191A4374" w14:textId="1D69764B" w:rsidR="00EF6F05" w:rsidRPr="002471C5" w:rsidRDefault="002471C5" w:rsidP="00EF6F05">
            <w:pPr>
              <w:pStyle w:val="ListParagraph"/>
              <w:numPr>
                <w:ilvl w:val="0"/>
                <w:numId w:val="9"/>
              </w:numPr>
              <w:rPr>
                <w:sz w:val="36"/>
                <w:szCs w:val="36"/>
              </w:rPr>
            </w:pPr>
            <w:r>
              <w:rPr>
                <w:rFonts w:ascii="Microsoft YaHei" w:eastAsia="Microsoft YaHei" w:hAnsi="Microsoft YaHei" w:hint="eastAsia"/>
                <w:color w:val="000000"/>
                <w:sz w:val="27"/>
                <w:szCs w:val="27"/>
              </w:rPr>
              <w:t>HEPA filters are recommended to be replaced annually. Replacement filters are expensive.</w:t>
            </w:r>
          </w:p>
          <w:p w14:paraId="7EB3FD62" w14:textId="77777777" w:rsidR="002471C5" w:rsidRPr="002471C5" w:rsidRDefault="002471C5" w:rsidP="002471C5">
            <w:pPr>
              <w:pStyle w:val="ListParagraph"/>
              <w:rPr>
                <w:sz w:val="36"/>
                <w:szCs w:val="36"/>
              </w:rPr>
            </w:pPr>
          </w:p>
          <w:p w14:paraId="71EBD0BE" w14:textId="0CA6142D" w:rsidR="002471C5" w:rsidRPr="002471C5" w:rsidRDefault="002471C5" w:rsidP="00EF6F05">
            <w:pPr>
              <w:pStyle w:val="ListParagraph"/>
              <w:numPr>
                <w:ilvl w:val="0"/>
                <w:numId w:val="9"/>
              </w:numPr>
              <w:rPr>
                <w:sz w:val="36"/>
                <w:szCs w:val="36"/>
              </w:rPr>
            </w:pPr>
            <w:r>
              <w:rPr>
                <w:rFonts w:ascii="Microsoft YaHei" w:eastAsia="Microsoft YaHei" w:hAnsi="Microsoft YaHei" w:hint="eastAsia"/>
                <w:color w:val="000000"/>
                <w:sz w:val="27"/>
                <w:szCs w:val="27"/>
              </w:rPr>
              <w:t>Some HEPA purifiers are noisy and distracting.</w:t>
            </w:r>
          </w:p>
          <w:p w14:paraId="49BC41E1" w14:textId="77777777" w:rsidR="002471C5" w:rsidRPr="002471C5" w:rsidRDefault="002471C5" w:rsidP="002471C5">
            <w:pPr>
              <w:pStyle w:val="ListParagraph"/>
              <w:rPr>
                <w:sz w:val="36"/>
                <w:szCs w:val="36"/>
              </w:rPr>
            </w:pPr>
          </w:p>
          <w:p w14:paraId="5A60AC3B" w14:textId="57BB914C" w:rsidR="002471C5" w:rsidRPr="00935852" w:rsidRDefault="0074687A" w:rsidP="00EF6F05">
            <w:pPr>
              <w:pStyle w:val="ListParagraph"/>
              <w:numPr>
                <w:ilvl w:val="0"/>
                <w:numId w:val="9"/>
              </w:numPr>
              <w:rPr>
                <w:sz w:val="36"/>
                <w:szCs w:val="36"/>
              </w:rPr>
            </w:pPr>
            <w:r>
              <w:rPr>
                <w:rFonts w:ascii="Microsoft YaHei" w:eastAsia="Microsoft YaHei" w:hAnsi="Microsoft YaHei" w:hint="eastAsia"/>
                <w:color w:val="000000"/>
                <w:sz w:val="27"/>
                <w:szCs w:val="27"/>
              </w:rPr>
              <w:t>Many HEPA purifiers only cover a small area.</w:t>
            </w:r>
          </w:p>
          <w:p w14:paraId="2B3B152A" w14:textId="77777777" w:rsidR="00C066D0" w:rsidRPr="00935852" w:rsidRDefault="00C066D0" w:rsidP="007417B9">
            <w:pPr>
              <w:pStyle w:val="ListParagraph"/>
              <w:rPr>
                <w:sz w:val="36"/>
                <w:szCs w:val="36"/>
              </w:rPr>
            </w:pPr>
          </w:p>
          <w:p w14:paraId="68827DD4" w14:textId="77777777" w:rsidR="00C066D0" w:rsidRPr="00935852" w:rsidRDefault="00C066D0" w:rsidP="007417B9">
            <w:pPr>
              <w:pStyle w:val="ListParagraph"/>
              <w:rPr>
                <w:sz w:val="36"/>
                <w:szCs w:val="36"/>
              </w:rPr>
            </w:pPr>
          </w:p>
        </w:tc>
      </w:tr>
      <w:tr w:rsidR="00282768" w:rsidRPr="00935852" w14:paraId="39BAED88" w14:textId="77777777" w:rsidTr="007417B9">
        <w:tc>
          <w:tcPr>
            <w:tcW w:w="1075" w:type="dxa"/>
            <w:vAlign w:val="center"/>
          </w:tcPr>
          <w:p w14:paraId="46B5D321" w14:textId="77777777" w:rsidR="00282768" w:rsidRPr="00935852" w:rsidRDefault="00282768" w:rsidP="007417B9">
            <w:pPr>
              <w:pStyle w:val="ListParagraph"/>
              <w:ind w:left="0"/>
              <w:jc w:val="center"/>
              <w:rPr>
                <w:sz w:val="36"/>
                <w:szCs w:val="36"/>
              </w:rPr>
            </w:pPr>
            <w:r w:rsidRPr="00935852">
              <w:rPr>
                <w:sz w:val="36"/>
                <w:szCs w:val="36"/>
              </w:rPr>
              <w:lastRenderedPageBreak/>
              <w:t>3</w:t>
            </w:r>
          </w:p>
        </w:tc>
        <w:tc>
          <w:tcPr>
            <w:tcW w:w="1658" w:type="dxa"/>
            <w:vAlign w:val="center"/>
          </w:tcPr>
          <w:p w14:paraId="48716EEE" w14:textId="77777777" w:rsidR="00282768" w:rsidRPr="00935852" w:rsidRDefault="00282768" w:rsidP="007417B9">
            <w:pPr>
              <w:pStyle w:val="ListParagraph"/>
              <w:ind w:left="0"/>
              <w:jc w:val="center"/>
              <w:rPr>
                <w:sz w:val="36"/>
                <w:szCs w:val="36"/>
              </w:rPr>
            </w:pPr>
            <w:r w:rsidRPr="00935852">
              <w:rPr>
                <w:sz w:val="36"/>
                <w:szCs w:val="36"/>
              </w:rPr>
              <w:t>Market Requirements</w:t>
            </w:r>
          </w:p>
        </w:tc>
        <w:tc>
          <w:tcPr>
            <w:tcW w:w="7882" w:type="dxa"/>
          </w:tcPr>
          <w:p w14:paraId="0EAAD8E3" w14:textId="0C756CBE" w:rsidR="00282768" w:rsidRPr="00935852" w:rsidRDefault="00C066D0" w:rsidP="00C066D0">
            <w:pPr>
              <w:pStyle w:val="ListParagraph"/>
              <w:numPr>
                <w:ilvl w:val="0"/>
                <w:numId w:val="2"/>
              </w:numPr>
              <w:rPr>
                <w:sz w:val="36"/>
                <w:szCs w:val="36"/>
              </w:rPr>
            </w:pPr>
            <w:r w:rsidRPr="00935852">
              <w:rPr>
                <w:sz w:val="36"/>
                <w:szCs w:val="36"/>
              </w:rPr>
              <w:t>Market Requirements:</w:t>
            </w:r>
          </w:p>
          <w:p w14:paraId="65F30AA7" w14:textId="77777777" w:rsidR="00395FE4" w:rsidRDefault="00395FE4" w:rsidP="00395FE4">
            <w:pPr>
              <w:spacing w:before="100" w:beforeAutospacing="1" w:after="100" w:afterAutospacing="1"/>
              <w:ind w:left="720"/>
              <w:rPr>
                <w:rFonts w:ascii="Microsoft YaHei" w:eastAsia="Microsoft YaHei" w:hAnsi="Microsoft YaHei"/>
                <w:color w:val="000000"/>
                <w:sz w:val="27"/>
                <w:szCs w:val="27"/>
              </w:rPr>
            </w:pPr>
            <w:r>
              <w:rPr>
                <w:rFonts w:ascii="Microsoft YaHei" w:eastAsia="Microsoft YaHei" w:hAnsi="Microsoft YaHei" w:hint="eastAsia"/>
                <w:color w:val="000000"/>
                <w:sz w:val="27"/>
                <w:szCs w:val="27"/>
              </w:rPr>
              <w:t>Customers want a safe and efficient system that is reasonably priced and eliminates as many issues as possible that impact current HEPA air purifier offerings on the market. Ultimately, they want to ensure the air they breathe is clean and void of as many health dangers as possible.</w:t>
            </w:r>
          </w:p>
          <w:p w14:paraId="032281DD" w14:textId="77777777" w:rsidR="00282768" w:rsidRPr="00935852" w:rsidRDefault="00282768" w:rsidP="007417B9">
            <w:pPr>
              <w:pStyle w:val="ListParagraph"/>
              <w:ind w:left="1231"/>
              <w:rPr>
                <w:sz w:val="36"/>
                <w:szCs w:val="36"/>
              </w:rPr>
            </w:pPr>
          </w:p>
          <w:p w14:paraId="73AB1D39" w14:textId="77777777" w:rsidR="00C066D0" w:rsidRPr="00935852" w:rsidRDefault="00C066D0" w:rsidP="007417B9">
            <w:pPr>
              <w:pStyle w:val="ListParagraph"/>
              <w:ind w:left="1231"/>
              <w:rPr>
                <w:sz w:val="36"/>
                <w:szCs w:val="36"/>
              </w:rPr>
            </w:pPr>
          </w:p>
          <w:p w14:paraId="4B4F3BEE" w14:textId="77777777" w:rsidR="00C066D0" w:rsidRPr="00935852" w:rsidRDefault="00C066D0" w:rsidP="007417B9">
            <w:pPr>
              <w:pStyle w:val="ListParagraph"/>
              <w:ind w:left="1231"/>
              <w:rPr>
                <w:sz w:val="36"/>
                <w:szCs w:val="36"/>
              </w:rPr>
            </w:pPr>
          </w:p>
        </w:tc>
      </w:tr>
      <w:tr w:rsidR="00282768" w:rsidRPr="00935852" w14:paraId="28D2388A" w14:textId="77777777" w:rsidTr="007417B9">
        <w:tc>
          <w:tcPr>
            <w:tcW w:w="1075" w:type="dxa"/>
            <w:vAlign w:val="center"/>
          </w:tcPr>
          <w:p w14:paraId="53374C9A" w14:textId="77777777" w:rsidR="00282768" w:rsidRPr="00935852" w:rsidRDefault="00282768" w:rsidP="007417B9">
            <w:pPr>
              <w:pStyle w:val="ListParagraph"/>
              <w:ind w:left="0"/>
              <w:jc w:val="center"/>
              <w:rPr>
                <w:sz w:val="36"/>
                <w:szCs w:val="36"/>
              </w:rPr>
            </w:pPr>
            <w:r w:rsidRPr="00935852">
              <w:rPr>
                <w:sz w:val="36"/>
                <w:szCs w:val="36"/>
              </w:rPr>
              <w:t>4</w:t>
            </w:r>
          </w:p>
        </w:tc>
        <w:tc>
          <w:tcPr>
            <w:tcW w:w="1658" w:type="dxa"/>
            <w:vAlign w:val="center"/>
          </w:tcPr>
          <w:p w14:paraId="0B8293C1" w14:textId="77777777" w:rsidR="00282768" w:rsidRPr="00935852" w:rsidRDefault="00282768" w:rsidP="007417B9">
            <w:pPr>
              <w:pStyle w:val="ListParagraph"/>
              <w:ind w:left="0"/>
              <w:jc w:val="center"/>
              <w:rPr>
                <w:sz w:val="36"/>
                <w:szCs w:val="36"/>
              </w:rPr>
            </w:pPr>
            <w:r w:rsidRPr="00935852">
              <w:rPr>
                <w:sz w:val="36"/>
                <w:szCs w:val="36"/>
              </w:rPr>
              <w:t>Prioritization</w:t>
            </w:r>
          </w:p>
        </w:tc>
        <w:tc>
          <w:tcPr>
            <w:tcW w:w="7882" w:type="dxa"/>
          </w:tcPr>
          <w:p w14:paraId="2F23E2A5" w14:textId="10B9BB4B" w:rsidR="00282768" w:rsidRPr="00935852" w:rsidRDefault="00C066D0" w:rsidP="00C066D0">
            <w:pPr>
              <w:pStyle w:val="ListParagraph"/>
              <w:numPr>
                <w:ilvl w:val="0"/>
                <w:numId w:val="2"/>
              </w:numPr>
              <w:rPr>
                <w:sz w:val="36"/>
                <w:szCs w:val="36"/>
              </w:rPr>
            </w:pPr>
            <w:r w:rsidRPr="00935852">
              <w:rPr>
                <w:sz w:val="36"/>
                <w:szCs w:val="36"/>
              </w:rPr>
              <w:t>Requirements Prioritization:</w:t>
            </w:r>
          </w:p>
          <w:p w14:paraId="5A1E7270" w14:textId="77777777" w:rsidR="005626AC" w:rsidRDefault="005626AC" w:rsidP="005626AC">
            <w:pPr>
              <w:numPr>
                <w:ilvl w:val="0"/>
                <w:numId w:val="12"/>
              </w:numPr>
              <w:spacing w:before="100" w:beforeAutospacing="1" w:after="100" w:afterAutospacing="1"/>
              <w:rPr>
                <w:rFonts w:ascii="Microsoft YaHei" w:eastAsia="Microsoft YaHei" w:hAnsi="Microsoft YaHei"/>
                <w:color w:val="000000"/>
                <w:sz w:val="27"/>
                <w:szCs w:val="27"/>
              </w:rPr>
            </w:pPr>
            <w:r>
              <w:rPr>
                <w:rFonts w:ascii="Microsoft YaHei" w:eastAsia="Microsoft YaHei" w:hAnsi="Microsoft YaHei" w:hint="eastAsia"/>
                <w:color w:val="000000"/>
                <w:sz w:val="27"/>
                <w:szCs w:val="27"/>
              </w:rPr>
              <w:t>Develop a new dual HEPA purifier with an air freshener and cleaning option.</w:t>
            </w:r>
          </w:p>
          <w:p w14:paraId="5D192434" w14:textId="77777777" w:rsidR="005626AC" w:rsidRDefault="005626AC" w:rsidP="005626AC">
            <w:pPr>
              <w:numPr>
                <w:ilvl w:val="0"/>
                <w:numId w:val="12"/>
              </w:numPr>
              <w:spacing w:before="100" w:beforeAutospacing="1" w:after="100" w:afterAutospacing="1"/>
              <w:rPr>
                <w:rFonts w:ascii="Microsoft YaHei" w:eastAsia="Microsoft YaHei" w:hAnsi="Microsoft YaHei" w:hint="eastAsia"/>
                <w:color w:val="000000"/>
                <w:sz w:val="27"/>
                <w:szCs w:val="27"/>
              </w:rPr>
            </w:pPr>
            <w:r>
              <w:rPr>
                <w:rFonts w:ascii="Microsoft YaHei" w:eastAsia="Microsoft YaHei" w:hAnsi="Microsoft YaHei" w:hint="eastAsia"/>
                <w:color w:val="000000"/>
                <w:sz w:val="27"/>
                <w:szCs w:val="27"/>
              </w:rPr>
              <w:t>Reduce noise levels by 50%.</w:t>
            </w:r>
          </w:p>
          <w:p w14:paraId="288EBFD9" w14:textId="77777777" w:rsidR="005626AC" w:rsidRDefault="005626AC" w:rsidP="005626AC">
            <w:pPr>
              <w:numPr>
                <w:ilvl w:val="0"/>
                <w:numId w:val="12"/>
              </w:numPr>
              <w:spacing w:before="100" w:beforeAutospacing="1" w:after="100" w:afterAutospacing="1"/>
              <w:rPr>
                <w:rFonts w:ascii="Microsoft YaHei" w:eastAsia="Microsoft YaHei" w:hAnsi="Microsoft YaHei"/>
                <w:color w:val="000000"/>
                <w:sz w:val="27"/>
                <w:szCs w:val="27"/>
              </w:rPr>
            </w:pPr>
            <w:r>
              <w:rPr>
                <w:rFonts w:ascii="Microsoft YaHei" w:eastAsia="Microsoft YaHei" w:hAnsi="Microsoft YaHei" w:hint="eastAsia"/>
                <w:color w:val="000000"/>
                <w:sz w:val="27"/>
                <w:szCs w:val="27"/>
              </w:rPr>
              <w:t>Introduce a new HEPA filter that is easy to remove and replace, less expensive than average filters, and extends filter life to one and a half years.</w:t>
            </w:r>
          </w:p>
          <w:p w14:paraId="0762C353" w14:textId="77777777" w:rsidR="005626AC" w:rsidRDefault="005626AC" w:rsidP="005626AC">
            <w:pPr>
              <w:numPr>
                <w:ilvl w:val="0"/>
                <w:numId w:val="12"/>
              </w:numPr>
              <w:spacing w:before="100" w:beforeAutospacing="1" w:after="100" w:afterAutospacing="1"/>
              <w:rPr>
                <w:rFonts w:ascii="Microsoft YaHei" w:eastAsia="Microsoft YaHei" w:hAnsi="Microsoft YaHei" w:hint="eastAsia"/>
                <w:color w:val="000000"/>
                <w:sz w:val="27"/>
                <w:szCs w:val="27"/>
              </w:rPr>
            </w:pPr>
            <w:r>
              <w:rPr>
                <w:rFonts w:ascii="Microsoft YaHei" w:eastAsia="Microsoft YaHei" w:hAnsi="Microsoft YaHei" w:hint="eastAsia"/>
                <w:color w:val="000000"/>
                <w:sz w:val="27"/>
                <w:szCs w:val="27"/>
              </w:rPr>
              <w:t>Improve motor strength to increase filtration coverage by 50%.</w:t>
            </w:r>
          </w:p>
          <w:p w14:paraId="72EBF24F" w14:textId="77777777" w:rsidR="005626AC" w:rsidRDefault="005626AC" w:rsidP="005626AC">
            <w:pPr>
              <w:numPr>
                <w:ilvl w:val="0"/>
                <w:numId w:val="12"/>
              </w:numPr>
              <w:spacing w:before="100" w:beforeAutospacing="1" w:after="100" w:afterAutospacing="1"/>
              <w:rPr>
                <w:rFonts w:ascii="Microsoft YaHei" w:eastAsia="Microsoft YaHei" w:hAnsi="Microsoft YaHei"/>
                <w:color w:val="000000"/>
                <w:sz w:val="27"/>
                <w:szCs w:val="27"/>
              </w:rPr>
            </w:pPr>
            <w:r>
              <w:rPr>
                <w:rFonts w:ascii="Microsoft YaHei" w:eastAsia="Microsoft YaHei" w:hAnsi="Microsoft YaHei" w:hint="eastAsia"/>
                <w:color w:val="000000"/>
                <w:sz w:val="27"/>
                <w:szCs w:val="27"/>
              </w:rPr>
              <w:t>Eliminate or significantly reduce all ozone generation.</w:t>
            </w:r>
          </w:p>
          <w:p w14:paraId="6A02E8D7" w14:textId="77777777" w:rsidR="00282768" w:rsidRPr="00935852" w:rsidRDefault="00282768" w:rsidP="007417B9">
            <w:pPr>
              <w:pStyle w:val="ListParagraph"/>
              <w:ind w:left="841"/>
              <w:rPr>
                <w:sz w:val="36"/>
                <w:szCs w:val="36"/>
              </w:rPr>
            </w:pPr>
          </w:p>
          <w:p w14:paraId="26EDF056" w14:textId="77777777" w:rsidR="00C066D0" w:rsidRPr="00935852" w:rsidRDefault="00C066D0" w:rsidP="007417B9">
            <w:pPr>
              <w:pStyle w:val="ListParagraph"/>
              <w:ind w:left="841"/>
              <w:rPr>
                <w:sz w:val="36"/>
                <w:szCs w:val="36"/>
              </w:rPr>
            </w:pPr>
          </w:p>
          <w:p w14:paraId="0EBAA17F" w14:textId="77777777" w:rsidR="00C066D0" w:rsidRPr="00935852" w:rsidRDefault="00C066D0" w:rsidP="007417B9">
            <w:pPr>
              <w:pStyle w:val="ListParagraph"/>
              <w:ind w:left="841"/>
              <w:rPr>
                <w:sz w:val="36"/>
                <w:szCs w:val="36"/>
              </w:rPr>
            </w:pPr>
          </w:p>
        </w:tc>
      </w:tr>
    </w:tbl>
    <w:p w14:paraId="3A85884F" w14:textId="77777777" w:rsidR="0001754B" w:rsidRDefault="0001754B" w:rsidP="009C2F20"/>
    <w:sectPr w:rsidR="0001754B" w:rsidSect="009C2F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648"/>
    <w:multiLevelType w:val="hybridMultilevel"/>
    <w:tmpl w:val="F08EF8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634923"/>
    <w:multiLevelType w:val="hybridMultilevel"/>
    <w:tmpl w:val="D91E0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A13BC"/>
    <w:multiLevelType w:val="hybridMultilevel"/>
    <w:tmpl w:val="EABA905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54EC8"/>
    <w:multiLevelType w:val="multilevel"/>
    <w:tmpl w:val="2324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41361"/>
    <w:multiLevelType w:val="hybridMultilevel"/>
    <w:tmpl w:val="5238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E1486"/>
    <w:multiLevelType w:val="multilevel"/>
    <w:tmpl w:val="18F6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7224B"/>
    <w:multiLevelType w:val="hybridMultilevel"/>
    <w:tmpl w:val="FCA63796"/>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771EF4"/>
    <w:multiLevelType w:val="multilevel"/>
    <w:tmpl w:val="5716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5018D0"/>
    <w:multiLevelType w:val="hybridMultilevel"/>
    <w:tmpl w:val="81FC0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BD5739"/>
    <w:multiLevelType w:val="hybridMultilevel"/>
    <w:tmpl w:val="EAC2D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B1D96"/>
    <w:multiLevelType w:val="multilevel"/>
    <w:tmpl w:val="055E5B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CF3687"/>
    <w:multiLevelType w:val="multilevel"/>
    <w:tmpl w:val="5314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483443">
    <w:abstractNumId w:val="2"/>
  </w:num>
  <w:num w:numId="2" w16cid:durableId="1027877625">
    <w:abstractNumId w:val="1"/>
  </w:num>
  <w:num w:numId="3" w16cid:durableId="1280720187">
    <w:abstractNumId w:val="9"/>
  </w:num>
  <w:num w:numId="4" w16cid:durableId="666398485">
    <w:abstractNumId w:val="8"/>
  </w:num>
  <w:num w:numId="5" w16cid:durableId="1104305001">
    <w:abstractNumId w:val="7"/>
  </w:num>
  <w:num w:numId="6" w16cid:durableId="44069144">
    <w:abstractNumId w:val="10"/>
  </w:num>
  <w:num w:numId="7" w16cid:durableId="1592857545">
    <w:abstractNumId w:val="6"/>
  </w:num>
  <w:num w:numId="8" w16cid:durableId="1272054809">
    <w:abstractNumId w:val="3"/>
  </w:num>
  <w:num w:numId="9" w16cid:durableId="357510947">
    <w:abstractNumId w:val="0"/>
  </w:num>
  <w:num w:numId="10" w16cid:durableId="1416704021">
    <w:abstractNumId w:val="11"/>
  </w:num>
  <w:num w:numId="11" w16cid:durableId="1005211378">
    <w:abstractNumId w:val="5"/>
  </w:num>
  <w:num w:numId="12" w16cid:durableId="12311897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4B"/>
    <w:rsid w:val="0001754B"/>
    <w:rsid w:val="000D0E03"/>
    <w:rsid w:val="001A7639"/>
    <w:rsid w:val="00222C7A"/>
    <w:rsid w:val="00241A41"/>
    <w:rsid w:val="002471C5"/>
    <w:rsid w:val="00282768"/>
    <w:rsid w:val="003319FF"/>
    <w:rsid w:val="00354E4F"/>
    <w:rsid w:val="00366837"/>
    <w:rsid w:val="00395FE4"/>
    <w:rsid w:val="00407714"/>
    <w:rsid w:val="00455B0D"/>
    <w:rsid w:val="004E3424"/>
    <w:rsid w:val="0051131D"/>
    <w:rsid w:val="005626AC"/>
    <w:rsid w:val="00580F6C"/>
    <w:rsid w:val="005C4A4B"/>
    <w:rsid w:val="006C27B2"/>
    <w:rsid w:val="0074687A"/>
    <w:rsid w:val="00894C5A"/>
    <w:rsid w:val="00895CCE"/>
    <w:rsid w:val="008963E4"/>
    <w:rsid w:val="008C0ED2"/>
    <w:rsid w:val="00935852"/>
    <w:rsid w:val="009C2F20"/>
    <w:rsid w:val="00C066D0"/>
    <w:rsid w:val="00CA0611"/>
    <w:rsid w:val="00D57E68"/>
    <w:rsid w:val="00DF18FE"/>
    <w:rsid w:val="00E30D0C"/>
    <w:rsid w:val="00E7292B"/>
    <w:rsid w:val="00EF6F05"/>
    <w:rsid w:val="00F12A84"/>
    <w:rsid w:val="00F96D5B"/>
    <w:rsid w:val="6AEE9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B74F"/>
  <w15:chartTrackingRefBased/>
  <w15:docId w15:val="{B32B5914-EE21-42F9-AC11-EEFEA452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54B"/>
    <w:pPr>
      <w:ind w:left="720"/>
      <w:contextualSpacing/>
    </w:pPr>
  </w:style>
  <w:style w:type="table" w:styleId="TableGrid">
    <w:name w:val="Table Grid"/>
    <w:basedOn w:val="TableNormal"/>
    <w:uiPriority w:val="39"/>
    <w:rsid w:val="00017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13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384343">
      <w:bodyDiv w:val="1"/>
      <w:marLeft w:val="0"/>
      <w:marRight w:val="0"/>
      <w:marTop w:val="0"/>
      <w:marBottom w:val="0"/>
      <w:divBdr>
        <w:top w:val="none" w:sz="0" w:space="0" w:color="auto"/>
        <w:left w:val="none" w:sz="0" w:space="0" w:color="auto"/>
        <w:bottom w:val="none" w:sz="0" w:space="0" w:color="auto"/>
        <w:right w:val="none" w:sz="0" w:space="0" w:color="auto"/>
      </w:divBdr>
    </w:div>
    <w:div w:id="1011492521">
      <w:bodyDiv w:val="1"/>
      <w:marLeft w:val="0"/>
      <w:marRight w:val="0"/>
      <w:marTop w:val="0"/>
      <w:marBottom w:val="0"/>
      <w:divBdr>
        <w:top w:val="none" w:sz="0" w:space="0" w:color="auto"/>
        <w:left w:val="none" w:sz="0" w:space="0" w:color="auto"/>
        <w:bottom w:val="none" w:sz="0" w:space="0" w:color="auto"/>
        <w:right w:val="none" w:sz="0" w:space="0" w:color="auto"/>
      </w:divBdr>
    </w:div>
    <w:div w:id="1077899411">
      <w:bodyDiv w:val="1"/>
      <w:marLeft w:val="0"/>
      <w:marRight w:val="0"/>
      <w:marTop w:val="0"/>
      <w:marBottom w:val="0"/>
      <w:divBdr>
        <w:top w:val="none" w:sz="0" w:space="0" w:color="auto"/>
        <w:left w:val="none" w:sz="0" w:space="0" w:color="auto"/>
        <w:bottom w:val="none" w:sz="0" w:space="0" w:color="auto"/>
        <w:right w:val="none" w:sz="0" w:space="0" w:color="auto"/>
      </w:divBdr>
    </w:div>
    <w:div w:id="113706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79BCE-C62D-4B53-A378-4BE8DFDEA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shailja pandey</cp:lastModifiedBy>
  <cp:revision>25</cp:revision>
  <dcterms:created xsi:type="dcterms:W3CDTF">2023-10-03T16:03:00Z</dcterms:created>
  <dcterms:modified xsi:type="dcterms:W3CDTF">2024-10-04T10:09:00Z</dcterms:modified>
</cp:coreProperties>
</file>