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38DD" w14:textId="4C2E4FDE" w:rsidR="00F05BC0" w:rsidRDefault="00F05BC0" w:rsidP="00F05BC0">
      <w:pPr>
        <w:jc w:val="center"/>
        <w:rPr>
          <w:b/>
          <w:bCs/>
          <w:color w:val="FF0000"/>
        </w:rPr>
      </w:pPr>
      <w:r w:rsidRPr="00F05BC0">
        <w:rPr>
          <w:b/>
          <w:bCs/>
          <w:color w:val="FF0000"/>
        </w:rPr>
        <w:t>SYS.EXP_HEAD$ Growth in Tablespace SYSAUX</w:t>
      </w:r>
    </w:p>
    <w:p w14:paraId="78205EE9" w14:textId="77777777" w:rsidR="00F05BC0" w:rsidRPr="00F05BC0" w:rsidRDefault="00F05BC0" w:rsidP="00F05BC0">
      <w:pPr>
        <w:pStyle w:val="NormalWeb"/>
        <w:shd w:val="clear" w:color="auto" w:fill="FFFFFF"/>
        <w:rPr>
          <w:rFonts w:ascii="Cambria" w:hAnsi="Cambria" w:cs="Tahoma"/>
          <w:color w:val="000000"/>
          <w:sz w:val="22"/>
          <w:szCs w:val="22"/>
        </w:rPr>
      </w:pPr>
      <w:r w:rsidRPr="00F05BC0">
        <w:rPr>
          <w:rFonts w:ascii="Cambria" w:hAnsi="Cambria" w:cs="Tahoma"/>
          <w:color w:val="000000"/>
          <w:sz w:val="22"/>
          <w:szCs w:val="22"/>
        </w:rPr>
        <w:t>Monitoring expression statistics is introduced for a new optimizer feature in 12.2 to collect expression usage statistics in SQL queries.</w:t>
      </w:r>
    </w:p>
    <w:p w14:paraId="1B0E5D69" w14:textId="03B65769" w:rsidR="00F05BC0" w:rsidRPr="00F05BC0" w:rsidRDefault="00F05BC0" w:rsidP="00F05BC0">
      <w:pPr>
        <w:pStyle w:val="NormalWeb"/>
        <w:shd w:val="clear" w:color="auto" w:fill="FFFFFF"/>
        <w:rPr>
          <w:rFonts w:ascii="Cambria" w:hAnsi="Cambria" w:cs="Tahoma"/>
          <w:color w:val="000000"/>
          <w:sz w:val="22"/>
          <w:szCs w:val="22"/>
        </w:rPr>
      </w:pPr>
      <w:r w:rsidRPr="00F05BC0">
        <w:rPr>
          <w:rFonts w:ascii="Cambria" w:hAnsi="Cambria" w:cs="Tahoma"/>
          <w:color w:val="000000"/>
          <w:sz w:val="22"/>
          <w:szCs w:val="22"/>
        </w:rPr>
        <w:t>Monitoring feature is controlled by parameter "_column_tracking_level".</w:t>
      </w:r>
    </w:p>
    <w:p w14:paraId="0E17B631" w14:textId="3403A78B" w:rsidR="00F05BC0" w:rsidRDefault="00F05BC0" w:rsidP="00F05BC0">
      <w:r>
        <w:t xml:space="preserve"> Optimizer Expression Tracking allocates too much space in SYSAUX with following objects:</w:t>
      </w:r>
    </w:p>
    <w:p w14:paraId="3EB53E7B" w14:textId="77777777" w:rsidR="00F05BC0" w:rsidRPr="00F05BC0" w:rsidRDefault="00F05BC0" w:rsidP="00F05BC0">
      <w:pPr>
        <w:pStyle w:val="ListParagraph"/>
        <w:numPr>
          <w:ilvl w:val="0"/>
          <w:numId w:val="1"/>
        </w:numPr>
        <w:rPr>
          <w:b/>
          <w:bCs/>
        </w:rPr>
      </w:pPr>
      <w:r w:rsidRPr="00F05BC0">
        <w:rPr>
          <w:b/>
          <w:bCs/>
        </w:rPr>
        <w:t>SYS.EXP_HEAD$</w:t>
      </w:r>
    </w:p>
    <w:p w14:paraId="4A2AD5DE" w14:textId="77777777" w:rsidR="00F05BC0" w:rsidRPr="00F05BC0" w:rsidRDefault="00F05BC0" w:rsidP="00F05BC0">
      <w:pPr>
        <w:pStyle w:val="ListParagraph"/>
        <w:numPr>
          <w:ilvl w:val="0"/>
          <w:numId w:val="1"/>
        </w:numPr>
        <w:rPr>
          <w:b/>
          <w:bCs/>
        </w:rPr>
      </w:pPr>
      <w:r w:rsidRPr="00F05BC0">
        <w:rPr>
          <w:b/>
          <w:bCs/>
        </w:rPr>
        <w:t>SYS.EXP_OBJ$</w:t>
      </w:r>
    </w:p>
    <w:p w14:paraId="16D82B5F" w14:textId="1E2980A4" w:rsidR="00F05BC0" w:rsidRPr="00F05BC0" w:rsidRDefault="00F05BC0" w:rsidP="00F05BC0">
      <w:pPr>
        <w:pStyle w:val="ListParagraph"/>
        <w:numPr>
          <w:ilvl w:val="0"/>
          <w:numId w:val="1"/>
        </w:numPr>
        <w:rPr>
          <w:b/>
          <w:bCs/>
        </w:rPr>
      </w:pPr>
      <w:r w:rsidRPr="00F05BC0">
        <w:rPr>
          <w:b/>
          <w:bCs/>
        </w:rPr>
        <w:t>SYS.EXP_STAT$</w:t>
      </w:r>
    </w:p>
    <w:p w14:paraId="7E04A816" w14:textId="3938C5A2" w:rsidR="00F05BC0" w:rsidRDefault="00F05BC0" w:rsidP="00F05BC0">
      <w:r>
        <w:t>Expression Statistics Store (ESS).</w:t>
      </w:r>
    </w:p>
    <w:p w14:paraId="13B14643" w14:textId="77777777" w:rsidR="00F05BC0" w:rsidRPr="00F05BC0" w:rsidRDefault="00F05BC0" w:rsidP="00F05BC0">
      <w:pPr>
        <w:rPr>
          <w:b/>
          <w:bCs/>
        </w:rPr>
      </w:pPr>
      <w:r w:rsidRPr="00F05BC0">
        <w:rPr>
          <w:b/>
          <w:bCs/>
        </w:rPr>
        <w:t>Solution:</w:t>
      </w:r>
    </w:p>
    <w:p w14:paraId="12E12BF8" w14:textId="77777777" w:rsidR="00F05BC0" w:rsidRDefault="00F05BC0" w:rsidP="00F05BC0">
      <w:r>
        <w:t>Disable future monitoring:</w:t>
      </w:r>
    </w:p>
    <w:p w14:paraId="79359413" w14:textId="7ACA1605" w:rsidR="00F05BC0" w:rsidRPr="00F05BC0" w:rsidRDefault="00F05BC0" w:rsidP="00F05BC0">
      <w:pPr>
        <w:rPr>
          <w:rFonts w:ascii="Courier New" w:hAnsi="Courier New" w:cs="Courier New"/>
          <w:b/>
          <w:bCs/>
          <w:color w:val="2F5496" w:themeColor="accent1" w:themeShade="BF"/>
        </w:rPr>
      </w:pPr>
      <w:r w:rsidRPr="00F05BC0">
        <w:rPr>
          <w:rFonts w:ascii="Courier New" w:hAnsi="Courier New" w:cs="Courier New"/>
          <w:b/>
          <w:bCs/>
          <w:color w:val="2F5496" w:themeColor="accent1" w:themeShade="BF"/>
        </w:rPr>
        <w:t>alter system set "_column_tracking_level"=17 scope=both;</w:t>
      </w:r>
    </w:p>
    <w:p w14:paraId="2AABDA11" w14:textId="77777777" w:rsidR="00F05BC0" w:rsidRPr="00F05BC0" w:rsidRDefault="00F05BC0" w:rsidP="00F05BC0">
      <w:pPr>
        <w:rPr>
          <w:color w:val="FF0000"/>
        </w:rPr>
      </w:pPr>
      <w:r w:rsidRPr="00F05BC0">
        <w:rPr>
          <w:color w:val="FF0000"/>
        </w:rPr>
        <w:t>To purge data from tables:</w:t>
      </w:r>
    </w:p>
    <w:p w14:paraId="1DD9874F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exec DBMS_STATS.FLUSH_DATABASE_MONITORING_INFO();</w:t>
      </w:r>
    </w:p>
    <w:p w14:paraId="3D289FF7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truncate table sys.exp_head$ drop storage;</w:t>
      </w:r>
    </w:p>
    <w:p w14:paraId="5A8D9E65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truncate table sys.exp_obj$ drop storage;</w:t>
      </w:r>
    </w:p>
    <w:p w14:paraId="06027677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truncate table sys.exp_stat$ drop storage;</w:t>
      </w:r>
    </w:p>
    <w:p w14:paraId="27876AAE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alter index SYS.I_EXP_HEAD$ rebuild tablespace sysaux online;</w:t>
      </w:r>
    </w:p>
    <w:p w14:paraId="11145893" w14:textId="77777777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alter index SYS.I_EXP_STAT$ rebuild tablespace sysaux online;</w:t>
      </w:r>
    </w:p>
    <w:p w14:paraId="03078DBF" w14:textId="03F24A13" w:rsidR="00F05BC0" w:rsidRPr="00F05BC0" w:rsidRDefault="00F05BC0" w:rsidP="00F05BC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 w:rsidRPr="00F05BC0">
        <w:rPr>
          <w:rFonts w:ascii="Courier New" w:hAnsi="Courier New" w:cs="Courier New"/>
        </w:rPr>
        <w:t>alter index SYS.I_EXP_OBJ$ rebuild tablespace sysaux online;</w:t>
      </w:r>
    </w:p>
    <w:p w14:paraId="01106205" w14:textId="77777777" w:rsidR="00F05BC0" w:rsidRPr="00F05BC0" w:rsidRDefault="00F05BC0" w:rsidP="00F05BC0">
      <w:pPr>
        <w:rPr>
          <w:rFonts w:ascii="Courier New" w:hAnsi="Courier New" w:cs="Courier New"/>
        </w:rPr>
      </w:pPr>
    </w:p>
    <w:p w14:paraId="1ED3E81C" w14:textId="41D09AE5" w:rsidR="00F05BC0" w:rsidRDefault="00F05BC0" w:rsidP="00F05BC0">
      <w:r>
        <w:t xml:space="preserve">To re-enable expression statistics </w:t>
      </w:r>
      <w:r>
        <w:t>monitoring:</w:t>
      </w:r>
    </w:p>
    <w:p w14:paraId="69ACCD12" w14:textId="77777777" w:rsidR="00F05BC0" w:rsidRDefault="00F05BC0" w:rsidP="00F05BC0"/>
    <w:p w14:paraId="4DDF6325" w14:textId="427C422E" w:rsidR="00F05BC0" w:rsidRPr="00F05BC0" w:rsidRDefault="00F05BC0" w:rsidP="00F05BC0">
      <w:pPr>
        <w:rPr>
          <w:rFonts w:ascii="Courier New" w:hAnsi="Courier New" w:cs="Courier New"/>
          <w:b/>
          <w:bCs/>
          <w:color w:val="2F5496" w:themeColor="accent1" w:themeShade="BF"/>
        </w:rPr>
      </w:pPr>
      <w:r w:rsidRPr="00F05BC0">
        <w:rPr>
          <w:rFonts w:ascii="Courier New" w:hAnsi="Courier New" w:cs="Courier New"/>
          <w:b/>
          <w:bCs/>
          <w:color w:val="2F5496" w:themeColor="accent1" w:themeShade="BF"/>
        </w:rPr>
        <w:t>alter system set "_column_tracking_level"=21 scope=both;</w:t>
      </w:r>
    </w:p>
    <w:sectPr w:rsidR="00F05BC0" w:rsidRPr="00F05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461F"/>
    <w:multiLevelType w:val="hybridMultilevel"/>
    <w:tmpl w:val="94FAB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B757F"/>
    <w:multiLevelType w:val="hybridMultilevel"/>
    <w:tmpl w:val="959E4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83715">
    <w:abstractNumId w:val="0"/>
  </w:num>
  <w:num w:numId="2" w16cid:durableId="104047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C0"/>
    <w:rsid w:val="00E60CEC"/>
    <w:rsid w:val="00F0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508D"/>
  <w15:chartTrackingRefBased/>
  <w15:docId w15:val="{DD594DB1-9CA0-4D73-B0A1-0FEE98BC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B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5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1</cp:revision>
  <dcterms:created xsi:type="dcterms:W3CDTF">2023-02-05T07:23:00Z</dcterms:created>
  <dcterms:modified xsi:type="dcterms:W3CDTF">2023-02-05T07:44:00Z</dcterms:modified>
</cp:coreProperties>
</file>