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ChatApp — AI Chat Application</w:t>
      </w:r>
    </w:p>
    <w:p>
      <w:pPr>
        <w:jc w:val="center"/>
      </w:pPr>
      <w:r>
        <w:rPr>
          <w:color w:val="2E74B5"/>
          <w:sz w:val="36"/>
        </w:rPr>
        <w:t>Knowledge Transfer Document</w:t>
      </w:r>
    </w:p>
    <w:p/>
    <w:p>
      <w:pPr>
        <w:jc w:val="center"/>
      </w:pPr>
      <w:r>
        <w:rPr>
          <w:i/>
          <w:color w:val="606060"/>
          <w:sz w:val="26"/>
        </w:rPr>
        <w:t>Functional &amp; Technical Reference  |  Interview Q&amp;A</w:t>
      </w:r>
    </w:p>
    <w:p/>
    <w:p/>
    <w:tbl>
      <w:tblPr>
        <w:tblStyle w:val="TableGrid"/>
        <w:tblW w:type="auto" w:w="0"/>
        <w:jc w:val="center"/>
        <w:tblLook w:firstColumn="1" w:firstRow="1" w:lastColumn="0" w:lastRow="0" w:noHBand="0" w:noVBand="1" w:val="04A0"/>
      </w:tblPr>
      <w:tblGrid>
        <w:gridCol w:w="4392"/>
        <w:gridCol w:w="4392"/>
      </w:tblGrid>
      <w:tr>
        <w:tc>
          <w:tcPr>
            <w:tcW w:type="dxa" w:w="2592"/>
            <w:shd w:val="clear" w:color="auto" w:fill="2E74B5"/>
          </w:tcPr>
          <w:p>
            <w:pPr>
              <w:jc w:val="center"/>
            </w:pPr>
            <w:r>
              <w:rPr>
                <w:b/>
                <w:color w:val="FFFFFF"/>
                <w:sz w:val="20"/>
              </w:rPr>
              <w:t>Attribute</w:t>
            </w:r>
          </w:p>
        </w:tc>
        <w:tc>
          <w:tcPr>
            <w:tcW w:type="dxa" w:w="6480"/>
            <w:shd w:val="clear" w:color="auto" w:fill="2E74B5"/>
          </w:tcPr>
          <w:p>
            <w:pPr>
              <w:jc w:val="center"/>
            </w:pPr>
            <w:r>
              <w:rPr>
                <w:b/>
                <w:color w:val="FFFFFF"/>
                <w:sz w:val="20"/>
              </w:rPr>
              <w:t>Detail</w:t>
            </w:r>
          </w:p>
        </w:tc>
      </w:tr>
      <w:tr>
        <w:tc>
          <w:tcPr>
            <w:tcW w:type="dxa" w:w="2592"/>
          </w:tcPr>
          <w:p>
            <w:r>
              <w:rPr>
                <w:sz w:val="19"/>
              </w:rPr>
              <w:t>Project Name</w:t>
            </w:r>
          </w:p>
        </w:tc>
        <w:tc>
          <w:tcPr>
            <w:tcW w:type="dxa" w:w="6480"/>
          </w:tcPr>
          <w:p>
            <w:r>
              <w:rPr>
                <w:sz w:val="19"/>
              </w:rPr>
              <w:t>ChatApp — Full-Featured AI Chatbot</w:t>
            </w:r>
          </w:p>
        </w:tc>
      </w:tr>
      <w:tr>
        <w:tc>
          <w:tcPr>
            <w:tcW w:type="dxa" w:w="2592"/>
            <w:shd w:val="clear" w:color="auto" w:fill="DEEBF7"/>
          </w:tcPr>
          <w:p>
            <w:r>
              <w:rPr>
                <w:sz w:val="19"/>
              </w:rPr>
              <w:t>Version</w:t>
            </w:r>
          </w:p>
        </w:tc>
        <w:tc>
          <w:tcPr>
            <w:tcW w:type="dxa" w:w="6480"/>
            <w:shd w:val="clear" w:color="auto" w:fill="DEEBF7"/>
          </w:tcPr>
          <w:p>
            <w:r>
              <w:rPr>
                <w:sz w:val="19"/>
              </w:rPr>
              <w:t>1.0.0</w:t>
            </w:r>
          </w:p>
        </w:tc>
      </w:tr>
      <w:tr>
        <w:tc>
          <w:tcPr>
            <w:tcW w:type="dxa" w:w="2592"/>
          </w:tcPr>
          <w:p>
            <w:r>
              <w:rPr>
                <w:sz w:val="19"/>
              </w:rPr>
              <w:t>Branch</w:t>
            </w:r>
          </w:p>
        </w:tc>
        <w:tc>
          <w:tcPr>
            <w:tcW w:type="dxa" w:w="6480"/>
          </w:tcPr>
          <w:p>
            <w:r>
              <w:rPr>
                <w:sz w:val="19"/>
              </w:rPr>
              <w:t>android_app</w:t>
            </w:r>
          </w:p>
        </w:tc>
      </w:tr>
      <w:tr>
        <w:tc>
          <w:tcPr>
            <w:tcW w:type="dxa" w:w="2592"/>
            <w:shd w:val="clear" w:color="auto" w:fill="DEEBF7"/>
          </w:tcPr>
          <w:p>
            <w:r>
              <w:rPr>
                <w:sz w:val="19"/>
              </w:rPr>
              <w:t>Backend</w:t>
            </w:r>
          </w:p>
        </w:tc>
        <w:tc>
          <w:tcPr>
            <w:tcW w:type="dxa" w:w="6480"/>
            <w:shd w:val="clear" w:color="auto" w:fill="DEEBF7"/>
          </w:tcPr>
          <w:p>
            <w:r>
              <w:rPr>
                <w:sz w:val="19"/>
              </w:rPr>
              <w:t>FastAPI 0.111 · Python 3.12</w:t>
            </w:r>
          </w:p>
        </w:tc>
      </w:tr>
      <w:tr>
        <w:tc>
          <w:tcPr>
            <w:tcW w:type="dxa" w:w="2592"/>
          </w:tcPr>
          <w:p>
            <w:r>
              <w:rPr>
                <w:sz w:val="19"/>
              </w:rPr>
              <w:t>Frontend</w:t>
            </w:r>
          </w:p>
        </w:tc>
        <w:tc>
          <w:tcPr>
            <w:tcW w:type="dxa" w:w="6480"/>
          </w:tcPr>
          <w:p>
            <w:r>
              <w:rPr>
                <w:sz w:val="19"/>
              </w:rPr>
              <w:t>React 18 · Vite · TypeScript</w:t>
            </w:r>
          </w:p>
        </w:tc>
      </w:tr>
      <w:tr>
        <w:tc>
          <w:tcPr>
            <w:tcW w:type="dxa" w:w="2592"/>
            <w:shd w:val="clear" w:color="auto" w:fill="DEEBF7"/>
          </w:tcPr>
          <w:p>
            <w:r>
              <w:rPr>
                <w:sz w:val="19"/>
              </w:rPr>
              <w:t>Mobile</w:t>
            </w:r>
          </w:p>
        </w:tc>
        <w:tc>
          <w:tcPr>
            <w:tcW w:type="dxa" w:w="6480"/>
            <w:shd w:val="clear" w:color="auto" w:fill="DEEBF7"/>
          </w:tcPr>
          <w:p>
            <w:r>
              <w:rPr>
                <w:sz w:val="19"/>
              </w:rPr>
              <w:t>Capacitor (Android APK)</w:t>
            </w:r>
          </w:p>
        </w:tc>
      </w:tr>
      <w:tr>
        <w:tc>
          <w:tcPr>
            <w:tcW w:type="dxa" w:w="2592"/>
          </w:tcPr>
          <w:p>
            <w:r>
              <w:rPr>
                <w:sz w:val="19"/>
              </w:rPr>
              <w:t>Database</w:t>
            </w:r>
          </w:p>
        </w:tc>
        <w:tc>
          <w:tcPr>
            <w:tcW w:type="dxa" w:w="6480"/>
          </w:tcPr>
          <w:p>
            <w:r>
              <w:rPr>
                <w:sz w:val="19"/>
              </w:rPr>
              <w:t>MySQL 8.0 · Redis 4.6</w:t>
            </w:r>
          </w:p>
        </w:tc>
      </w:tr>
      <w:tr>
        <w:tc>
          <w:tcPr>
            <w:tcW w:type="dxa" w:w="2592"/>
            <w:shd w:val="clear" w:color="auto" w:fill="DEEBF7"/>
          </w:tcPr>
          <w:p>
            <w:r>
              <w:rPr>
                <w:sz w:val="19"/>
              </w:rPr>
              <w:t>AI Provider</w:t>
            </w:r>
          </w:p>
        </w:tc>
        <w:tc>
          <w:tcPr>
            <w:tcW w:type="dxa" w:w="6480"/>
            <w:shd w:val="clear" w:color="auto" w:fill="DEEBF7"/>
          </w:tcPr>
          <w:p>
            <w:r>
              <w:rPr>
                <w:sz w:val="19"/>
              </w:rPr>
              <w:t>OpenAI (GPT-4o, GPT-4o-mini, GPT-3.5-turbo)</w:t>
            </w:r>
          </w:p>
        </w:tc>
      </w:tr>
      <w:tr>
        <w:tc>
          <w:tcPr>
            <w:tcW w:type="dxa" w:w="2592"/>
          </w:tcPr>
          <w:p>
            <w:r>
              <w:rPr>
                <w:sz w:val="19"/>
              </w:rPr>
              <w:t>RAG</w:t>
            </w:r>
          </w:p>
        </w:tc>
        <w:tc>
          <w:tcPr>
            <w:tcW w:type="dxa" w:w="6480"/>
          </w:tcPr>
          <w:p>
            <w:r>
              <w:rPr>
                <w:sz w:val="19"/>
              </w:rPr>
              <w:t>LangChain + ChromaDB</w:t>
            </w:r>
          </w:p>
        </w:tc>
      </w:tr>
      <w:tr>
        <w:tc>
          <w:tcPr>
            <w:tcW w:type="dxa" w:w="2592"/>
            <w:shd w:val="clear" w:color="auto" w:fill="DEEBF7"/>
          </w:tcPr>
          <w:p>
            <w:r>
              <w:rPr>
                <w:sz w:val="19"/>
              </w:rPr>
              <w:t>Author</w:t>
            </w:r>
          </w:p>
        </w:tc>
        <w:tc>
          <w:tcPr>
            <w:tcW w:type="dxa" w:w="6480"/>
            <w:shd w:val="clear" w:color="auto" w:fill="DEEBF7"/>
          </w:tcPr>
          <w:p>
            <w:r>
              <w:rPr>
                <w:sz w:val="19"/>
              </w:rPr>
              <w:t>Shivam  &lt;sanjayaries@gmail.com&gt;</w:t>
            </w:r>
          </w:p>
        </w:tc>
      </w:tr>
      <w:tr>
        <w:tc>
          <w:tcPr>
            <w:tcW w:type="dxa" w:w="2592"/>
          </w:tcPr>
          <w:p>
            <w:r>
              <w:rPr>
                <w:sz w:val="19"/>
              </w:rPr>
              <w:t>Document Date</w:t>
            </w:r>
          </w:p>
        </w:tc>
        <w:tc>
          <w:tcPr>
            <w:tcW w:type="dxa" w:w="6480"/>
          </w:tcPr>
          <w:p>
            <w:r>
              <w:rPr>
                <w:sz w:val="19"/>
              </w:rPr>
              <w:t>October 2026</w:t>
            </w:r>
          </w:p>
        </w:tc>
      </w:tr>
    </w:tbl>
    <w:p/>
    <w:p>
      <w:r>
        <w:br w:type="page"/>
      </w:r>
    </w:p>
    <w:p>
      <w:pPr>
        <w:pStyle w:val="Heading1"/>
      </w:pPr>
      <w:r>
        <w:rPr>
          <w:b/>
          <w:color w:val="1F497D"/>
          <w:sz w:val="36"/>
        </w:rPr>
        <w:t>Table of Contents</w:t>
      </w:r>
    </w:p>
    <w:p>
      <w:pPr>
        <w:ind w:left="432"/>
      </w:pPr>
      <w:r>
        <w:rPr>
          <w:sz w:val="22"/>
        </w:rPr>
        <w:t xml:space="preserve">  1.  Project Overview</w:t>
      </w:r>
    </w:p>
    <w:p>
      <w:pPr>
        <w:ind w:left="432"/>
      </w:pPr>
      <w:r>
        <w:rPr>
          <w:sz w:val="22"/>
        </w:rPr>
        <w:t xml:space="preserve">  2.  Architecture Overview</w:t>
      </w:r>
    </w:p>
    <w:p>
      <w:pPr>
        <w:ind w:left="432"/>
      </w:pPr>
      <w:r>
        <w:rPr>
          <w:sz w:val="22"/>
        </w:rPr>
        <w:t xml:space="preserve">  3.  Technology Stack</w:t>
      </w:r>
    </w:p>
    <w:p>
      <w:pPr>
        <w:ind w:left="432"/>
      </w:pPr>
      <w:r>
        <w:rPr>
          <w:sz w:val="22"/>
        </w:rPr>
        <w:t xml:space="preserve">  4.  Database Schema</w:t>
      </w:r>
    </w:p>
    <w:p>
      <w:pPr>
        <w:ind w:left="432"/>
      </w:pPr>
      <w:r>
        <w:rPr>
          <w:sz w:val="22"/>
        </w:rPr>
        <w:t xml:space="preserve">  5.  Backend API Reference</w:t>
      </w:r>
    </w:p>
    <w:p>
      <w:pPr>
        <w:ind w:left="432"/>
      </w:pPr>
      <w:r>
        <w:rPr>
          <w:sz w:val="22"/>
        </w:rPr>
        <w:t xml:space="preserve">  6.  Authentication System</w:t>
      </w:r>
    </w:p>
    <w:p>
      <w:pPr>
        <w:ind w:left="432"/>
      </w:pPr>
      <w:r>
        <w:rPr>
          <w:sz w:val="22"/>
        </w:rPr>
        <w:t xml:space="preserve">  7.  WebSocket Real-Time Chat</w:t>
      </w:r>
    </w:p>
    <w:p>
      <w:pPr>
        <w:ind w:left="432"/>
      </w:pPr>
      <w:r>
        <w:rPr>
          <w:sz w:val="22"/>
        </w:rPr>
        <w:t xml:space="preserve">  8.  RAG Pipeline</w:t>
      </w:r>
    </w:p>
    <w:p>
      <w:pPr>
        <w:ind w:left="432"/>
      </w:pPr>
      <w:r>
        <w:rPr>
          <w:sz w:val="22"/>
        </w:rPr>
        <w:t xml:space="preserve">  9.  Structured Logging</w:t>
      </w:r>
    </w:p>
    <w:p>
      <w:pPr>
        <w:ind w:left="432"/>
      </w:pPr>
      <w:r>
        <w:rPr>
          <w:sz w:val="22"/>
        </w:rPr>
        <w:t xml:space="preserve">  10.  Frontend Architecture</w:t>
      </w:r>
    </w:p>
    <w:p>
      <w:pPr>
        <w:ind w:left="432"/>
      </w:pPr>
      <w:r>
        <w:rPr>
          <w:sz w:val="22"/>
        </w:rPr>
        <w:t xml:space="preserve">  11.  Android / Mobile Setup</w:t>
      </w:r>
    </w:p>
    <w:p>
      <w:pPr>
        <w:ind w:left="432"/>
      </w:pPr>
      <w:r>
        <w:rPr>
          <w:sz w:val="22"/>
        </w:rPr>
        <w:t xml:space="preserve">  12.  Environment &amp; Configuration</w:t>
      </w:r>
    </w:p>
    <w:p>
      <w:pPr>
        <w:ind w:left="432"/>
      </w:pPr>
      <w:r>
        <w:rPr>
          <w:sz w:val="22"/>
        </w:rPr>
        <w:t xml:space="preserve">  13.  Setup &amp; Running Locally</w:t>
      </w:r>
    </w:p>
    <w:p>
      <w:pPr>
        <w:ind w:left="432"/>
      </w:pPr>
      <w:r>
        <w:rPr>
          <w:sz w:val="22"/>
        </w:rPr>
        <w:t xml:space="preserve">  14.  Interview Questions &amp; Answers</w:t>
      </w:r>
    </w:p>
    <w:p>
      <w:r>
        <w:br w:type="page"/>
      </w:r>
    </w:p>
    <w:p>
      <w:pPr>
        <w:pStyle w:val="Heading1"/>
      </w:pPr>
      <w:r>
        <w:rPr>
          <w:b/>
          <w:color w:val="1F497D"/>
          <w:sz w:val="36"/>
        </w:rPr>
        <w:t>1. Project Overview</w:t>
      </w:r>
    </w:p>
    <w:p>
      <w:r>
        <w:rPr>
          <w:b w:val="0"/>
          <w:i w:val="0"/>
          <w:sz w:val="21"/>
        </w:rPr>
        <w:t>ChatApp is a production-quality, full-stack AI chat application. A single FastAPI backend serves a React web UI and (via Capacitor) an Android APK, with no backend changes required between platforms.</w:t>
      </w:r>
    </w:p>
    <w:p/>
    <w:p>
      <w:pPr>
        <w:pStyle w:val="Heading2"/>
      </w:pPr>
      <w:r>
        <w:rPr>
          <w:b/>
          <w:color w:val="2E74B5"/>
          <w:sz w:val="28"/>
        </w:rPr>
        <w:t>1.1  Key Features</w:t>
      </w:r>
    </w:p>
    <w:p>
      <w:pPr>
        <w:pStyle w:val="ListBullet"/>
        <w:ind w:left="432"/>
      </w:pPr>
      <w:r>
        <w:rPr>
          <w:sz w:val="21"/>
        </w:rPr>
        <w:t>Multi-model AI chat — GPT-4o, GPT-4o-mini, GPT-3.5-turbo with real-time streaming via WebSocket.</w:t>
      </w:r>
    </w:p>
    <w:p>
      <w:pPr>
        <w:pStyle w:val="ListBullet"/>
        <w:ind w:left="432"/>
      </w:pPr>
      <w:r>
        <w:rPr>
          <w:sz w:val="21"/>
        </w:rPr>
        <w:t>Retrieval-Augmented Generation (RAG) — upload PDF, DOCX, or TXT files; answers are grounded in document content.</w:t>
      </w:r>
    </w:p>
    <w:p>
      <w:pPr>
        <w:pStyle w:val="ListBullet"/>
        <w:ind w:left="432"/>
      </w:pPr>
      <w:r>
        <w:rPr>
          <w:sz w:val="21"/>
        </w:rPr>
        <w:t>JWT Authentication — access + refresh token pair, Redis-backed token blocklist, token rotation on refresh.</w:t>
      </w:r>
    </w:p>
    <w:p>
      <w:pPr>
        <w:pStyle w:val="ListBullet"/>
        <w:ind w:left="432"/>
      </w:pPr>
      <w:r>
        <w:rPr>
          <w:sz w:val="21"/>
        </w:rPr>
        <w:t>Full chat management — create, rename, pin, archive, soft-delete, cursor-based pagination.</w:t>
      </w:r>
    </w:p>
    <w:p>
      <w:pPr>
        <w:pStyle w:val="ListBullet"/>
        <w:ind w:left="432"/>
      </w:pPr>
      <w:r>
        <w:rPr>
          <w:sz w:val="21"/>
        </w:rPr>
        <w:t>Full-text search — MySQL FULLTEXT INDEX on messages with LIKE fallback.</w:t>
      </w:r>
    </w:p>
    <w:p>
      <w:pPr>
        <w:pStyle w:val="ListBullet"/>
        <w:ind w:left="432"/>
      </w:pPr>
      <w:r>
        <w:rPr>
          <w:sz w:val="21"/>
        </w:rPr>
        <w:t>Export — download chat history as JSON or PDF (WeasyPrint).</w:t>
      </w:r>
    </w:p>
    <w:p>
      <w:pPr>
        <w:pStyle w:val="ListBullet"/>
        <w:ind w:left="432"/>
      </w:pPr>
      <w:r>
        <w:rPr>
          <w:sz w:val="21"/>
        </w:rPr>
        <w:t>Voice input — Web Speech API integration in the React UI.</w:t>
      </w:r>
    </w:p>
    <w:p>
      <w:pPr>
        <w:pStyle w:val="ListBullet"/>
        <w:ind w:left="432"/>
      </w:pPr>
      <w:r>
        <w:rPr>
          <w:sz w:val="21"/>
        </w:rPr>
        <w:t>Text-to-speech — browser speechSynthesis API per message.</w:t>
      </w:r>
    </w:p>
    <w:p>
      <w:pPr>
        <w:pStyle w:val="ListBullet"/>
        <w:ind w:left="432"/>
      </w:pPr>
      <w:r>
        <w:rPr>
          <w:sz w:val="21"/>
        </w:rPr>
        <w:t>Dark mode — persisted in Zustand store.</w:t>
      </w:r>
    </w:p>
    <w:p>
      <w:pPr>
        <w:pStyle w:val="ListBullet"/>
        <w:ind w:left="432"/>
      </w:pPr>
      <w:r>
        <w:rPr>
          <w:sz w:val="21"/>
        </w:rPr>
        <w:t>Android APK — Capacitor wraps the built React app; configurable backend URL per target.</w:t>
      </w:r>
    </w:p>
    <w:p>
      <w:pPr>
        <w:pStyle w:val="ListBullet"/>
        <w:ind w:left="432"/>
      </w:pPr>
      <w:r>
        <w:rPr>
          <w:sz w:val="21"/>
        </w:rPr>
        <w:t>Structured logging — structlog with correlation IDs, request/response timing, per-module events.</w:t>
      </w:r>
    </w:p>
    <w:p>
      <w:pPr>
        <w:pStyle w:val="ListBullet"/>
        <w:ind w:left="432"/>
      </w:pPr>
      <w:r>
        <w:rPr>
          <w:sz w:val="21"/>
        </w:rPr>
        <w:t>Rate limiting — Redis sliding-window per client/user.</w:t>
      </w:r>
    </w:p>
    <w:p>
      <w:r>
        <w:br w:type="page"/>
      </w:r>
    </w:p>
    <w:p>
      <w:pPr>
        <w:pStyle w:val="Heading1"/>
      </w:pPr>
      <w:r>
        <w:rPr>
          <w:b/>
          <w:color w:val="1F497D"/>
          <w:sz w:val="36"/>
        </w:rPr>
        <w:t>2. Architecture Overview</w:t>
      </w:r>
    </w:p>
    <w:p>
      <w:pPr>
        <w:pStyle w:val="Heading2"/>
      </w:pPr>
      <w:r>
        <w:rPr>
          <w:b/>
          <w:color w:val="2E74B5"/>
          <w:sz w:val="28"/>
        </w:rPr>
        <w:t>2.1  High-Level System Diagram</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w:t>
            </w:r>
          </w:p>
          <w:p>
            <w:pPr>
              <w:jc w:val="left"/>
            </w:pPr>
            <w:r>
              <w:rPr>
                <w:rFonts w:ascii="Courier New" w:hAnsi="Courier New"/>
                <w:sz w:val="17"/>
              </w:rPr>
              <w:t>│                        CLIENT LAYER                                  │</w:t>
            </w:r>
          </w:p>
          <w:p>
            <w:pPr>
              <w:jc w:val="left"/>
            </w:pPr>
            <w:r>
              <w:rPr>
                <w:rFonts w:ascii="Courier New" w:hAnsi="Courier New"/>
                <w:sz w:val="17"/>
              </w:rPr>
              <w:t>│  ┌─────────────────┐   ┌─────────────────┐   ┌──────────────────┐  │</w:t>
            </w:r>
          </w:p>
          <w:p>
            <w:pPr>
              <w:jc w:val="left"/>
            </w:pPr>
            <w:r>
              <w:rPr>
                <w:rFonts w:ascii="Courier New" w:hAnsi="Courier New"/>
                <w:sz w:val="17"/>
              </w:rPr>
              <w:t>│  │  React Web App  │   │ Android APK      │   │  Future iOS App  │  │</w:t>
            </w:r>
          </w:p>
          <w:p>
            <w:pPr>
              <w:jc w:val="left"/>
            </w:pPr>
            <w:r>
              <w:rPr>
                <w:rFonts w:ascii="Courier New" w:hAnsi="Courier New"/>
                <w:sz w:val="17"/>
              </w:rPr>
              <w:t>│  │  (Vite / TS)    │   │ (Capacitor wrap) │   │                  │  │</w:t>
            </w:r>
          </w:p>
          <w:p>
            <w:pPr>
              <w:jc w:val="left"/>
            </w:pPr>
            <w:r>
              <w:rPr>
                <w:rFonts w:ascii="Courier New" w:hAnsi="Courier New"/>
                <w:sz w:val="17"/>
              </w:rPr>
              <w:t>│  └────────┬────────┘   └────────┬─────────┘   └────────┬─────────┘  │</w:t>
            </w:r>
          </w:p>
          <w:p>
            <w:pPr>
              <w:jc w:val="left"/>
            </w:pPr>
            <w:r>
              <w:rPr>
                <w:rFonts w:ascii="Courier New" w:hAnsi="Courier New"/>
                <w:sz w:val="17"/>
              </w:rPr>
              <w:t>└───────────┼────────────────────┼──────────────────────┼────────────┘</w:t>
            </w:r>
          </w:p>
          <w:p>
            <w:pPr>
              <w:jc w:val="left"/>
            </w:pPr>
            <w:r>
              <w:rPr>
                <w:rFonts w:ascii="Courier New" w:hAnsi="Courier New"/>
                <w:sz w:val="17"/>
              </w:rPr>
              <w:t xml:space="preserve">            │  HTTP / WS          │  HTTP / WS            │  HTTP / WS  </w:t>
            </w:r>
          </w:p>
          <w:p>
            <w:pPr>
              <w:jc w:val="left"/>
            </w:pPr>
            <w:r>
              <w:rPr>
                <w:rFonts w:ascii="Courier New" w:hAnsi="Courier New"/>
                <w:sz w:val="17"/>
              </w:rPr>
              <w:t xml:space="preserve">            └────────────────────▼──────────────────────┘             </w:t>
            </w:r>
          </w:p>
          <w:p>
            <w:pPr>
              <w:jc w:val="left"/>
            </w:pPr>
            <w:r>
              <w:rPr>
                <w:rFonts w:ascii="Courier New" w:hAnsi="Courier New"/>
                <w:sz w:val="17"/>
              </w:rPr>
              <w:t xml:space="preserve">                     ┌──────────────────────────┐                      </w:t>
            </w:r>
          </w:p>
          <w:p>
            <w:pPr>
              <w:jc w:val="left"/>
            </w:pPr>
            <w:r>
              <w:rPr>
                <w:rFonts w:ascii="Courier New" w:hAnsi="Courier New"/>
                <w:sz w:val="17"/>
              </w:rPr>
              <w:t xml:space="preserve">                     │   FastAPI Backend         │                      </w:t>
            </w:r>
          </w:p>
          <w:p>
            <w:pPr>
              <w:jc w:val="left"/>
            </w:pPr>
            <w:r>
              <w:rPr>
                <w:rFonts w:ascii="Courier New" w:hAnsi="Courier New"/>
                <w:sz w:val="17"/>
              </w:rPr>
              <w:t xml:space="preserve">                     │   (Uvicorn ASGI)          │                      </w:t>
            </w:r>
          </w:p>
          <w:p>
            <w:pPr>
              <w:jc w:val="left"/>
            </w:pPr>
            <w:r>
              <w:rPr>
                <w:rFonts w:ascii="Courier New" w:hAnsi="Courier New"/>
                <w:sz w:val="17"/>
              </w:rPr>
              <w:t xml:space="preserve">                     │                          │                      </w:t>
            </w:r>
          </w:p>
          <w:p>
            <w:pPr>
              <w:jc w:val="left"/>
            </w:pPr>
            <w:r>
              <w:rPr>
                <w:rFonts w:ascii="Courier New" w:hAnsi="Courier New"/>
                <w:sz w:val="17"/>
              </w:rPr>
              <w:t xml:space="preserve">                     │  ┌──────────────────┐   │                      </w:t>
            </w:r>
          </w:p>
          <w:p>
            <w:pPr>
              <w:jc w:val="left"/>
            </w:pPr>
            <w:r>
              <w:rPr>
                <w:rFonts w:ascii="Courier New" w:hAnsi="Courier New"/>
                <w:sz w:val="17"/>
              </w:rPr>
              <w:t xml:space="preserve">                     │  │  REST API v1     │   │                      </w:t>
            </w:r>
          </w:p>
          <w:p>
            <w:pPr>
              <w:jc w:val="left"/>
            </w:pPr>
            <w:r>
              <w:rPr>
                <w:rFonts w:ascii="Courier New" w:hAnsi="Courier New"/>
                <w:sz w:val="17"/>
              </w:rPr>
              <w:t xml:space="preserve">                     │  │  /api/v1/...     │   │                      </w:t>
            </w:r>
          </w:p>
          <w:p>
            <w:pPr>
              <w:jc w:val="left"/>
            </w:pPr>
            <w:r>
              <w:rPr>
                <w:rFonts w:ascii="Courier New" w:hAnsi="Courier New"/>
                <w:sz w:val="17"/>
              </w:rPr>
              <w:t xml:space="preserve">                     │  └──────────────────┘   │                      </w:t>
            </w:r>
          </w:p>
          <w:p>
            <w:pPr>
              <w:jc w:val="left"/>
            </w:pPr>
            <w:r>
              <w:rPr>
                <w:rFonts w:ascii="Courier New" w:hAnsi="Courier New"/>
                <w:sz w:val="17"/>
              </w:rPr>
              <w:t xml:space="preserve">                     │  ┌──────────────────┐   │                      </w:t>
            </w:r>
          </w:p>
          <w:p>
            <w:pPr>
              <w:jc w:val="left"/>
            </w:pPr>
            <w:r>
              <w:rPr>
                <w:rFonts w:ascii="Courier New" w:hAnsi="Courier New"/>
                <w:sz w:val="17"/>
              </w:rPr>
              <w:t xml:space="preserve">                     │  │  WebSocket       │   │                      </w:t>
            </w:r>
          </w:p>
          <w:p>
            <w:pPr>
              <w:jc w:val="left"/>
            </w:pPr>
            <w:r>
              <w:rPr>
                <w:rFonts w:ascii="Courier New" w:hAnsi="Courier New"/>
                <w:sz w:val="17"/>
              </w:rPr>
              <w:t xml:space="preserve">                     │  │  /ws/chat/{id}   │   │                      </w:t>
            </w:r>
          </w:p>
          <w:p>
            <w:pPr>
              <w:jc w:val="left"/>
            </w:pPr>
            <w:r>
              <w:rPr>
                <w:rFonts w:ascii="Courier New" w:hAnsi="Courier New"/>
                <w:sz w:val="17"/>
              </w:rPr>
              <w:t xml:space="preserve">                     │  └──────────────────┘   │                      </w:t>
            </w:r>
          </w:p>
          <w:p>
            <w:pPr>
              <w:jc w:val="left"/>
            </w:pPr>
            <w:r>
              <w:rPr>
                <w:rFonts w:ascii="Courier New" w:hAnsi="Courier New"/>
                <w:sz w:val="17"/>
              </w:rPr>
              <w:t xml:space="preserve">                     └────────────┬─────────────┘                      </w:t>
            </w:r>
          </w:p>
          <w:p>
            <w:pPr>
              <w:jc w:val="left"/>
            </w:pPr>
            <w:r>
              <w:rPr>
                <w:rFonts w:ascii="Courier New" w:hAnsi="Courier New"/>
                <w:sz w:val="17"/>
              </w:rPr>
              <w:t xml:space="preserve">              ┌──────────────────┼──────────────────────┐             </w:t>
            </w:r>
          </w:p>
          <w:p>
            <w:pPr>
              <w:jc w:val="left"/>
            </w:pPr>
            <w:r>
              <w:rPr>
                <w:rFonts w:ascii="Courier New" w:hAnsi="Courier New"/>
                <w:sz w:val="17"/>
              </w:rPr>
              <w:t xml:space="preserve">              │                  │                       │             </w:t>
            </w:r>
          </w:p>
          <w:p>
            <w:pPr>
              <w:jc w:val="left"/>
            </w:pPr>
            <w:r>
              <w:rPr>
                <w:rFonts w:ascii="Courier New" w:hAnsi="Courier New"/>
                <w:sz w:val="17"/>
              </w:rPr>
              <w:t xml:space="preserve">     ┌────────▼──────┐  ┌────────▼──────┐  ┌───────────▼──────┐      </w:t>
            </w:r>
          </w:p>
          <w:p>
            <w:pPr>
              <w:jc w:val="left"/>
            </w:pPr>
            <w:r>
              <w:rPr>
                <w:rFonts w:ascii="Courier New" w:hAnsi="Courier New"/>
                <w:sz w:val="17"/>
              </w:rPr>
              <w:t xml:space="preserve">     │  MySQL 8.0    │  │  Redis 4.6    │  │  ChromaDB        │      </w:t>
            </w:r>
          </w:p>
          <w:p>
            <w:pPr>
              <w:jc w:val="left"/>
            </w:pPr>
            <w:r>
              <w:rPr>
                <w:rFonts w:ascii="Courier New" w:hAnsi="Courier New"/>
                <w:sz w:val="17"/>
              </w:rPr>
              <w:t xml:space="preserve">     │  (Primary DB) │  │  (Cache/RL/   │  │  (Vector Store   │      </w:t>
            </w:r>
          </w:p>
          <w:p>
            <w:pPr>
              <w:jc w:val="left"/>
            </w:pPr>
            <w:r>
              <w:rPr>
                <w:rFonts w:ascii="Courier New" w:hAnsi="Courier New"/>
                <w:sz w:val="17"/>
              </w:rPr>
              <w:t xml:space="preserve">     │               │  │   Blocklist)  │  │   for RAG)       │      </w:t>
            </w:r>
          </w:p>
          <w:p>
            <w:pPr>
              <w:jc w:val="left"/>
            </w:pPr>
            <w:r>
              <w:rPr>
                <w:rFonts w:ascii="Courier New" w:hAnsi="Courier New"/>
                <w:sz w:val="17"/>
              </w:rPr>
              <w:t xml:space="preserve">     └───────────────┘  └───────────────┘  └──────────────────┘      </w:t>
            </w:r>
          </w:p>
          <w:p>
            <w:pPr>
              <w:jc w:val="left"/>
            </w:pPr>
            <w:r>
              <w:rPr>
                <w:rFonts w:ascii="Courier New" w:hAnsi="Courier New"/>
                <w:sz w:val="17"/>
              </w:rPr>
              <w:t xml:space="preserve">                                                                       </w:t>
            </w:r>
          </w:p>
          <w:p>
            <w:pPr>
              <w:jc w:val="left"/>
            </w:pPr>
            <w:r>
              <w:rPr>
                <w:rFonts w:ascii="Courier New" w:hAnsi="Courier New"/>
                <w:sz w:val="17"/>
              </w:rPr>
              <w:t xml:space="preserve">                         ┌───────────────┐                            </w:t>
            </w:r>
          </w:p>
          <w:p>
            <w:pPr>
              <w:jc w:val="left"/>
            </w:pPr>
            <w:r>
              <w:rPr>
                <w:rFonts w:ascii="Courier New" w:hAnsi="Courier New"/>
                <w:sz w:val="17"/>
              </w:rPr>
              <w:t xml:space="preserve">                         │  OpenAI API   │                            </w:t>
            </w:r>
          </w:p>
          <w:p>
            <w:pPr>
              <w:jc w:val="left"/>
            </w:pPr>
            <w:r>
              <w:rPr>
                <w:rFonts w:ascii="Courier New" w:hAnsi="Courier New"/>
                <w:sz w:val="17"/>
              </w:rPr>
              <w:t xml:space="preserve">                         │  (External)   │                            </w:t>
            </w:r>
          </w:p>
          <w:p>
            <w:pPr>
              <w:jc w:val="left"/>
            </w:pPr>
            <w:r>
              <w:rPr>
                <w:rFonts w:ascii="Courier New" w:hAnsi="Courier New"/>
                <w:sz w:val="17"/>
              </w:rPr>
              <w:t xml:space="preserve">                         └───────────────┘                            </w:t>
            </w:r>
          </w:p>
        </w:tc>
      </w:tr>
    </w:tbl>
    <w:p/>
    <w:p>
      <w:pPr>
        <w:pStyle w:val="Heading2"/>
      </w:pPr>
      <w:r>
        <w:rPr>
          <w:b/>
          <w:color w:val="2E74B5"/>
          <w:sz w:val="28"/>
        </w:rPr>
        <w:t>2.2  Request Lifecycle (HTTP)</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HTTP Request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CORS Middleware          │  ← validates Origin header</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LoggingMiddleware        │  ← generates X-Request-ID, binds contextvars</w:t>
            </w:r>
          </w:p>
          <w:p>
            <w:pPr>
              <w:jc w:val="left"/>
            </w:pPr>
            <w:r>
              <w:rPr>
                <w:rFonts w:ascii="Courier New" w:hAnsi="Courier New"/>
                <w:sz w:val="17"/>
              </w:rPr>
              <w:t xml:space="preserve">  └────────────┬────────────┘     logs http.request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RateLimitMiddleware      │  ← Redis sliding window per client</w:t>
            </w:r>
          </w:p>
          <w:p>
            <w:pPr>
              <w:jc w:val="left"/>
            </w:pPr>
            <w:r>
              <w:rPr>
                <w:rFonts w:ascii="Courier New" w:hAnsi="Courier New"/>
                <w:sz w:val="17"/>
              </w:rPr>
              <w:t xml:space="preserve">  └────────────┬────────────┘     returns 429 if exceeded</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FastAPI Router           │  ← matches path → endpoint function</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Dependency Injection     │  ← get_db() → AsyncSession</w:t>
            </w:r>
          </w:p>
          <w:p>
            <w:pPr>
              <w:jc w:val="left"/>
            </w:pPr>
            <w:r>
              <w:rPr>
                <w:rFonts w:ascii="Courier New" w:hAnsi="Courier New"/>
                <w:sz w:val="17"/>
              </w:rPr>
              <w:t xml:space="preserve">  │                         │    get_current_user() → JWT decode + blocklist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Endpoint Logic           │  ← business logic, DB queries</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 LoggingMiddleware        │  ← logs http.response (status, duration_ms)</w:t>
            </w:r>
          </w:p>
          <w:p>
            <w:pPr>
              <w:jc w:val="left"/>
            </w:pPr>
            <w:r>
              <w:rPr>
                <w:rFonts w:ascii="Courier New" w:hAnsi="Courier New"/>
                <w:sz w:val="17"/>
              </w:rPr>
              <w:t xml:space="preserve">  └────────────┬────────────┘    adds X-Request-ID to response header</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HTTP Response</w:t>
            </w:r>
          </w:p>
        </w:tc>
      </w:tr>
    </w:tbl>
    <w:p/>
    <w:p>
      <w:r>
        <w:br w:type="page"/>
      </w:r>
    </w:p>
    <w:p>
      <w:pPr>
        <w:pStyle w:val="Heading1"/>
      </w:pPr>
      <w:r>
        <w:rPr>
          <w:b/>
          <w:color w:val="1F497D"/>
          <w:sz w:val="36"/>
        </w:rPr>
        <w:t>3. Technology Stack</w:t>
      </w:r>
    </w:p>
    <w:p>
      <w:pPr>
        <w:pStyle w:val="Heading2"/>
      </w:pPr>
      <w:r>
        <w:rPr>
          <w:b/>
          <w:color w:val="2E74B5"/>
          <w:sz w:val="28"/>
        </w:rPr>
        <w:t>3.1  Backend</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2E74B5"/>
          </w:tcPr>
          <w:p>
            <w:pPr>
              <w:jc w:val="center"/>
            </w:pPr>
            <w:r>
              <w:rPr>
                <w:b/>
                <w:color w:val="FFFFFF"/>
                <w:sz w:val="20"/>
              </w:rPr>
              <w:t>Package</w:t>
            </w:r>
          </w:p>
        </w:tc>
        <w:tc>
          <w:tcPr>
            <w:tcW w:type="dxa" w:w="1440"/>
            <w:shd w:val="clear" w:color="auto" w:fill="2E74B5"/>
          </w:tcPr>
          <w:p>
            <w:pPr>
              <w:jc w:val="center"/>
            </w:pPr>
            <w:r>
              <w:rPr>
                <w:b/>
                <w:color w:val="FFFFFF"/>
                <w:sz w:val="20"/>
              </w:rPr>
              <w:t>Version</w:t>
            </w:r>
          </w:p>
        </w:tc>
        <w:tc>
          <w:tcPr>
            <w:tcW w:type="dxa" w:w="5040"/>
            <w:shd w:val="clear" w:color="auto" w:fill="2E74B5"/>
          </w:tcPr>
          <w:p>
            <w:pPr>
              <w:jc w:val="center"/>
            </w:pPr>
            <w:r>
              <w:rPr>
                <w:b/>
                <w:color w:val="FFFFFF"/>
                <w:sz w:val="20"/>
              </w:rPr>
              <w:t>Purpose</w:t>
            </w:r>
          </w:p>
        </w:tc>
      </w:tr>
      <w:tr>
        <w:tc>
          <w:tcPr>
            <w:tcW w:type="dxa" w:w="2592"/>
          </w:tcPr>
          <w:p>
            <w:r>
              <w:rPr>
                <w:sz w:val="19"/>
              </w:rPr>
              <w:t>fastapi</w:t>
            </w:r>
          </w:p>
        </w:tc>
        <w:tc>
          <w:tcPr>
            <w:tcW w:type="dxa" w:w="1440"/>
          </w:tcPr>
          <w:p>
            <w:r>
              <w:rPr>
                <w:sz w:val="19"/>
              </w:rPr>
              <w:t>0.111</w:t>
            </w:r>
          </w:p>
        </w:tc>
        <w:tc>
          <w:tcPr>
            <w:tcW w:type="dxa" w:w="5040"/>
          </w:tcPr>
          <w:p>
            <w:r>
              <w:rPr>
                <w:sz w:val="19"/>
              </w:rPr>
              <w:t>ASGI web framework; auto OpenAPI docs</w:t>
            </w:r>
          </w:p>
        </w:tc>
      </w:tr>
      <w:tr>
        <w:tc>
          <w:tcPr>
            <w:tcW w:type="dxa" w:w="2592"/>
            <w:shd w:val="clear" w:color="auto" w:fill="DEEBF7"/>
          </w:tcPr>
          <w:p>
            <w:r>
              <w:rPr>
                <w:sz w:val="19"/>
              </w:rPr>
              <w:t>uvicorn</w:t>
            </w:r>
          </w:p>
        </w:tc>
        <w:tc>
          <w:tcPr>
            <w:tcW w:type="dxa" w:w="1440"/>
            <w:shd w:val="clear" w:color="auto" w:fill="DEEBF7"/>
          </w:tcPr>
          <w:p>
            <w:r>
              <w:rPr>
                <w:sz w:val="19"/>
              </w:rPr>
              <w:t>0.29</w:t>
            </w:r>
          </w:p>
        </w:tc>
        <w:tc>
          <w:tcPr>
            <w:tcW w:type="dxa" w:w="5040"/>
            <w:shd w:val="clear" w:color="auto" w:fill="DEEBF7"/>
          </w:tcPr>
          <w:p>
            <w:r>
              <w:rPr>
                <w:sz w:val="19"/>
              </w:rPr>
              <w:t>ASGI server (production: gunicorn + uvicorn workers)</w:t>
            </w:r>
          </w:p>
        </w:tc>
      </w:tr>
      <w:tr>
        <w:tc>
          <w:tcPr>
            <w:tcW w:type="dxa" w:w="2592"/>
          </w:tcPr>
          <w:p>
            <w:r>
              <w:rPr>
                <w:sz w:val="19"/>
              </w:rPr>
              <w:t>sqlalchemy</w:t>
            </w:r>
          </w:p>
        </w:tc>
        <w:tc>
          <w:tcPr>
            <w:tcW w:type="dxa" w:w="1440"/>
          </w:tcPr>
          <w:p>
            <w:r>
              <w:rPr>
                <w:sz w:val="19"/>
              </w:rPr>
              <w:t>2.0</w:t>
            </w:r>
          </w:p>
        </w:tc>
        <w:tc>
          <w:tcPr>
            <w:tcW w:type="dxa" w:w="5040"/>
          </w:tcPr>
          <w:p>
            <w:r>
              <w:rPr>
                <w:sz w:val="19"/>
              </w:rPr>
              <w:t>Async ORM (AsyncSession, mapped_column)</w:t>
            </w:r>
          </w:p>
        </w:tc>
      </w:tr>
      <w:tr>
        <w:tc>
          <w:tcPr>
            <w:tcW w:type="dxa" w:w="2592"/>
            <w:shd w:val="clear" w:color="auto" w:fill="DEEBF7"/>
          </w:tcPr>
          <w:p>
            <w:r>
              <w:rPr>
                <w:sz w:val="19"/>
              </w:rPr>
              <w:t>aiomysql</w:t>
            </w:r>
          </w:p>
        </w:tc>
        <w:tc>
          <w:tcPr>
            <w:tcW w:type="dxa" w:w="1440"/>
            <w:shd w:val="clear" w:color="auto" w:fill="DEEBF7"/>
          </w:tcPr>
          <w:p>
            <w:r>
              <w:rPr>
                <w:sz w:val="19"/>
              </w:rPr>
              <w:t>0.2</w:t>
            </w:r>
          </w:p>
        </w:tc>
        <w:tc>
          <w:tcPr>
            <w:tcW w:type="dxa" w:w="5040"/>
            <w:shd w:val="clear" w:color="auto" w:fill="DEEBF7"/>
          </w:tcPr>
          <w:p>
            <w:r>
              <w:rPr>
                <w:sz w:val="19"/>
              </w:rPr>
              <w:t>Async MySQL driver for SQLAlchemy</w:t>
            </w:r>
          </w:p>
        </w:tc>
      </w:tr>
      <w:tr>
        <w:tc>
          <w:tcPr>
            <w:tcW w:type="dxa" w:w="2592"/>
          </w:tcPr>
          <w:p>
            <w:r>
              <w:rPr>
                <w:sz w:val="19"/>
              </w:rPr>
              <w:t>alembic</w:t>
            </w:r>
          </w:p>
        </w:tc>
        <w:tc>
          <w:tcPr>
            <w:tcW w:type="dxa" w:w="1440"/>
          </w:tcPr>
          <w:p>
            <w:r>
              <w:rPr>
                <w:sz w:val="19"/>
              </w:rPr>
              <w:t>1.13</w:t>
            </w:r>
          </w:p>
        </w:tc>
        <w:tc>
          <w:tcPr>
            <w:tcW w:type="dxa" w:w="5040"/>
          </w:tcPr>
          <w:p>
            <w:r>
              <w:rPr>
                <w:sz w:val="19"/>
              </w:rPr>
              <w:t>Database migration tool</w:t>
            </w:r>
          </w:p>
        </w:tc>
      </w:tr>
      <w:tr>
        <w:tc>
          <w:tcPr>
            <w:tcW w:type="dxa" w:w="2592"/>
            <w:shd w:val="clear" w:color="auto" w:fill="DEEBF7"/>
          </w:tcPr>
          <w:p>
            <w:r>
              <w:rPr>
                <w:sz w:val="19"/>
              </w:rPr>
              <w:t>pydantic-settings</w:t>
            </w:r>
          </w:p>
        </w:tc>
        <w:tc>
          <w:tcPr>
            <w:tcW w:type="dxa" w:w="1440"/>
            <w:shd w:val="clear" w:color="auto" w:fill="DEEBF7"/>
          </w:tcPr>
          <w:p>
            <w:r>
              <w:rPr>
                <w:sz w:val="19"/>
              </w:rPr>
              <w:t>2.x</w:t>
            </w:r>
          </w:p>
        </w:tc>
        <w:tc>
          <w:tcPr>
            <w:tcW w:type="dxa" w:w="5040"/>
            <w:shd w:val="clear" w:color="auto" w:fill="DEEBF7"/>
          </w:tcPr>
          <w:p>
            <w:r>
              <w:rPr>
                <w:sz w:val="19"/>
              </w:rPr>
              <w:t>Settings loaded from .env (BaseSettings)</w:t>
            </w:r>
          </w:p>
        </w:tc>
      </w:tr>
      <w:tr>
        <w:tc>
          <w:tcPr>
            <w:tcW w:type="dxa" w:w="2592"/>
          </w:tcPr>
          <w:p>
            <w:r>
              <w:rPr>
                <w:sz w:val="19"/>
              </w:rPr>
              <w:t>python-jose</w:t>
            </w:r>
          </w:p>
        </w:tc>
        <w:tc>
          <w:tcPr>
            <w:tcW w:type="dxa" w:w="1440"/>
          </w:tcPr>
          <w:p>
            <w:r>
              <w:rPr>
                <w:sz w:val="19"/>
              </w:rPr>
              <w:t>3.3</w:t>
            </w:r>
          </w:p>
        </w:tc>
        <w:tc>
          <w:tcPr>
            <w:tcW w:type="dxa" w:w="5040"/>
          </w:tcPr>
          <w:p>
            <w:r>
              <w:rPr>
                <w:sz w:val="19"/>
              </w:rPr>
              <w:t>JWT creation and validation (HS256)</w:t>
            </w:r>
          </w:p>
        </w:tc>
      </w:tr>
      <w:tr>
        <w:tc>
          <w:tcPr>
            <w:tcW w:type="dxa" w:w="2592"/>
            <w:shd w:val="clear" w:color="auto" w:fill="DEEBF7"/>
          </w:tcPr>
          <w:p>
            <w:r>
              <w:rPr>
                <w:sz w:val="19"/>
              </w:rPr>
              <w:t>passlib[bcrypt]</w:t>
            </w:r>
          </w:p>
        </w:tc>
        <w:tc>
          <w:tcPr>
            <w:tcW w:type="dxa" w:w="1440"/>
            <w:shd w:val="clear" w:color="auto" w:fill="DEEBF7"/>
          </w:tcPr>
          <w:p>
            <w:r>
              <w:rPr>
                <w:sz w:val="19"/>
              </w:rPr>
              <w:t>1.7</w:t>
            </w:r>
          </w:p>
        </w:tc>
        <w:tc>
          <w:tcPr>
            <w:tcW w:type="dxa" w:w="5040"/>
            <w:shd w:val="clear" w:color="auto" w:fill="DEEBF7"/>
          </w:tcPr>
          <w:p>
            <w:r>
              <w:rPr>
                <w:sz w:val="19"/>
              </w:rPr>
              <w:t>Password hashing with bcrypt</w:t>
            </w:r>
          </w:p>
        </w:tc>
      </w:tr>
      <w:tr>
        <w:tc>
          <w:tcPr>
            <w:tcW w:type="dxa" w:w="2592"/>
          </w:tcPr>
          <w:p>
            <w:r>
              <w:rPr>
                <w:sz w:val="19"/>
              </w:rPr>
              <w:t>redis</w:t>
            </w:r>
          </w:p>
        </w:tc>
        <w:tc>
          <w:tcPr>
            <w:tcW w:type="dxa" w:w="1440"/>
          </w:tcPr>
          <w:p>
            <w:r>
              <w:rPr>
                <w:sz w:val="19"/>
              </w:rPr>
              <w:t>4.6</w:t>
            </w:r>
          </w:p>
        </w:tc>
        <w:tc>
          <w:tcPr>
            <w:tcW w:type="dxa" w:w="5040"/>
          </w:tcPr>
          <w:p>
            <w:r>
              <w:rPr>
                <w:sz w:val="19"/>
              </w:rPr>
              <w:t>Async Redis client (rate limit, blocklist)</w:t>
            </w:r>
          </w:p>
        </w:tc>
      </w:tr>
      <w:tr>
        <w:tc>
          <w:tcPr>
            <w:tcW w:type="dxa" w:w="2592"/>
            <w:shd w:val="clear" w:color="auto" w:fill="DEEBF7"/>
          </w:tcPr>
          <w:p>
            <w:r>
              <w:rPr>
                <w:sz w:val="19"/>
              </w:rPr>
              <w:t>openai</w:t>
            </w:r>
          </w:p>
        </w:tc>
        <w:tc>
          <w:tcPr>
            <w:tcW w:type="dxa" w:w="1440"/>
            <w:shd w:val="clear" w:color="auto" w:fill="DEEBF7"/>
          </w:tcPr>
          <w:p>
            <w:r>
              <w:rPr>
                <w:sz w:val="19"/>
              </w:rPr>
              <w:t>1.x</w:t>
            </w:r>
          </w:p>
        </w:tc>
        <w:tc>
          <w:tcPr>
            <w:tcW w:type="dxa" w:w="5040"/>
            <w:shd w:val="clear" w:color="auto" w:fill="DEEBF7"/>
          </w:tcPr>
          <w:p>
            <w:r>
              <w:rPr>
                <w:sz w:val="19"/>
              </w:rPr>
              <w:t>OpenAI chat completions (streaming)</w:t>
            </w:r>
          </w:p>
        </w:tc>
      </w:tr>
      <w:tr>
        <w:tc>
          <w:tcPr>
            <w:tcW w:type="dxa" w:w="2592"/>
          </w:tcPr>
          <w:p>
            <w:r>
              <w:rPr>
                <w:sz w:val="19"/>
              </w:rPr>
              <w:t>langchain</w:t>
            </w:r>
          </w:p>
        </w:tc>
        <w:tc>
          <w:tcPr>
            <w:tcW w:type="dxa" w:w="1440"/>
          </w:tcPr>
          <w:p>
            <w:r>
              <w:rPr>
                <w:sz w:val="19"/>
              </w:rPr>
              <w:t>0.2</w:t>
            </w:r>
          </w:p>
        </w:tc>
        <w:tc>
          <w:tcPr>
            <w:tcW w:type="dxa" w:w="5040"/>
          </w:tcPr>
          <w:p>
            <w:r>
              <w:rPr>
                <w:sz w:val="19"/>
              </w:rPr>
              <w:t>Document loaders, text splitter</w:t>
            </w:r>
          </w:p>
        </w:tc>
      </w:tr>
      <w:tr>
        <w:tc>
          <w:tcPr>
            <w:tcW w:type="dxa" w:w="2592"/>
            <w:shd w:val="clear" w:color="auto" w:fill="DEEBF7"/>
          </w:tcPr>
          <w:p>
            <w:r>
              <w:rPr>
                <w:sz w:val="19"/>
              </w:rPr>
              <w:t>langchain-openai</w:t>
            </w:r>
          </w:p>
        </w:tc>
        <w:tc>
          <w:tcPr>
            <w:tcW w:type="dxa" w:w="1440"/>
            <w:shd w:val="clear" w:color="auto" w:fill="DEEBF7"/>
          </w:tcPr>
          <w:p>
            <w:r>
              <w:rPr>
                <w:sz w:val="19"/>
              </w:rPr>
              <w:t>0.1</w:t>
            </w:r>
          </w:p>
        </w:tc>
        <w:tc>
          <w:tcPr>
            <w:tcW w:type="dxa" w:w="5040"/>
            <w:shd w:val="clear" w:color="auto" w:fill="DEEBF7"/>
          </w:tcPr>
          <w:p>
            <w:r>
              <w:rPr>
                <w:sz w:val="19"/>
              </w:rPr>
              <w:t>OpenAI embeddings via LangChain</w:t>
            </w:r>
          </w:p>
        </w:tc>
      </w:tr>
      <w:tr>
        <w:tc>
          <w:tcPr>
            <w:tcW w:type="dxa" w:w="2592"/>
          </w:tcPr>
          <w:p>
            <w:r>
              <w:rPr>
                <w:sz w:val="19"/>
              </w:rPr>
              <w:t>chromadb</w:t>
            </w:r>
          </w:p>
        </w:tc>
        <w:tc>
          <w:tcPr>
            <w:tcW w:type="dxa" w:w="1440"/>
          </w:tcPr>
          <w:p>
            <w:r>
              <w:rPr>
                <w:sz w:val="19"/>
              </w:rPr>
              <w:t>0.5</w:t>
            </w:r>
          </w:p>
        </w:tc>
        <w:tc>
          <w:tcPr>
            <w:tcW w:type="dxa" w:w="5040"/>
          </w:tcPr>
          <w:p>
            <w:r>
              <w:rPr>
                <w:sz w:val="19"/>
              </w:rPr>
              <w:t>Local vector database (RAG)</w:t>
            </w:r>
          </w:p>
        </w:tc>
      </w:tr>
      <w:tr>
        <w:tc>
          <w:tcPr>
            <w:tcW w:type="dxa" w:w="2592"/>
            <w:shd w:val="clear" w:color="auto" w:fill="DEEBF7"/>
          </w:tcPr>
          <w:p>
            <w:r>
              <w:rPr>
                <w:sz w:val="19"/>
              </w:rPr>
              <w:t>tiktoken</w:t>
            </w:r>
          </w:p>
        </w:tc>
        <w:tc>
          <w:tcPr>
            <w:tcW w:type="dxa" w:w="1440"/>
            <w:shd w:val="clear" w:color="auto" w:fill="DEEBF7"/>
          </w:tcPr>
          <w:p>
            <w:r>
              <w:rPr>
                <w:sz w:val="19"/>
              </w:rPr>
              <w:t>0.7</w:t>
            </w:r>
          </w:p>
        </w:tc>
        <w:tc>
          <w:tcPr>
            <w:tcW w:type="dxa" w:w="5040"/>
            <w:shd w:val="clear" w:color="auto" w:fill="DEEBF7"/>
          </w:tcPr>
          <w:p>
            <w:r>
              <w:rPr>
                <w:sz w:val="19"/>
              </w:rPr>
              <w:t>Token counting for context window trimming</w:t>
            </w:r>
          </w:p>
        </w:tc>
      </w:tr>
      <w:tr>
        <w:tc>
          <w:tcPr>
            <w:tcW w:type="dxa" w:w="2592"/>
          </w:tcPr>
          <w:p>
            <w:r>
              <w:rPr>
                <w:sz w:val="19"/>
              </w:rPr>
              <w:t>structlog</w:t>
            </w:r>
          </w:p>
        </w:tc>
        <w:tc>
          <w:tcPr>
            <w:tcW w:type="dxa" w:w="1440"/>
          </w:tcPr>
          <w:p>
            <w:r>
              <w:rPr>
                <w:sz w:val="19"/>
              </w:rPr>
              <w:t>24.x</w:t>
            </w:r>
          </w:p>
        </w:tc>
        <w:tc>
          <w:tcPr>
            <w:tcW w:type="dxa" w:w="5040"/>
          </w:tcPr>
          <w:p>
            <w:r>
              <w:rPr>
                <w:sz w:val="19"/>
              </w:rPr>
              <w:t>Structured logging with contextvars</w:t>
            </w:r>
          </w:p>
        </w:tc>
      </w:tr>
      <w:tr>
        <w:tc>
          <w:tcPr>
            <w:tcW w:type="dxa" w:w="2592"/>
            <w:shd w:val="clear" w:color="auto" w:fill="DEEBF7"/>
          </w:tcPr>
          <w:p>
            <w:r>
              <w:rPr>
                <w:sz w:val="19"/>
              </w:rPr>
              <w:t>weasyprint</w:t>
            </w:r>
          </w:p>
        </w:tc>
        <w:tc>
          <w:tcPr>
            <w:tcW w:type="dxa" w:w="1440"/>
            <w:shd w:val="clear" w:color="auto" w:fill="DEEBF7"/>
          </w:tcPr>
          <w:p>
            <w:r>
              <w:rPr>
                <w:sz w:val="19"/>
              </w:rPr>
              <w:t>61.x</w:t>
            </w:r>
          </w:p>
        </w:tc>
        <w:tc>
          <w:tcPr>
            <w:tcW w:type="dxa" w:w="5040"/>
            <w:shd w:val="clear" w:color="auto" w:fill="DEEBF7"/>
          </w:tcPr>
          <w:p>
            <w:r>
              <w:rPr>
                <w:sz w:val="19"/>
              </w:rPr>
              <w:t>PDF generation for chat export</w:t>
            </w:r>
          </w:p>
        </w:tc>
      </w:tr>
      <w:tr>
        <w:tc>
          <w:tcPr>
            <w:tcW w:type="dxa" w:w="2592"/>
          </w:tcPr>
          <w:p>
            <w:r>
              <w:rPr>
                <w:sz w:val="19"/>
              </w:rPr>
              <w:t>python-magic</w:t>
            </w:r>
          </w:p>
        </w:tc>
        <w:tc>
          <w:tcPr>
            <w:tcW w:type="dxa" w:w="1440"/>
          </w:tcPr>
          <w:p>
            <w:r>
              <w:rPr>
                <w:sz w:val="19"/>
              </w:rPr>
              <w:t>0.4</w:t>
            </w:r>
          </w:p>
        </w:tc>
        <w:tc>
          <w:tcPr>
            <w:tcW w:type="dxa" w:w="5040"/>
          </w:tcPr>
          <w:p>
            <w:r>
              <w:rPr>
                <w:sz w:val="19"/>
              </w:rPr>
              <w:t>MIME type detection for file uploads</w:t>
            </w:r>
          </w:p>
        </w:tc>
      </w:tr>
    </w:tbl>
    <w:p/>
    <w:p>
      <w:pPr>
        <w:pStyle w:val="Heading2"/>
      </w:pPr>
      <w:r>
        <w:rPr>
          <w:b/>
          <w:color w:val="2E74B5"/>
          <w:sz w:val="28"/>
        </w:rPr>
        <w:t>3.2  Frontend</w:t>
      </w:r>
    </w:p>
    <w:tbl>
      <w:tblPr>
        <w:tblStyle w:val="TableGrid"/>
        <w:tblW w:type="auto" w:w="0"/>
        <w:jc w:val="center"/>
        <w:tblLook w:firstColumn="1" w:firstRow="1" w:lastColumn="0" w:lastRow="0" w:noHBand="0" w:noVBand="1" w:val="04A0"/>
      </w:tblPr>
      <w:tblGrid>
        <w:gridCol w:w="4392"/>
        <w:gridCol w:w="4392"/>
      </w:tblGrid>
      <w:tr>
        <w:tc>
          <w:tcPr>
            <w:tcW w:type="dxa" w:w="3600"/>
            <w:shd w:val="clear" w:color="auto" w:fill="2E74B5"/>
          </w:tcPr>
          <w:p>
            <w:pPr>
              <w:jc w:val="center"/>
            </w:pPr>
            <w:r>
              <w:rPr>
                <w:b/>
                <w:color w:val="FFFFFF"/>
                <w:sz w:val="20"/>
              </w:rPr>
              <w:t>Package</w:t>
            </w:r>
          </w:p>
        </w:tc>
        <w:tc>
          <w:tcPr>
            <w:tcW w:type="dxa" w:w="5472"/>
            <w:shd w:val="clear" w:color="auto" w:fill="2E74B5"/>
          </w:tcPr>
          <w:p>
            <w:pPr>
              <w:jc w:val="center"/>
            </w:pPr>
            <w:r>
              <w:rPr>
                <w:b/>
                <w:color w:val="FFFFFF"/>
                <w:sz w:val="20"/>
              </w:rPr>
              <w:t>Purpose</w:t>
            </w:r>
          </w:p>
        </w:tc>
      </w:tr>
      <w:tr>
        <w:tc>
          <w:tcPr>
            <w:tcW w:type="dxa" w:w="3600"/>
          </w:tcPr>
          <w:p>
            <w:r>
              <w:rPr>
                <w:sz w:val="19"/>
              </w:rPr>
              <w:t>React 18 + TypeScript</w:t>
            </w:r>
          </w:p>
        </w:tc>
        <w:tc>
          <w:tcPr>
            <w:tcW w:type="dxa" w:w="5472"/>
          </w:tcPr>
          <w:p>
            <w:r>
              <w:rPr>
                <w:sz w:val="19"/>
              </w:rPr>
              <w:t>UI framework</w:t>
            </w:r>
          </w:p>
        </w:tc>
      </w:tr>
      <w:tr>
        <w:tc>
          <w:tcPr>
            <w:tcW w:type="dxa" w:w="3600"/>
            <w:shd w:val="clear" w:color="auto" w:fill="DEEBF7"/>
          </w:tcPr>
          <w:p>
            <w:r>
              <w:rPr>
                <w:sz w:val="19"/>
              </w:rPr>
              <w:t>Vite 5</w:t>
            </w:r>
          </w:p>
        </w:tc>
        <w:tc>
          <w:tcPr>
            <w:tcW w:type="dxa" w:w="5472"/>
            <w:shd w:val="clear" w:color="auto" w:fill="DEEBF7"/>
          </w:tcPr>
          <w:p>
            <w:r>
              <w:rPr>
                <w:sz w:val="19"/>
              </w:rPr>
              <w:t>Build tool and dev server</w:t>
            </w:r>
          </w:p>
        </w:tc>
      </w:tr>
      <w:tr>
        <w:tc>
          <w:tcPr>
            <w:tcW w:type="dxa" w:w="3600"/>
          </w:tcPr>
          <w:p>
            <w:r>
              <w:rPr>
                <w:sz w:val="19"/>
              </w:rPr>
              <w:t>Tailwind CSS 3</w:t>
            </w:r>
          </w:p>
        </w:tc>
        <w:tc>
          <w:tcPr>
            <w:tcW w:type="dxa" w:w="5472"/>
          </w:tcPr>
          <w:p>
            <w:r>
              <w:rPr>
                <w:sz w:val="19"/>
              </w:rPr>
              <w:t>Utility-first CSS</w:t>
            </w:r>
          </w:p>
        </w:tc>
      </w:tr>
      <w:tr>
        <w:tc>
          <w:tcPr>
            <w:tcW w:type="dxa" w:w="3600"/>
            <w:shd w:val="clear" w:color="auto" w:fill="DEEBF7"/>
          </w:tcPr>
          <w:p>
            <w:r>
              <w:rPr>
                <w:sz w:val="19"/>
              </w:rPr>
              <w:t>Zustand</w:t>
            </w:r>
          </w:p>
        </w:tc>
        <w:tc>
          <w:tcPr>
            <w:tcW w:type="dxa" w:w="5472"/>
            <w:shd w:val="clear" w:color="auto" w:fill="DEEBF7"/>
          </w:tcPr>
          <w:p>
            <w:r>
              <w:rPr>
                <w:sz w:val="19"/>
              </w:rPr>
              <w:t>Global state (auth, chat, ui)</w:t>
            </w:r>
          </w:p>
        </w:tc>
      </w:tr>
      <w:tr>
        <w:tc>
          <w:tcPr>
            <w:tcW w:type="dxa" w:w="3600"/>
          </w:tcPr>
          <w:p>
            <w:r>
              <w:rPr>
                <w:sz w:val="19"/>
              </w:rPr>
              <w:t>TanStack React Query v5</w:t>
            </w:r>
          </w:p>
        </w:tc>
        <w:tc>
          <w:tcPr>
            <w:tcW w:type="dxa" w:w="5472"/>
          </w:tcPr>
          <w:p>
            <w:r>
              <w:rPr>
                <w:sz w:val="19"/>
              </w:rPr>
              <w:t>Server state, caching, infinite scroll</w:t>
            </w:r>
          </w:p>
        </w:tc>
      </w:tr>
      <w:tr>
        <w:tc>
          <w:tcPr>
            <w:tcW w:type="dxa" w:w="3600"/>
            <w:shd w:val="clear" w:color="auto" w:fill="DEEBF7"/>
          </w:tcPr>
          <w:p>
            <w:r>
              <w:rPr>
                <w:sz w:val="19"/>
              </w:rPr>
              <w:t>Axios</w:t>
            </w:r>
          </w:p>
        </w:tc>
        <w:tc>
          <w:tcPr>
            <w:tcW w:type="dxa" w:w="5472"/>
            <w:shd w:val="clear" w:color="auto" w:fill="DEEBF7"/>
          </w:tcPr>
          <w:p>
            <w:r>
              <w:rPr>
                <w:sz w:val="19"/>
              </w:rPr>
              <w:t>HTTP client with JWT interceptor &amp; auto-refresh</w:t>
            </w:r>
          </w:p>
        </w:tc>
      </w:tr>
      <w:tr>
        <w:tc>
          <w:tcPr>
            <w:tcW w:type="dxa" w:w="3600"/>
          </w:tcPr>
          <w:p>
            <w:r>
              <w:rPr>
                <w:sz w:val="19"/>
              </w:rPr>
              <w:t>react-router-dom v6</w:t>
            </w:r>
          </w:p>
        </w:tc>
        <w:tc>
          <w:tcPr>
            <w:tcW w:type="dxa" w:w="5472"/>
          </w:tcPr>
          <w:p>
            <w:r>
              <w:rPr>
                <w:sz w:val="19"/>
              </w:rPr>
              <w:t>Client-side routing</w:t>
            </w:r>
          </w:p>
        </w:tc>
      </w:tr>
      <w:tr>
        <w:tc>
          <w:tcPr>
            <w:tcW w:type="dxa" w:w="3600"/>
            <w:shd w:val="clear" w:color="auto" w:fill="DEEBF7"/>
          </w:tcPr>
          <w:p>
            <w:r>
              <w:rPr>
                <w:sz w:val="19"/>
              </w:rPr>
              <w:t>react-markdown + rehype</w:t>
            </w:r>
          </w:p>
        </w:tc>
        <w:tc>
          <w:tcPr>
            <w:tcW w:type="dxa" w:w="5472"/>
            <w:shd w:val="clear" w:color="auto" w:fill="DEEBF7"/>
          </w:tcPr>
          <w:p>
            <w:r>
              <w:rPr>
                <w:sz w:val="19"/>
              </w:rPr>
              <w:t>Markdown rendering with syntax highlighting</w:t>
            </w:r>
          </w:p>
        </w:tc>
      </w:tr>
      <w:tr>
        <w:tc>
          <w:tcPr>
            <w:tcW w:type="dxa" w:w="3600"/>
          </w:tcPr>
          <w:p>
            <w:r>
              <w:rPr>
                <w:sz w:val="19"/>
              </w:rPr>
              <w:t>@capacitor/core</w:t>
            </w:r>
          </w:p>
        </w:tc>
        <w:tc>
          <w:tcPr>
            <w:tcW w:type="dxa" w:w="5472"/>
          </w:tcPr>
          <w:p>
            <w:r>
              <w:rPr>
                <w:sz w:val="19"/>
              </w:rPr>
              <w:t>Cross-platform wrapper for Android APK</w:t>
            </w:r>
          </w:p>
        </w:tc>
      </w:tr>
    </w:tbl>
    <w:p/>
    <w:p>
      <w:r>
        <w:br w:type="page"/>
      </w:r>
    </w:p>
    <w:p>
      <w:pPr>
        <w:pStyle w:val="Heading1"/>
      </w:pPr>
      <w:r>
        <w:rPr>
          <w:b/>
          <w:color w:val="1F497D"/>
          <w:sz w:val="36"/>
        </w:rPr>
        <w:t>4. Database Schema</w:t>
      </w:r>
    </w:p>
    <w:p>
      <w:pPr>
        <w:pStyle w:val="Heading2"/>
      </w:pPr>
      <w:r>
        <w:rPr>
          <w:b/>
          <w:color w:val="2E74B5"/>
          <w:sz w:val="28"/>
        </w:rPr>
        <w:t>4.1  Entity-Relationship Diagram</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          ┌───────────────┐</w:t>
            </w:r>
          </w:p>
          <w:p>
            <w:pPr>
              <w:jc w:val="left"/>
            </w:pPr>
            <w:r>
              <w:rPr>
                <w:rFonts w:ascii="Courier New" w:hAnsi="Courier New"/>
                <w:sz w:val="17"/>
              </w:rPr>
              <w:t xml:space="preserve">  │   users      │          │  refresh_tokens│</w:t>
            </w:r>
          </w:p>
          <w:p>
            <w:pPr>
              <w:jc w:val="left"/>
            </w:pPr>
            <w:r>
              <w:rPr>
                <w:rFonts w:ascii="Courier New" w:hAnsi="Courier New"/>
                <w:sz w:val="17"/>
              </w:rPr>
              <w:t xml:space="preserve">  ├──────────────┤          ├───────────────┤</w:t>
            </w:r>
          </w:p>
          <w:p>
            <w:pPr>
              <w:jc w:val="left"/>
            </w:pPr>
            <w:r>
              <w:rPr>
                <w:rFonts w:ascii="Courier New" w:hAnsi="Courier New"/>
                <w:sz w:val="17"/>
              </w:rPr>
              <w:t xml:space="preserve">  │ id (PK)      │◄────────┤ user_id (FK)  │</w:t>
            </w:r>
          </w:p>
          <w:p>
            <w:pPr>
              <w:jc w:val="left"/>
            </w:pPr>
            <w:r>
              <w:rPr>
                <w:rFonts w:ascii="Courier New" w:hAnsi="Courier New"/>
                <w:sz w:val="17"/>
              </w:rPr>
              <w:t xml:space="preserve">  │ email        │  1:many  │ token_hash    │</w:t>
            </w:r>
          </w:p>
          <w:p>
            <w:pPr>
              <w:jc w:val="left"/>
            </w:pPr>
            <w:r>
              <w:rPr>
                <w:rFonts w:ascii="Courier New" w:hAnsi="Courier New"/>
                <w:sz w:val="17"/>
              </w:rPr>
              <w:t xml:space="preserve">  │ username     │          │ expires_at    │</w:t>
            </w:r>
          </w:p>
          <w:p>
            <w:pPr>
              <w:jc w:val="left"/>
            </w:pPr>
            <w:r>
              <w:rPr>
                <w:rFonts w:ascii="Courier New" w:hAnsi="Courier New"/>
                <w:sz w:val="17"/>
              </w:rPr>
              <w:t xml:space="preserve">  │ hashed_pw    │          │ revoked       │</w:t>
            </w:r>
          </w:p>
          <w:p>
            <w:pPr>
              <w:jc w:val="left"/>
            </w:pPr>
            <w:r>
              <w:rPr>
                <w:rFonts w:ascii="Courier New" w:hAnsi="Courier New"/>
                <w:sz w:val="17"/>
              </w:rPr>
              <w:t xml:space="preserve">  │ is_active    │          └───────────────┘</w:t>
            </w:r>
          </w:p>
          <w:p>
            <w:pPr>
              <w:jc w:val="left"/>
            </w:pPr>
            <w:r>
              <w:rPr>
                <w:rFonts w:ascii="Courier New" w:hAnsi="Courier New"/>
                <w:sz w:val="17"/>
              </w:rPr>
              <w:t xml:space="preserve">  │ created_at   │</w:t>
            </w:r>
          </w:p>
          <w:p>
            <w:pPr>
              <w:jc w:val="left"/>
            </w:pPr>
            <w:r>
              <w:rPr>
                <w:rFonts w:ascii="Courier New" w:hAnsi="Courier New"/>
                <w:sz w:val="17"/>
              </w:rPr>
              <w:t xml:space="preserve">  └──────┬───────┘</w:t>
            </w:r>
          </w:p>
          <w:p>
            <w:pPr>
              <w:jc w:val="left"/>
            </w:pPr>
            <w:r>
              <w:rPr>
                <w:rFonts w:ascii="Courier New" w:hAnsi="Courier New"/>
                <w:sz w:val="17"/>
              </w:rPr>
              <w:t xml:space="preserve">         │ 1</w:t>
            </w:r>
          </w:p>
          <w:p>
            <w:pPr>
              <w:jc w:val="left"/>
            </w:pPr>
            <w:r>
              <w:rPr>
                <w:rFonts w:ascii="Courier New" w:hAnsi="Courier New"/>
                <w:sz w:val="17"/>
              </w:rPr>
              <w:t xml:space="preserve">         │ many (via user_chats)</w:t>
            </w:r>
          </w:p>
          <w:p>
            <w:pPr>
              <w:jc w:val="left"/>
            </w:pPr>
            <w:r>
              <w:rPr>
                <w:rFonts w:ascii="Courier New" w:hAnsi="Courier New"/>
                <w:sz w:val="17"/>
              </w:rPr>
              <w:t xml:space="preserve">         │</w:t>
            </w:r>
          </w:p>
          <w:p>
            <w:pPr>
              <w:jc w:val="left"/>
            </w:pPr>
            <w:r>
              <w:rPr>
                <w:rFonts w:ascii="Courier New" w:hAnsi="Courier New"/>
                <w:sz w:val="17"/>
              </w:rPr>
              <w:t xml:space="preserve">  ┌──────▼───────┐          ┌───────────────┐</w:t>
            </w:r>
          </w:p>
          <w:p>
            <w:pPr>
              <w:jc w:val="left"/>
            </w:pPr>
            <w:r>
              <w:rPr>
                <w:rFonts w:ascii="Courier New" w:hAnsi="Courier New"/>
                <w:sz w:val="17"/>
              </w:rPr>
              <w:t xml:space="preserve">  │  user_chats  │          │    chats      │</w:t>
            </w:r>
          </w:p>
          <w:p>
            <w:pPr>
              <w:jc w:val="left"/>
            </w:pPr>
            <w:r>
              <w:rPr>
                <w:rFonts w:ascii="Courier New" w:hAnsi="Courier New"/>
                <w:sz w:val="17"/>
              </w:rPr>
              <w:t xml:space="preserve">  ├──────────────┤          ├───────────────┤</w:t>
            </w:r>
          </w:p>
          <w:p>
            <w:pPr>
              <w:jc w:val="left"/>
            </w:pPr>
            <w:r>
              <w:rPr>
                <w:rFonts w:ascii="Courier New" w:hAnsi="Courier New"/>
                <w:sz w:val="17"/>
              </w:rPr>
              <w:t xml:space="preserve">  │ user_id (FK) │──────────┤ id (PK)       │</w:t>
            </w:r>
          </w:p>
          <w:p>
            <w:pPr>
              <w:jc w:val="left"/>
            </w:pPr>
            <w:r>
              <w:rPr>
                <w:rFonts w:ascii="Courier New" w:hAnsi="Courier New"/>
                <w:sz w:val="17"/>
              </w:rPr>
              <w:t xml:space="preserve">  │ chat_id (FK) │          │ title         │</w:t>
            </w:r>
          </w:p>
          <w:p>
            <w:pPr>
              <w:jc w:val="left"/>
            </w:pPr>
            <w:r>
              <w:rPr>
                <w:rFonts w:ascii="Courier New" w:hAnsi="Courier New"/>
                <w:sz w:val="17"/>
              </w:rPr>
              <w:t xml:space="preserve">  │ role         │          │ system_prompt │</w:t>
            </w:r>
          </w:p>
          <w:p>
            <w:pPr>
              <w:jc w:val="left"/>
            </w:pPr>
            <w:r>
              <w:rPr>
                <w:rFonts w:ascii="Courier New" w:hAnsi="Courier New"/>
                <w:sz w:val="17"/>
              </w:rPr>
              <w:t xml:space="preserve">  │ joined_at    │          │ is_pinned     │</w:t>
            </w:r>
          </w:p>
          <w:p>
            <w:pPr>
              <w:jc w:val="left"/>
            </w:pPr>
            <w:r>
              <w:rPr>
                <w:rFonts w:ascii="Courier New" w:hAnsi="Courier New"/>
                <w:sz w:val="17"/>
              </w:rPr>
              <w:t xml:space="preserve">  └──────────────┘          │ is_archived   │</w:t>
            </w:r>
          </w:p>
          <w:p>
            <w:pPr>
              <w:jc w:val="left"/>
            </w:pPr>
            <w:r>
              <w:rPr>
                <w:rFonts w:ascii="Courier New" w:hAnsi="Courier New"/>
                <w:sz w:val="17"/>
              </w:rPr>
              <w:t xml:space="preserve">                            │ created_by    │</w:t>
            </w:r>
          </w:p>
          <w:p>
            <w:pPr>
              <w:jc w:val="left"/>
            </w:pPr>
            <w:r>
              <w:rPr>
                <w:rFonts w:ascii="Courier New" w:hAnsi="Courier New"/>
                <w:sz w:val="17"/>
              </w:rPr>
              <w:t xml:space="preserve">                            └──────┬────────┘</w:t>
            </w:r>
          </w:p>
          <w:p>
            <w:pPr>
              <w:jc w:val="left"/>
            </w:pPr>
            <w:r>
              <w:rPr>
                <w:rFonts w:ascii="Courier New" w:hAnsi="Courier New"/>
                <w:sz w:val="17"/>
              </w:rPr>
              <w:t xml:space="preserve">                                   │ 1</w:t>
            </w:r>
          </w:p>
          <w:p>
            <w:pPr>
              <w:jc w:val="left"/>
            </w:pPr>
            <w:r>
              <w:rPr>
                <w:rFonts w:ascii="Courier New" w:hAnsi="Courier New"/>
                <w:sz w:val="17"/>
              </w:rPr>
              <w:t xml:space="preserve">              ┌────────────────────┼────────────────────┐</w:t>
            </w:r>
          </w:p>
          <w:p>
            <w:pPr>
              <w:jc w:val="left"/>
            </w:pPr>
            <w:r>
              <w:rPr>
                <w:rFonts w:ascii="Courier New" w:hAnsi="Courier New"/>
                <w:sz w:val="17"/>
              </w:rPr>
              <w:t xml:space="preserve">              │ many               │ many               │ many</w:t>
            </w:r>
          </w:p>
          <w:p>
            <w:pPr>
              <w:jc w:val="left"/>
            </w:pPr>
            <w:r>
              <w:rPr>
                <w:rFonts w:ascii="Courier New" w:hAnsi="Courier New"/>
                <w:sz w:val="17"/>
              </w:rPr>
              <w:t xml:space="preserve">    ┌─────────▼───────┐  ┌─────────▼───────┐  ┌─────────▼───────┐</w:t>
            </w:r>
          </w:p>
          <w:p>
            <w:pPr>
              <w:jc w:val="left"/>
            </w:pPr>
            <w:r>
              <w:rPr>
                <w:rFonts w:ascii="Courier New" w:hAnsi="Courier New"/>
                <w:sz w:val="17"/>
              </w:rPr>
              <w:t xml:space="preserve">    │    messages     │  │    documents    │  │                  │</w:t>
            </w:r>
          </w:p>
          <w:p>
            <w:pPr>
              <w:jc w:val="left"/>
            </w:pPr>
            <w:r>
              <w:rPr>
                <w:rFonts w:ascii="Courier New" w:hAnsi="Courier New"/>
                <w:sz w:val="17"/>
              </w:rPr>
              <w:t xml:space="preserve">    ├─────────────────┤  ├─────────────────┤  └──────────────────┘</w:t>
            </w:r>
          </w:p>
          <w:p>
            <w:pPr>
              <w:jc w:val="left"/>
            </w:pPr>
            <w:r>
              <w:rPr>
                <w:rFonts w:ascii="Courier New" w:hAnsi="Courier New"/>
                <w:sz w:val="17"/>
              </w:rPr>
              <w:t xml:space="preserve">    │ id (PK)         │  │ id (PK)         │</w:t>
            </w:r>
          </w:p>
          <w:p>
            <w:pPr>
              <w:jc w:val="left"/>
            </w:pPr>
            <w:r>
              <w:rPr>
                <w:rFonts w:ascii="Courier New" w:hAnsi="Courier New"/>
                <w:sz w:val="17"/>
              </w:rPr>
              <w:t xml:space="preserve">    │ chat_id (FK)    │  │ chat_id (FK)    │</w:t>
            </w:r>
          </w:p>
          <w:p>
            <w:pPr>
              <w:jc w:val="left"/>
            </w:pPr>
            <w:r>
              <w:rPr>
                <w:rFonts w:ascii="Courier New" w:hAnsi="Courier New"/>
                <w:sz w:val="17"/>
              </w:rPr>
              <w:t xml:space="preserve">    │ user_id (FK)    │  │ user_id (FK)    │</w:t>
            </w:r>
          </w:p>
          <w:p>
            <w:pPr>
              <w:jc w:val="left"/>
            </w:pPr>
            <w:r>
              <w:rPr>
                <w:rFonts w:ascii="Courier New" w:hAnsi="Courier New"/>
                <w:sz w:val="17"/>
              </w:rPr>
              <w:t xml:space="preserve">    │ role            │  │ filename        │</w:t>
            </w:r>
          </w:p>
          <w:p>
            <w:pPr>
              <w:jc w:val="left"/>
            </w:pPr>
            <w:r>
              <w:rPr>
                <w:rFonts w:ascii="Courier New" w:hAnsi="Courier New"/>
                <w:sz w:val="17"/>
              </w:rPr>
              <w:t xml:space="preserve">    │ content (LONG)  │  │ storage_path    │</w:t>
            </w:r>
          </w:p>
          <w:p>
            <w:pPr>
              <w:jc w:val="left"/>
            </w:pPr>
            <w:r>
              <w:rPr>
                <w:rFonts w:ascii="Courier New" w:hAnsi="Courier New"/>
                <w:sz w:val="17"/>
              </w:rPr>
              <w:t xml:space="preserve">    │ model_used      │  │ content_type    │</w:t>
            </w:r>
          </w:p>
          <w:p>
            <w:pPr>
              <w:jc w:val="left"/>
            </w:pPr>
            <w:r>
              <w:rPr>
                <w:rFonts w:ascii="Courier New" w:hAnsi="Courier New"/>
                <w:sz w:val="17"/>
              </w:rPr>
              <w:t xml:space="preserve">    │ token_count     │  │ is_indexed      │</w:t>
            </w:r>
          </w:p>
          <w:p>
            <w:pPr>
              <w:jc w:val="left"/>
            </w:pPr>
            <w:r>
              <w:rPr>
                <w:rFonts w:ascii="Courier New" w:hAnsi="Courier New"/>
                <w:sz w:val="17"/>
              </w:rPr>
              <w:t xml:space="preserve">    │ is_deleted      │  │ size_bytes      │</w:t>
            </w:r>
          </w:p>
          <w:p>
            <w:pPr>
              <w:jc w:val="left"/>
            </w:pPr>
            <w:r>
              <w:rPr>
                <w:rFonts w:ascii="Courier New" w:hAnsi="Courier New"/>
                <w:sz w:val="17"/>
              </w:rPr>
              <w:t xml:space="preserve">    │ metadata (JSON) │  └─────────────────┘</w:t>
            </w:r>
          </w:p>
          <w:p>
            <w:pPr>
              <w:jc w:val="left"/>
            </w:pPr>
            <w:r>
              <w:rPr>
                <w:rFonts w:ascii="Courier New" w:hAnsi="Courier New"/>
                <w:sz w:val="17"/>
              </w:rPr>
              <w:t xml:space="preserve">    │ created_at      │</w:t>
            </w:r>
          </w:p>
          <w:p>
            <w:pPr>
              <w:jc w:val="left"/>
            </w:pPr>
            <w:r>
              <w:rPr>
                <w:rFonts w:ascii="Courier New" w:hAnsi="Courier New"/>
                <w:sz w:val="17"/>
              </w:rPr>
              <w:t xml:space="preserve">    └─────────────────┘</w:t>
            </w:r>
          </w:p>
        </w:tc>
      </w:tr>
    </w:tbl>
    <w:p/>
    <w:p>
      <w:pPr>
        <w:pStyle w:val="Heading2"/>
      </w:pPr>
      <w:r>
        <w:rPr>
          <w:b/>
          <w:color w:val="2E74B5"/>
          <w:sz w:val="28"/>
        </w:rPr>
        <w:t>4.2  Tables Summary</w:t>
      </w:r>
    </w:p>
    <w:tbl>
      <w:tblPr>
        <w:tblStyle w:val="TableGrid"/>
        <w:tblW w:type="auto" w:w="0"/>
        <w:jc w:val="center"/>
        <w:tblLook w:firstColumn="1" w:firstRow="1" w:lastColumn="0" w:lastRow="0" w:noHBand="0" w:noVBand="1" w:val="04A0"/>
      </w:tblPr>
      <w:tblGrid>
        <w:gridCol w:w="2928"/>
        <w:gridCol w:w="2928"/>
        <w:gridCol w:w="2928"/>
      </w:tblGrid>
      <w:tr>
        <w:tc>
          <w:tcPr>
            <w:tcW w:type="dxa" w:w="2016"/>
            <w:shd w:val="clear" w:color="auto" w:fill="2E74B5"/>
          </w:tcPr>
          <w:p>
            <w:pPr>
              <w:jc w:val="center"/>
            </w:pPr>
            <w:r>
              <w:rPr>
                <w:b/>
                <w:color w:val="FFFFFF"/>
                <w:sz w:val="20"/>
              </w:rPr>
              <w:t>Table</w:t>
            </w:r>
          </w:p>
        </w:tc>
        <w:tc>
          <w:tcPr>
            <w:tcW w:type="dxa" w:w="3168"/>
            <w:shd w:val="clear" w:color="auto" w:fill="2E74B5"/>
          </w:tcPr>
          <w:p>
            <w:pPr>
              <w:jc w:val="center"/>
            </w:pPr>
            <w:r>
              <w:rPr>
                <w:b/>
                <w:color w:val="FFFFFF"/>
                <w:sz w:val="20"/>
              </w:rPr>
              <w:t>Purpose</w:t>
            </w:r>
          </w:p>
        </w:tc>
        <w:tc>
          <w:tcPr>
            <w:tcW w:type="dxa" w:w="4608"/>
            <w:shd w:val="clear" w:color="auto" w:fill="2E74B5"/>
          </w:tcPr>
          <w:p>
            <w:pPr>
              <w:jc w:val="center"/>
            </w:pPr>
            <w:r>
              <w:rPr>
                <w:b/>
                <w:color w:val="FFFFFF"/>
                <w:sz w:val="20"/>
              </w:rPr>
              <w:t>Key Columns</w:t>
            </w:r>
          </w:p>
        </w:tc>
      </w:tr>
      <w:tr>
        <w:tc>
          <w:tcPr>
            <w:tcW w:type="dxa" w:w="2016"/>
          </w:tcPr>
          <w:p>
            <w:r>
              <w:rPr>
                <w:sz w:val="19"/>
              </w:rPr>
              <w:t>users</w:t>
            </w:r>
          </w:p>
        </w:tc>
        <w:tc>
          <w:tcPr>
            <w:tcW w:type="dxa" w:w="3168"/>
          </w:tcPr>
          <w:p>
            <w:r>
              <w:rPr>
                <w:sz w:val="19"/>
              </w:rPr>
              <w:t>User accounts</w:t>
            </w:r>
          </w:p>
        </w:tc>
        <w:tc>
          <w:tcPr>
            <w:tcW w:type="dxa" w:w="4608"/>
          </w:tcPr>
          <w:p>
            <w:r>
              <w:rPr>
                <w:sz w:val="19"/>
              </w:rPr>
              <w:t>id (UUID), email, username, hashed_password, is_active</w:t>
            </w:r>
          </w:p>
        </w:tc>
      </w:tr>
      <w:tr>
        <w:tc>
          <w:tcPr>
            <w:tcW w:type="dxa" w:w="2016"/>
            <w:shd w:val="clear" w:color="auto" w:fill="DEEBF7"/>
          </w:tcPr>
          <w:p>
            <w:r>
              <w:rPr>
                <w:sz w:val="19"/>
              </w:rPr>
              <w:t>chats</w:t>
            </w:r>
          </w:p>
        </w:tc>
        <w:tc>
          <w:tcPr>
            <w:tcW w:type="dxa" w:w="3168"/>
            <w:shd w:val="clear" w:color="auto" w:fill="DEEBF7"/>
          </w:tcPr>
          <w:p>
            <w:r>
              <w:rPr>
                <w:sz w:val="19"/>
              </w:rPr>
              <w:t>Chat sessions</w:t>
            </w:r>
          </w:p>
        </w:tc>
        <w:tc>
          <w:tcPr>
            <w:tcW w:type="dxa" w:w="4608"/>
            <w:shd w:val="clear" w:color="auto" w:fill="DEEBF7"/>
          </w:tcPr>
          <w:p>
            <w:r>
              <w:rPr>
                <w:sz w:val="19"/>
              </w:rPr>
              <w:t>id, title, system_prompt, is_pinned, is_archived, created_by</w:t>
            </w:r>
          </w:p>
        </w:tc>
      </w:tr>
      <w:tr>
        <w:tc>
          <w:tcPr>
            <w:tcW w:type="dxa" w:w="2016"/>
          </w:tcPr>
          <w:p>
            <w:r>
              <w:rPr>
                <w:sz w:val="19"/>
              </w:rPr>
              <w:t>user_chats</w:t>
            </w:r>
          </w:p>
        </w:tc>
        <w:tc>
          <w:tcPr>
            <w:tcW w:type="dxa" w:w="3168"/>
          </w:tcPr>
          <w:p>
            <w:r>
              <w:rPr>
                <w:sz w:val="19"/>
              </w:rPr>
              <w:t>Many-to-many user↔chat with role</w:t>
            </w:r>
          </w:p>
        </w:tc>
        <w:tc>
          <w:tcPr>
            <w:tcW w:type="dxa" w:w="4608"/>
          </w:tcPr>
          <w:p>
            <w:r>
              <w:rPr>
                <w:sz w:val="19"/>
              </w:rPr>
              <w:t>user_id, chat_id, role (owner|member)</w:t>
            </w:r>
          </w:p>
        </w:tc>
      </w:tr>
      <w:tr>
        <w:tc>
          <w:tcPr>
            <w:tcW w:type="dxa" w:w="2016"/>
            <w:shd w:val="clear" w:color="auto" w:fill="DEEBF7"/>
          </w:tcPr>
          <w:p>
            <w:r>
              <w:rPr>
                <w:sz w:val="19"/>
              </w:rPr>
              <w:t>messages</w:t>
            </w:r>
          </w:p>
        </w:tc>
        <w:tc>
          <w:tcPr>
            <w:tcW w:type="dxa" w:w="3168"/>
            <w:shd w:val="clear" w:color="auto" w:fill="DEEBF7"/>
          </w:tcPr>
          <w:p>
            <w:r>
              <w:rPr>
                <w:sz w:val="19"/>
              </w:rPr>
              <w:t>All chat messages</w:t>
            </w:r>
          </w:p>
        </w:tc>
        <w:tc>
          <w:tcPr>
            <w:tcW w:type="dxa" w:w="4608"/>
            <w:shd w:val="clear" w:color="auto" w:fill="DEEBF7"/>
          </w:tcPr>
          <w:p>
            <w:r>
              <w:rPr>
                <w:sz w:val="19"/>
              </w:rPr>
              <w:t>id, chat_id, role, content (LONGTEXT), model_used, is_deleted</w:t>
            </w:r>
          </w:p>
        </w:tc>
      </w:tr>
      <w:tr>
        <w:tc>
          <w:tcPr>
            <w:tcW w:type="dxa" w:w="2016"/>
          </w:tcPr>
          <w:p>
            <w:r>
              <w:rPr>
                <w:sz w:val="19"/>
              </w:rPr>
              <w:t>documents</w:t>
            </w:r>
          </w:p>
        </w:tc>
        <w:tc>
          <w:tcPr>
            <w:tcW w:type="dxa" w:w="3168"/>
          </w:tcPr>
          <w:p>
            <w:r>
              <w:rPr>
                <w:sz w:val="19"/>
              </w:rPr>
              <w:t>Uploaded files for RAG</w:t>
            </w:r>
          </w:p>
        </w:tc>
        <w:tc>
          <w:tcPr>
            <w:tcW w:type="dxa" w:w="4608"/>
          </w:tcPr>
          <w:p>
            <w:r>
              <w:rPr>
                <w:sz w:val="19"/>
              </w:rPr>
              <w:t>id, chat_id, storage_path, is_indexed</w:t>
            </w:r>
          </w:p>
        </w:tc>
      </w:tr>
      <w:tr>
        <w:tc>
          <w:tcPr>
            <w:tcW w:type="dxa" w:w="2016"/>
            <w:shd w:val="clear" w:color="auto" w:fill="DEEBF7"/>
          </w:tcPr>
          <w:p>
            <w:r>
              <w:rPr>
                <w:sz w:val="19"/>
              </w:rPr>
              <w:t>refresh_tokens</w:t>
            </w:r>
          </w:p>
        </w:tc>
        <w:tc>
          <w:tcPr>
            <w:tcW w:type="dxa" w:w="3168"/>
            <w:shd w:val="clear" w:color="auto" w:fill="DEEBF7"/>
          </w:tcPr>
          <w:p>
            <w:r>
              <w:rPr>
                <w:sz w:val="19"/>
              </w:rPr>
              <w:t>JWT refresh token store</w:t>
            </w:r>
          </w:p>
        </w:tc>
        <w:tc>
          <w:tcPr>
            <w:tcW w:type="dxa" w:w="4608"/>
            <w:shd w:val="clear" w:color="auto" w:fill="DEEBF7"/>
          </w:tcPr>
          <w:p>
            <w:r>
              <w:rPr>
                <w:sz w:val="19"/>
              </w:rPr>
              <w:t>token_hash (SHA-256), revoked, expires_at</w:t>
            </w:r>
          </w:p>
        </w:tc>
      </w:tr>
    </w:tbl>
    <w:p/>
    <w:p>
      <w:pPr>
        <w:pStyle w:val="Heading2"/>
      </w:pPr>
      <w:r>
        <w:rPr>
          <w:b/>
          <w:color w:val="2E74B5"/>
          <w:sz w:val="28"/>
        </w:rPr>
        <w:t>4.3  Design Decisions</w:t>
      </w:r>
    </w:p>
    <w:p>
      <w:pPr>
        <w:pStyle w:val="ListBullet"/>
        <w:ind w:left="432"/>
      </w:pPr>
      <w:r>
        <w:rPr>
          <w:b/>
          <w:sz w:val="21"/>
        </w:rPr>
        <w:t xml:space="preserve">UUID as CHAR(36): </w:t>
      </w:r>
      <w:r>
        <w:rPr>
          <w:sz w:val="21"/>
        </w:rPr>
        <w:t>Readable in SQL queries; avoids binary/ordering complexity.</w:t>
      </w:r>
    </w:p>
    <w:p>
      <w:pPr>
        <w:pStyle w:val="ListBullet"/>
        <w:ind w:left="432"/>
      </w:pPr>
      <w:r>
        <w:rPr>
          <w:b/>
          <w:sz w:val="21"/>
        </w:rPr>
        <w:t xml:space="preserve">Soft-delete messages: </w:t>
      </w:r>
      <w:r>
        <w:rPr>
          <w:sz w:val="21"/>
        </w:rPr>
        <w:t>is_deleted=True preserves token-count history; never loses AI context data.</w:t>
      </w:r>
    </w:p>
    <w:p>
      <w:pPr>
        <w:pStyle w:val="ListBullet"/>
        <w:ind w:left="432"/>
      </w:pPr>
      <w:r>
        <w:rPr>
          <w:b/>
          <w:sz w:val="21"/>
        </w:rPr>
        <w:t xml:space="preserve">Cursor pagination: </w:t>
      </w:r>
      <w:r>
        <w:rPr>
          <w:sz w:val="21"/>
        </w:rPr>
        <w:t>last_id+timestamp cursor avoids O(N) OFFSET on large message tables.</w:t>
      </w:r>
    </w:p>
    <w:p>
      <w:pPr>
        <w:pStyle w:val="ListBullet"/>
        <w:ind w:left="432"/>
      </w:pPr>
      <w:r>
        <w:rPr>
          <w:b/>
          <w:sz w:val="21"/>
        </w:rPr>
        <w:t xml:space="preserve">Token hash for refresh: </w:t>
      </w:r>
      <w:r>
        <w:rPr>
          <w:sz w:val="21"/>
        </w:rPr>
        <w:t>Raw refresh token never stored; SHA-256 hash stored; prevents DB-leak attacks.</w:t>
      </w:r>
    </w:p>
    <w:p>
      <w:pPr>
        <w:pStyle w:val="ListBullet"/>
        <w:ind w:left="432"/>
      </w:pPr>
      <w:r>
        <w:rPr>
          <w:b/>
          <w:sz w:val="21"/>
        </w:rPr>
        <w:t xml:space="preserve">LONGTEXT for content: </w:t>
      </w:r>
      <w:r>
        <w:rPr>
          <w:sz w:val="21"/>
        </w:rPr>
        <w:t>Up to 4 GB per message; accommodates RAG-augmented responses.</w:t>
      </w:r>
    </w:p>
    <w:p>
      <w:pPr>
        <w:pStyle w:val="ListBullet"/>
        <w:ind w:left="432"/>
      </w:pPr>
      <w:r>
        <w:rPr>
          <w:b/>
          <w:sz w:val="21"/>
        </w:rPr>
        <w:t xml:space="preserve">JSON metadata column: </w:t>
      </w:r>
      <w:r>
        <w:rPr>
          <w:sz w:val="21"/>
        </w:rPr>
        <w:t>Flexible per-message data; avoids migrations for minor schema additions.</w:t>
      </w:r>
    </w:p>
    <w:p>
      <w:r>
        <w:br w:type="page"/>
      </w:r>
    </w:p>
    <w:p>
      <w:pPr>
        <w:pStyle w:val="Heading1"/>
      </w:pPr>
      <w:r>
        <w:rPr>
          <w:b/>
          <w:color w:val="1F497D"/>
          <w:sz w:val="36"/>
        </w:rPr>
        <w:t>5. Backend API Reference</w:t>
      </w:r>
    </w:p>
    <w:p>
      <w:r>
        <w:rPr>
          <w:b/>
          <w:i w:val="0"/>
          <w:sz w:val="21"/>
        </w:rPr>
        <w:t>Base URL: http://localhost:8000/api/v1    Swagger: http://localhost:8000/docs</w:t>
      </w:r>
    </w:p>
    <w:p/>
    <w:p>
      <w:pPr>
        <w:pStyle w:val="Heading3"/>
      </w:pPr>
      <w:r>
        <w:rPr>
          <w:b/>
          <w:color w:val="2E74B5"/>
          <w:sz w:val="24"/>
        </w:rPr>
        <w:t>5.x  Auth  (/auth)</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POST</w:t>
            </w:r>
          </w:p>
        </w:tc>
        <w:tc>
          <w:tcPr>
            <w:tcW w:type="dxa" w:w="3600"/>
          </w:tcPr>
          <w:p>
            <w:r>
              <w:rPr>
                <w:sz w:val="19"/>
              </w:rPr>
              <w:t>/register</w:t>
            </w:r>
          </w:p>
        </w:tc>
        <w:tc>
          <w:tcPr>
            <w:tcW w:type="dxa" w:w="720"/>
          </w:tcPr>
          <w:p>
            <w:r>
              <w:rPr>
                <w:sz w:val="19"/>
              </w:rPr>
              <w:t>N</w:t>
            </w:r>
          </w:p>
        </w:tc>
        <w:tc>
          <w:tcPr>
            <w:tcW w:type="dxa" w:w="3888"/>
          </w:tcPr>
          <w:p>
            <w:r>
              <w:rPr>
                <w:sz w:val="19"/>
              </w:rPr>
              <w:t>Register new user → TokenResponse</w:t>
            </w:r>
          </w:p>
        </w:tc>
      </w:tr>
      <w:tr>
        <w:tc>
          <w:tcPr>
            <w:tcW w:type="dxa" w:w="1008"/>
            <w:shd w:val="clear" w:color="auto" w:fill="DEEBF7"/>
          </w:tcPr>
          <w:p>
            <w:r>
              <w:rPr>
                <w:sz w:val="19"/>
              </w:rPr>
              <w:t>POST</w:t>
            </w:r>
          </w:p>
        </w:tc>
        <w:tc>
          <w:tcPr>
            <w:tcW w:type="dxa" w:w="3600"/>
            <w:shd w:val="clear" w:color="auto" w:fill="DEEBF7"/>
          </w:tcPr>
          <w:p>
            <w:r>
              <w:rPr>
                <w:sz w:val="19"/>
              </w:rPr>
              <w:t>/login</w:t>
            </w:r>
          </w:p>
        </w:tc>
        <w:tc>
          <w:tcPr>
            <w:tcW w:type="dxa" w:w="720"/>
            <w:shd w:val="clear" w:color="auto" w:fill="DEEBF7"/>
          </w:tcPr>
          <w:p>
            <w:r>
              <w:rPr>
                <w:sz w:val="19"/>
              </w:rPr>
              <w:t>N</w:t>
            </w:r>
          </w:p>
        </w:tc>
        <w:tc>
          <w:tcPr>
            <w:tcW w:type="dxa" w:w="3888"/>
            <w:shd w:val="clear" w:color="auto" w:fill="DEEBF7"/>
          </w:tcPr>
          <w:p>
            <w:r>
              <w:rPr>
                <w:sz w:val="19"/>
              </w:rPr>
              <w:t>Login → TokenResponse</w:t>
            </w:r>
          </w:p>
        </w:tc>
      </w:tr>
      <w:tr>
        <w:tc>
          <w:tcPr>
            <w:tcW w:type="dxa" w:w="1008"/>
          </w:tcPr>
          <w:p>
            <w:r>
              <w:rPr>
                <w:sz w:val="19"/>
              </w:rPr>
              <w:t>POST</w:t>
            </w:r>
          </w:p>
        </w:tc>
        <w:tc>
          <w:tcPr>
            <w:tcW w:type="dxa" w:w="3600"/>
          </w:tcPr>
          <w:p>
            <w:r>
              <w:rPr>
                <w:sz w:val="19"/>
              </w:rPr>
              <w:t>/refresh</w:t>
            </w:r>
          </w:p>
        </w:tc>
        <w:tc>
          <w:tcPr>
            <w:tcW w:type="dxa" w:w="720"/>
          </w:tcPr>
          <w:p>
            <w:r>
              <w:rPr>
                <w:sz w:val="19"/>
              </w:rPr>
              <w:t>N</w:t>
            </w:r>
          </w:p>
        </w:tc>
        <w:tc>
          <w:tcPr>
            <w:tcW w:type="dxa" w:w="3888"/>
          </w:tcPr>
          <w:p>
            <w:r>
              <w:rPr>
                <w:sz w:val="19"/>
              </w:rPr>
              <w:t>Rotate refresh token → TokenResponse</w:t>
            </w:r>
          </w:p>
        </w:tc>
      </w:tr>
      <w:tr>
        <w:tc>
          <w:tcPr>
            <w:tcW w:type="dxa" w:w="1008"/>
            <w:shd w:val="clear" w:color="auto" w:fill="DEEBF7"/>
          </w:tcPr>
          <w:p>
            <w:r>
              <w:rPr>
                <w:sz w:val="19"/>
              </w:rPr>
              <w:t>POST</w:t>
            </w:r>
          </w:p>
        </w:tc>
        <w:tc>
          <w:tcPr>
            <w:tcW w:type="dxa" w:w="3600"/>
            <w:shd w:val="clear" w:color="auto" w:fill="DEEBF7"/>
          </w:tcPr>
          <w:p>
            <w:r>
              <w:rPr>
                <w:sz w:val="19"/>
              </w:rPr>
              <w:t>/logout</w:t>
            </w:r>
          </w:p>
        </w:tc>
        <w:tc>
          <w:tcPr>
            <w:tcW w:type="dxa" w:w="720"/>
            <w:shd w:val="clear" w:color="auto" w:fill="DEEBF7"/>
          </w:tcPr>
          <w:p>
            <w:r>
              <w:rPr>
                <w:sz w:val="19"/>
              </w:rPr>
              <w:t>Y</w:t>
            </w:r>
          </w:p>
        </w:tc>
        <w:tc>
          <w:tcPr>
            <w:tcW w:type="dxa" w:w="3888"/>
            <w:shd w:val="clear" w:color="auto" w:fill="DEEBF7"/>
          </w:tcPr>
          <w:p>
            <w:r>
              <w:rPr>
                <w:sz w:val="19"/>
              </w:rPr>
              <w:t>Revoke refresh token (204)</w:t>
            </w:r>
          </w:p>
        </w:tc>
      </w:tr>
      <w:tr>
        <w:tc>
          <w:tcPr>
            <w:tcW w:type="dxa" w:w="1008"/>
          </w:tcPr>
          <w:p>
            <w:r>
              <w:rPr>
                <w:sz w:val="19"/>
              </w:rPr>
              <w:t>GET</w:t>
            </w:r>
          </w:p>
        </w:tc>
        <w:tc>
          <w:tcPr>
            <w:tcW w:type="dxa" w:w="3600"/>
          </w:tcPr>
          <w:p>
            <w:r>
              <w:rPr>
                <w:sz w:val="19"/>
              </w:rPr>
              <w:t>/me</w:t>
            </w:r>
          </w:p>
        </w:tc>
        <w:tc>
          <w:tcPr>
            <w:tcW w:type="dxa" w:w="720"/>
          </w:tcPr>
          <w:p>
            <w:r>
              <w:rPr>
                <w:sz w:val="19"/>
              </w:rPr>
              <w:t>Y</w:t>
            </w:r>
          </w:p>
        </w:tc>
        <w:tc>
          <w:tcPr>
            <w:tcW w:type="dxa" w:w="3888"/>
          </w:tcPr>
          <w:p>
            <w:r>
              <w:rPr>
                <w:sz w:val="19"/>
              </w:rPr>
              <w:t>Return current user profile</w:t>
            </w:r>
          </w:p>
        </w:tc>
      </w:tr>
      <w:tr>
        <w:tc>
          <w:tcPr>
            <w:tcW w:type="dxa" w:w="1008"/>
            <w:shd w:val="clear" w:color="auto" w:fill="DEEBF7"/>
          </w:tcPr>
          <w:p>
            <w:r>
              <w:rPr>
                <w:sz w:val="19"/>
              </w:rPr>
              <w:t>PUT</w:t>
            </w:r>
          </w:p>
        </w:tc>
        <w:tc>
          <w:tcPr>
            <w:tcW w:type="dxa" w:w="3600"/>
            <w:shd w:val="clear" w:color="auto" w:fill="DEEBF7"/>
          </w:tcPr>
          <w:p>
            <w:r>
              <w:rPr>
                <w:sz w:val="19"/>
              </w:rPr>
              <w:t>/me/password</w:t>
            </w:r>
          </w:p>
        </w:tc>
        <w:tc>
          <w:tcPr>
            <w:tcW w:type="dxa" w:w="720"/>
            <w:shd w:val="clear" w:color="auto" w:fill="DEEBF7"/>
          </w:tcPr>
          <w:p>
            <w:r>
              <w:rPr>
                <w:sz w:val="19"/>
              </w:rPr>
              <w:t>Y</w:t>
            </w:r>
          </w:p>
        </w:tc>
        <w:tc>
          <w:tcPr>
            <w:tcW w:type="dxa" w:w="3888"/>
            <w:shd w:val="clear" w:color="auto" w:fill="DEEBF7"/>
          </w:tcPr>
          <w:p>
            <w:r>
              <w:rPr>
                <w:sz w:val="19"/>
              </w:rPr>
              <w:t>Change password (204)</w:t>
            </w:r>
          </w:p>
        </w:tc>
      </w:tr>
    </w:tbl>
    <w:p/>
    <w:p>
      <w:pPr>
        <w:pStyle w:val="Heading3"/>
      </w:pPr>
      <w:r>
        <w:rPr>
          <w:b/>
          <w:color w:val="2E74B5"/>
          <w:sz w:val="24"/>
        </w:rPr>
        <w:t>5.x  Chats  (/chats)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GET</w:t>
            </w:r>
          </w:p>
        </w:tc>
        <w:tc>
          <w:tcPr>
            <w:tcW w:type="dxa" w:w="3600"/>
          </w:tcPr>
          <w:p>
            <w:r>
              <w:rPr>
                <w:sz w:val="19"/>
              </w:rPr>
              <w:t>/</w:t>
            </w:r>
          </w:p>
        </w:tc>
        <w:tc>
          <w:tcPr>
            <w:tcW w:type="dxa" w:w="720"/>
          </w:tcPr>
          <w:p>
            <w:r>
              <w:rPr>
                <w:sz w:val="19"/>
              </w:rPr>
              <w:t>Y</w:t>
            </w:r>
          </w:p>
        </w:tc>
        <w:tc>
          <w:tcPr>
            <w:tcW w:type="dxa" w:w="3888"/>
          </w:tcPr>
          <w:p>
            <w:r>
              <w:rPr>
                <w:sz w:val="19"/>
              </w:rPr>
              <w:t>List chats (paginated, ?search=)</w:t>
            </w:r>
          </w:p>
        </w:tc>
      </w:tr>
      <w:tr>
        <w:tc>
          <w:tcPr>
            <w:tcW w:type="dxa" w:w="1008"/>
            <w:shd w:val="clear" w:color="auto" w:fill="DEEBF7"/>
          </w:tcPr>
          <w:p>
            <w:r>
              <w:rPr>
                <w:sz w:val="19"/>
              </w:rPr>
              <w:t>POST</w:t>
            </w:r>
          </w:p>
        </w:tc>
        <w:tc>
          <w:tcPr>
            <w:tcW w:type="dxa" w:w="3600"/>
            <w:shd w:val="clear" w:color="auto" w:fill="DEEBF7"/>
          </w:tcPr>
          <w:p>
            <w:r>
              <w:rPr>
                <w:sz w:val="19"/>
              </w:rPr>
              <w:t>/</w:t>
            </w:r>
          </w:p>
        </w:tc>
        <w:tc>
          <w:tcPr>
            <w:tcW w:type="dxa" w:w="720"/>
            <w:shd w:val="clear" w:color="auto" w:fill="DEEBF7"/>
          </w:tcPr>
          <w:p>
            <w:r>
              <w:rPr>
                <w:sz w:val="19"/>
              </w:rPr>
              <w:t>Y</w:t>
            </w:r>
          </w:p>
        </w:tc>
        <w:tc>
          <w:tcPr>
            <w:tcW w:type="dxa" w:w="3888"/>
            <w:shd w:val="clear" w:color="auto" w:fill="DEEBF7"/>
          </w:tcPr>
          <w:p>
            <w:r>
              <w:rPr>
                <w:sz w:val="19"/>
              </w:rPr>
              <w:t>Create chat</w:t>
            </w:r>
          </w:p>
        </w:tc>
      </w:tr>
      <w:tr>
        <w:tc>
          <w:tcPr>
            <w:tcW w:type="dxa" w:w="1008"/>
          </w:tcPr>
          <w:p>
            <w:r>
              <w:rPr>
                <w:sz w:val="19"/>
              </w:rPr>
              <w:t>GET</w:t>
            </w:r>
          </w:p>
        </w:tc>
        <w:tc>
          <w:tcPr>
            <w:tcW w:type="dxa" w:w="3600"/>
          </w:tcPr>
          <w:p>
            <w:r>
              <w:rPr>
                <w:sz w:val="19"/>
              </w:rPr>
              <w:t>/{id}</w:t>
            </w:r>
          </w:p>
        </w:tc>
        <w:tc>
          <w:tcPr>
            <w:tcW w:type="dxa" w:w="720"/>
          </w:tcPr>
          <w:p>
            <w:r>
              <w:rPr>
                <w:sz w:val="19"/>
              </w:rPr>
              <w:t>Y</w:t>
            </w:r>
          </w:p>
        </w:tc>
        <w:tc>
          <w:tcPr>
            <w:tcW w:type="dxa" w:w="3888"/>
          </w:tcPr>
          <w:p>
            <w:r>
              <w:rPr>
                <w:sz w:val="19"/>
              </w:rPr>
              <w:t>Get single chat</w:t>
            </w:r>
          </w:p>
        </w:tc>
      </w:tr>
      <w:tr>
        <w:tc>
          <w:tcPr>
            <w:tcW w:type="dxa" w:w="1008"/>
            <w:shd w:val="clear" w:color="auto" w:fill="DEEBF7"/>
          </w:tcPr>
          <w:p>
            <w:r>
              <w:rPr>
                <w:sz w:val="19"/>
              </w:rPr>
              <w:t>PUT</w:t>
            </w:r>
          </w:p>
        </w:tc>
        <w:tc>
          <w:tcPr>
            <w:tcW w:type="dxa" w:w="3600"/>
            <w:shd w:val="clear" w:color="auto" w:fill="DEEBF7"/>
          </w:tcPr>
          <w:p>
            <w:r>
              <w:rPr>
                <w:sz w:val="19"/>
              </w:rPr>
              <w:t>/{id}</w:t>
            </w:r>
          </w:p>
        </w:tc>
        <w:tc>
          <w:tcPr>
            <w:tcW w:type="dxa" w:w="720"/>
            <w:shd w:val="clear" w:color="auto" w:fill="DEEBF7"/>
          </w:tcPr>
          <w:p>
            <w:r>
              <w:rPr>
                <w:sz w:val="19"/>
              </w:rPr>
              <w:t>Y</w:t>
            </w:r>
          </w:p>
        </w:tc>
        <w:tc>
          <w:tcPr>
            <w:tcW w:type="dxa" w:w="3888"/>
            <w:shd w:val="clear" w:color="auto" w:fill="DEEBF7"/>
          </w:tcPr>
          <w:p>
            <w:r>
              <w:rPr>
                <w:sz w:val="19"/>
              </w:rPr>
              <w:t>Update title / system_prompt</w:t>
            </w:r>
          </w:p>
        </w:tc>
      </w:tr>
      <w:tr>
        <w:tc>
          <w:tcPr>
            <w:tcW w:type="dxa" w:w="1008"/>
          </w:tcPr>
          <w:p>
            <w:r>
              <w:rPr>
                <w:sz w:val="19"/>
              </w:rPr>
              <w:t>DELETE</w:t>
            </w:r>
          </w:p>
        </w:tc>
        <w:tc>
          <w:tcPr>
            <w:tcW w:type="dxa" w:w="3600"/>
          </w:tcPr>
          <w:p>
            <w:r>
              <w:rPr>
                <w:sz w:val="19"/>
              </w:rPr>
              <w:t>/{id}</w:t>
            </w:r>
          </w:p>
        </w:tc>
        <w:tc>
          <w:tcPr>
            <w:tcW w:type="dxa" w:w="720"/>
          </w:tcPr>
          <w:p>
            <w:r>
              <w:rPr>
                <w:sz w:val="19"/>
              </w:rPr>
              <w:t>Y</w:t>
            </w:r>
          </w:p>
        </w:tc>
        <w:tc>
          <w:tcPr>
            <w:tcW w:type="dxa" w:w="3888"/>
          </w:tcPr>
          <w:p>
            <w:r>
              <w:rPr>
                <w:sz w:val="19"/>
              </w:rPr>
              <w:t>Delete chat + cascade</w:t>
            </w:r>
          </w:p>
        </w:tc>
      </w:tr>
      <w:tr>
        <w:tc>
          <w:tcPr>
            <w:tcW w:type="dxa" w:w="1008"/>
            <w:shd w:val="clear" w:color="auto" w:fill="DEEBF7"/>
          </w:tcPr>
          <w:p>
            <w:r>
              <w:rPr>
                <w:sz w:val="19"/>
              </w:rPr>
              <w:t>POST</w:t>
            </w:r>
          </w:p>
        </w:tc>
        <w:tc>
          <w:tcPr>
            <w:tcW w:type="dxa" w:w="3600"/>
            <w:shd w:val="clear" w:color="auto" w:fill="DEEBF7"/>
          </w:tcPr>
          <w:p>
            <w:r>
              <w:rPr>
                <w:sz w:val="19"/>
              </w:rPr>
              <w:t>/{id}/pin</w:t>
            </w:r>
          </w:p>
        </w:tc>
        <w:tc>
          <w:tcPr>
            <w:tcW w:type="dxa" w:w="720"/>
            <w:shd w:val="clear" w:color="auto" w:fill="DEEBF7"/>
          </w:tcPr>
          <w:p>
            <w:r>
              <w:rPr>
                <w:sz w:val="19"/>
              </w:rPr>
              <w:t>Y</w:t>
            </w:r>
          </w:p>
        </w:tc>
        <w:tc>
          <w:tcPr>
            <w:tcW w:type="dxa" w:w="3888"/>
            <w:shd w:val="clear" w:color="auto" w:fill="DEEBF7"/>
          </w:tcPr>
          <w:p>
            <w:r>
              <w:rPr>
                <w:sz w:val="19"/>
              </w:rPr>
              <w:t>Toggle pin</w:t>
            </w:r>
          </w:p>
        </w:tc>
      </w:tr>
      <w:tr>
        <w:tc>
          <w:tcPr>
            <w:tcW w:type="dxa" w:w="1008"/>
          </w:tcPr>
          <w:p>
            <w:r>
              <w:rPr>
                <w:sz w:val="19"/>
              </w:rPr>
              <w:t>POST</w:t>
            </w:r>
          </w:p>
        </w:tc>
        <w:tc>
          <w:tcPr>
            <w:tcW w:type="dxa" w:w="3600"/>
          </w:tcPr>
          <w:p>
            <w:r>
              <w:rPr>
                <w:sz w:val="19"/>
              </w:rPr>
              <w:t>/{id}/archive</w:t>
            </w:r>
          </w:p>
        </w:tc>
        <w:tc>
          <w:tcPr>
            <w:tcW w:type="dxa" w:w="720"/>
          </w:tcPr>
          <w:p>
            <w:r>
              <w:rPr>
                <w:sz w:val="19"/>
              </w:rPr>
              <w:t>Y</w:t>
            </w:r>
          </w:p>
        </w:tc>
        <w:tc>
          <w:tcPr>
            <w:tcW w:type="dxa" w:w="3888"/>
          </w:tcPr>
          <w:p>
            <w:r>
              <w:rPr>
                <w:sz w:val="19"/>
              </w:rPr>
              <w:t>Toggle archive</w:t>
            </w:r>
          </w:p>
        </w:tc>
      </w:tr>
    </w:tbl>
    <w:p/>
    <w:p>
      <w:pPr>
        <w:pStyle w:val="Heading3"/>
      </w:pPr>
      <w:r>
        <w:rPr>
          <w:b/>
          <w:color w:val="2E74B5"/>
          <w:sz w:val="24"/>
        </w:rPr>
        <w:t>5.x  Messages  (/chats/{id}/messages)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GET</w:t>
            </w:r>
          </w:p>
        </w:tc>
        <w:tc>
          <w:tcPr>
            <w:tcW w:type="dxa" w:w="3600"/>
          </w:tcPr>
          <w:p>
            <w:r>
              <w:rPr>
                <w:sz w:val="19"/>
              </w:rPr>
              <w:t>/</w:t>
            </w:r>
          </w:p>
        </w:tc>
        <w:tc>
          <w:tcPr>
            <w:tcW w:type="dxa" w:w="720"/>
          </w:tcPr>
          <w:p>
            <w:r>
              <w:rPr>
                <w:sz w:val="19"/>
              </w:rPr>
              <w:t>Y</w:t>
            </w:r>
          </w:p>
        </w:tc>
        <w:tc>
          <w:tcPr>
            <w:tcW w:type="dxa" w:w="3888"/>
          </w:tcPr>
          <w:p>
            <w:r>
              <w:rPr>
                <w:sz w:val="19"/>
              </w:rPr>
              <w:t>List messages (cursor pagination)</w:t>
            </w:r>
          </w:p>
        </w:tc>
      </w:tr>
      <w:tr>
        <w:tc>
          <w:tcPr>
            <w:tcW w:type="dxa" w:w="1008"/>
            <w:shd w:val="clear" w:color="auto" w:fill="DEEBF7"/>
          </w:tcPr>
          <w:p>
            <w:r>
              <w:rPr>
                <w:sz w:val="19"/>
              </w:rPr>
              <w:t>POST</w:t>
            </w:r>
          </w:p>
        </w:tc>
        <w:tc>
          <w:tcPr>
            <w:tcW w:type="dxa" w:w="3600"/>
            <w:shd w:val="clear" w:color="auto" w:fill="DEEBF7"/>
          </w:tcPr>
          <w:p>
            <w:r>
              <w:rPr>
                <w:sz w:val="19"/>
              </w:rPr>
              <w:t>/</w:t>
            </w:r>
          </w:p>
        </w:tc>
        <w:tc>
          <w:tcPr>
            <w:tcW w:type="dxa" w:w="720"/>
            <w:shd w:val="clear" w:color="auto" w:fill="DEEBF7"/>
          </w:tcPr>
          <w:p>
            <w:r>
              <w:rPr>
                <w:sz w:val="19"/>
              </w:rPr>
              <w:t>Y</w:t>
            </w:r>
          </w:p>
        </w:tc>
        <w:tc>
          <w:tcPr>
            <w:tcW w:type="dxa" w:w="3888"/>
            <w:shd w:val="clear" w:color="auto" w:fill="DEEBF7"/>
          </w:tcPr>
          <w:p>
            <w:r>
              <w:rPr>
                <w:sz w:val="19"/>
              </w:rPr>
              <w:t>Create message (non-streaming)</w:t>
            </w:r>
          </w:p>
        </w:tc>
      </w:tr>
      <w:tr>
        <w:tc>
          <w:tcPr>
            <w:tcW w:type="dxa" w:w="1008"/>
          </w:tcPr>
          <w:p>
            <w:r>
              <w:rPr>
                <w:sz w:val="19"/>
              </w:rPr>
              <w:t>DELETE</w:t>
            </w:r>
          </w:p>
        </w:tc>
        <w:tc>
          <w:tcPr>
            <w:tcW w:type="dxa" w:w="3600"/>
          </w:tcPr>
          <w:p>
            <w:r>
              <w:rPr>
                <w:sz w:val="19"/>
              </w:rPr>
              <w:t>/{mid}</w:t>
            </w:r>
          </w:p>
        </w:tc>
        <w:tc>
          <w:tcPr>
            <w:tcW w:type="dxa" w:w="720"/>
          </w:tcPr>
          <w:p>
            <w:r>
              <w:rPr>
                <w:sz w:val="19"/>
              </w:rPr>
              <w:t>Y</w:t>
            </w:r>
          </w:p>
        </w:tc>
        <w:tc>
          <w:tcPr>
            <w:tcW w:type="dxa" w:w="3888"/>
          </w:tcPr>
          <w:p>
            <w:r>
              <w:rPr>
                <w:sz w:val="19"/>
              </w:rPr>
              <w:t>Soft-delete message</w:t>
            </w:r>
          </w:p>
        </w:tc>
      </w:tr>
      <w:tr>
        <w:tc>
          <w:tcPr>
            <w:tcW w:type="dxa" w:w="1008"/>
            <w:shd w:val="clear" w:color="auto" w:fill="DEEBF7"/>
          </w:tcPr>
          <w:p>
            <w:r>
              <w:rPr>
                <w:sz w:val="19"/>
              </w:rPr>
              <w:t>GET</w:t>
            </w:r>
          </w:p>
        </w:tc>
        <w:tc>
          <w:tcPr>
            <w:tcW w:type="dxa" w:w="3600"/>
            <w:shd w:val="clear" w:color="auto" w:fill="DEEBF7"/>
          </w:tcPr>
          <w:p>
            <w:r>
              <w:rPr>
                <w:sz w:val="19"/>
              </w:rPr>
              <w:t>/search</w:t>
            </w:r>
          </w:p>
        </w:tc>
        <w:tc>
          <w:tcPr>
            <w:tcW w:type="dxa" w:w="720"/>
            <w:shd w:val="clear" w:color="auto" w:fill="DEEBF7"/>
          </w:tcPr>
          <w:p>
            <w:r>
              <w:rPr>
                <w:sz w:val="19"/>
              </w:rPr>
              <w:t>Y</w:t>
            </w:r>
          </w:p>
        </w:tc>
        <w:tc>
          <w:tcPr>
            <w:tcW w:type="dxa" w:w="3888"/>
            <w:shd w:val="clear" w:color="auto" w:fill="DEEBF7"/>
          </w:tcPr>
          <w:p>
            <w:r>
              <w:rPr>
                <w:sz w:val="19"/>
              </w:rPr>
              <w:t>Full-text search in chat</w:t>
            </w:r>
          </w:p>
        </w:tc>
      </w:tr>
    </w:tbl>
    <w:p/>
    <w:p>
      <w:pPr>
        <w:pStyle w:val="Heading3"/>
      </w:pPr>
      <w:r>
        <w:rPr>
          <w:b/>
          <w:color w:val="2E74B5"/>
          <w:sz w:val="24"/>
        </w:rPr>
        <w:t>5.x  Files  (/chats/{id}/files)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POST</w:t>
            </w:r>
          </w:p>
        </w:tc>
        <w:tc>
          <w:tcPr>
            <w:tcW w:type="dxa" w:w="3600"/>
          </w:tcPr>
          <w:p>
            <w:r>
              <w:rPr>
                <w:sz w:val="19"/>
              </w:rPr>
              <w:t>/</w:t>
            </w:r>
          </w:p>
        </w:tc>
        <w:tc>
          <w:tcPr>
            <w:tcW w:type="dxa" w:w="720"/>
          </w:tcPr>
          <w:p>
            <w:r>
              <w:rPr>
                <w:sz w:val="19"/>
              </w:rPr>
              <w:t>Y</w:t>
            </w:r>
          </w:p>
        </w:tc>
        <w:tc>
          <w:tcPr>
            <w:tcW w:type="dxa" w:w="3888"/>
          </w:tcPr>
          <w:p>
            <w:r>
              <w:rPr>
                <w:sz w:val="19"/>
              </w:rPr>
              <w:t>Upload file → starts background indexing (202)</w:t>
            </w:r>
          </w:p>
        </w:tc>
      </w:tr>
      <w:tr>
        <w:tc>
          <w:tcPr>
            <w:tcW w:type="dxa" w:w="1008"/>
            <w:shd w:val="clear" w:color="auto" w:fill="DEEBF7"/>
          </w:tcPr>
          <w:p>
            <w:r>
              <w:rPr>
                <w:sz w:val="19"/>
              </w:rPr>
              <w:t>GET</w:t>
            </w:r>
          </w:p>
        </w:tc>
        <w:tc>
          <w:tcPr>
            <w:tcW w:type="dxa" w:w="3600"/>
            <w:shd w:val="clear" w:color="auto" w:fill="DEEBF7"/>
          </w:tcPr>
          <w:p>
            <w:r>
              <w:rPr>
                <w:sz w:val="19"/>
              </w:rPr>
              <w:t>/</w:t>
            </w:r>
          </w:p>
        </w:tc>
        <w:tc>
          <w:tcPr>
            <w:tcW w:type="dxa" w:w="720"/>
            <w:shd w:val="clear" w:color="auto" w:fill="DEEBF7"/>
          </w:tcPr>
          <w:p>
            <w:r>
              <w:rPr>
                <w:sz w:val="19"/>
              </w:rPr>
              <w:t>Y</w:t>
            </w:r>
          </w:p>
        </w:tc>
        <w:tc>
          <w:tcPr>
            <w:tcW w:type="dxa" w:w="3888"/>
            <w:shd w:val="clear" w:color="auto" w:fill="DEEBF7"/>
          </w:tcPr>
          <w:p>
            <w:r>
              <w:rPr>
                <w:sz w:val="19"/>
              </w:rPr>
              <w:t>List documents (poll is_indexed)</w:t>
            </w:r>
          </w:p>
        </w:tc>
      </w:tr>
      <w:tr>
        <w:tc>
          <w:tcPr>
            <w:tcW w:type="dxa" w:w="1008"/>
          </w:tcPr>
          <w:p>
            <w:r>
              <w:rPr>
                <w:sz w:val="19"/>
              </w:rPr>
              <w:t>DELETE</w:t>
            </w:r>
          </w:p>
        </w:tc>
        <w:tc>
          <w:tcPr>
            <w:tcW w:type="dxa" w:w="3600"/>
          </w:tcPr>
          <w:p>
            <w:r>
              <w:rPr>
                <w:sz w:val="19"/>
              </w:rPr>
              <w:t>/{fid}</w:t>
            </w:r>
          </w:p>
        </w:tc>
        <w:tc>
          <w:tcPr>
            <w:tcW w:type="dxa" w:w="720"/>
          </w:tcPr>
          <w:p>
            <w:r>
              <w:rPr>
                <w:sz w:val="19"/>
              </w:rPr>
              <w:t>Y</w:t>
            </w:r>
          </w:p>
        </w:tc>
        <w:tc>
          <w:tcPr>
            <w:tcW w:type="dxa" w:w="3888"/>
          </w:tcPr>
          <w:p>
            <w:r>
              <w:rPr>
                <w:sz w:val="19"/>
              </w:rPr>
              <w:t>Delete file + ChromaDB vectors</w:t>
            </w:r>
          </w:p>
        </w:tc>
      </w:tr>
    </w:tbl>
    <w:p/>
    <w:p>
      <w:pPr>
        <w:pStyle w:val="Heading3"/>
      </w:pPr>
      <w:r>
        <w:rPr>
          <w:b/>
          <w:color w:val="2E74B5"/>
          <w:sz w:val="24"/>
        </w:rPr>
        <w:t>5.x  AI  (/models, /chats/{id}/generate)</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GET</w:t>
            </w:r>
          </w:p>
        </w:tc>
        <w:tc>
          <w:tcPr>
            <w:tcW w:type="dxa" w:w="3600"/>
          </w:tcPr>
          <w:p>
            <w:r>
              <w:rPr>
                <w:sz w:val="19"/>
              </w:rPr>
              <w:t>/models</w:t>
            </w:r>
          </w:p>
        </w:tc>
        <w:tc>
          <w:tcPr>
            <w:tcW w:type="dxa" w:w="720"/>
          </w:tcPr>
          <w:p>
            <w:r>
              <w:rPr>
                <w:sz w:val="19"/>
              </w:rPr>
              <w:t>Y</w:t>
            </w:r>
          </w:p>
        </w:tc>
        <w:tc>
          <w:tcPr>
            <w:tcW w:type="dxa" w:w="3888"/>
          </w:tcPr>
          <w:p>
            <w:r>
              <w:rPr>
                <w:sz w:val="19"/>
              </w:rPr>
              <w:t>List available AI models</w:t>
            </w:r>
          </w:p>
        </w:tc>
      </w:tr>
      <w:tr>
        <w:tc>
          <w:tcPr>
            <w:tcW w:type="dxa" w:w="1008"/>
            <w:shd w:val="clear" w:color="auto" w:fill="DEEBF7"/>
          </w:tcPr>
          <w:p>
            <w:r>
              <w:rPr>
                <w:sz w:val="19"/>
              </w:rPr>
              <w:t>POST</w:t>
            </w:r>
          </w:p>
        </w:tc>
        <w:tc>
          <w:tcPr>
            <w:tcW w:type="dxa" w:w="3600"/>
            <w:shd w:val="clear" w:color="auto" w:fill="DEEBF7"/>
          </w:tcPr>
          <w:p>
            <w:r>
              <w:rPr>
                <w:sz w:val="19"/>
              </w:rPr>
              <w:t>/{id}/generate</w:t>
            </w:r>
          </w:p>
        </w:tc>
        <w:tc>
          <w:tcPr>
            <w:tcW w:type="dxa" w:w="720"/>
            <w:shd w:val="clear" w:color="auto" w:fill="DEEBF7"/>
          </w:tcPr>
          <w:p>
            <w:r>
              <w:rPr>
                <w:sz w:val="19"/>
              </w:rPr>
              <w:t>Y</w:t>
            </w:r>
          </w:p>
        </w:tc>
        <w:tc>
          <w:tcPr>
            <w:tcW w:type="dxa" w:w="3888"/>
            <w:shd w:val="clear" w:color="auto" w:fill="DEEBF7"/>
          </w:tcPr>
          <w:p>
            <w:r>
              <w:rPr>
                <w:sz w:val="19"/>
              </w:rPr>
              <w:t>Non-streaming single AI response</w:t>
            </w:r>
          </w:p>
        </w:tc>
      </w:tr>
    </w:tbl>
    <w:p/>
    <w:p>
      <w:pPr>
        <w:pStyle w:val="Heading3"/>
      </w:pPr>
      <w:r>
        <w:rPr>
          <w:b/>
          <w:color w:val="2E74B5"/>
          <w:sz w:val="24"/>
        </w:rPr>
        <w:t>5.x  Search  (/search)</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GET</w:t>
            </w:r>
          </w:p>
        </w:tc>
        <w:tc>
          <w:tcPr>
            <w:tcW w:type="dxa" w:w="3600"/>
          </w:tcPr>
          <w:p>
            <w:r>
              <w:rPr>
                <w:sz w:val="19"/>
              </w:rPr>
              <w:t>/</w:t>
            </w:r>
          </w:p>
        </w:tc>
        <w:tc>
          <w:tcPr>
            <w:tcW w:type="dxa" w:w="720"/>
          </w:tcPr>
          <w:p>
            <w:r>
              <w:rPr>
                <w:sz w:val="19"/>
              </w:rPr>
              <w:t>Y</w:t>
            </w:r>
          </w:p>
        </w:tc>
        <w:tc>
          <w:tcPr>
            <w:tcW w:type="dxa" w:w="3888"/>
          </w:tcPr>
          <w:p>
            <w:r>
              <w:rPr>
                <w:sz w:val="19"/>
              </w:rPr>
              <w:t>Cross-chat fulltext search (?q=&amp;scope=all|chat_id)</w:t>
            </w:r>
          </w:p>
        </w:tc>
      </w:tr>
    </w:tbl>
    <w:p/>
    <w:p>
      <w:pPr>
        <w:pStyle w:val="Heading3"/>
      </w:pPr>
      <w:r>
        <w:rPr>
          <w:b/>
          <w:color w:val="2E74B5"/>
          <w:sz w:val="24"/>
        </w:rPr>
        <w:t>5.x  Export  (/chats/{id}/export)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GET</w:t>
            </w:r>
          </w:p>
        </w:tc>
        <w:tc>
          <w:tcPr>
            <w:tcW w:type="dxa" w:w="3600"/>
          </w:tcPr>
          <w:p>
            <w:r>
              <w:rPr>
                <w:sz w:val="19"/>
              </w:rPr>
              <w:t>/</w:t>
            </w:r>
          </w:p>
        </w:tc>
        <w:tc>
          <w:tcPr>
            <w:tcW w:type="dxa" w:w="720"/>
          </w:tcPr>
          <w:p>
            <w:r>
              <w:rPr>
                <w:sz w:val="19"/>
              </w:rPr>
              <w:t>Y</w:t>
            </w:r>
          </w:p>
        </w:tc>
        <w:tc>
          <w:tcPr>
            <w:tcW w:type="dxa" w:w="3888"/>
          </w:tcPr>
          <w:p>
            <w:r>
              <w:rPr>
                <w:sz w:val="19"/>
              </w:rPr>
              <w:t>Download as ?format=json or ?format=pdf</w:t>
            </w:r>
          </w:p>
        </w:tc>
      </w:tr>
    </w:tbl>
    <w:p/>
    <w:p>
      <w:pPr>
        <w:pStyle w:val="Heading3"/>
      </w:pPr>
      <w:r>
        <w:rPr>
          <w:b/>
          <w:color w:val="2E74B5"/>
          <w:sz w:val="24"/>
        </w:rPr>
        <w:t>5.x  WebSocket</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008"/>
            <w:shd w:val="clear" w:color="auto" w:fill="2E74B5"/>
          </w:tcPr>
          <w:p>
            <w:pPr>
              <w:jc w:val="center"/>
            </w:pPr>
            <w:r>
              <w:rPr>
                <w:b/>
                <w:color w:val="FFFFFF"/>
                <w:sz w:val="20"/>
              </w:rPr>
              <w:t>Method</w:t>
            </w:r>
          </w:p>
        </w:tc>
        <w:tc>
          <w:tcPr>
            <w:tcW w:type="dxa" w:w="3600"/>
            <w:shd w:val="clear" w:color="auto" w:fill="2E74B5"/>
          </w:tcPr>
          <w:p>
            <w:pPr>
              <w:jc w:val="center"/>
            </w:pPr>
            <w:r>
              <w:rPr>
                <w:b/>
                <w:color w:val="FFFFFF"/>
                <w:sz w:val="20"/>
              </w:rPr>
              <w:t>Path</w:t>
            </w:r>
          </w:p>
        </w:tc>
        <w:tc>
          <w:tcPr>
            <w:tcW w:type="dxa" w:w="720"/>
            <w:shd w:val="clear" w:color="auto" w:fill="2E74B5"/>
          </w:tcPr>
          <w:p>
            <w:pPr>
              <w:jc w:val="center"/>
            </w:pPr>
            <w:r>
              <w:rPr>
                <w:b/>
                <w:color w:val="FFFFFF"/>
                <w:sz w:val="20"/>
              </w:rPr>
              <w:t>Auth</w:t>
            </w:r>
          </w:p>
        </w:tc>
        <w:tc>
          <w:tcPr>
            <w:tcW w:type="dxa" w:w="3888"/>
            <w:shd w:val="clear" w:color="auto" w:fill="2E74B5"/>
          </w:tcPr>
          <w:p>
            <w:pPr>
              <w:jc w:val="center"/>
            </w:pPr>
            <w:r>
              <w:rPr>
                <w:b/>
                <w:color w:val="FFFFFF"/>
                <w:sz w:val="20"/>
              </w:rPr>
              <w:t>Description</w:t>
            </w:r>
          </w:p>
        </w:tc>
      </w:tr>
      <w:tr>
        <w:tc>
          <w:tcPr>
            <w:tcW w:type="dxa" w:w="1008"/>
          </w:tcPr>
          <w:p>
            <w:r>
              <w:rPr>
                <w:sz w:val="19"/>
              </w:rPr>
              <w:t>WS</w:t>
            </w:r>
          </w:p>
        </w:tc>
        <w:tc>
          <w:tcPr>
            <w:tcW w:type="dxa" w:w="3600"/>
          </w:tcPr>
          <w:p>
            <w:r>
              <w:rPr>
                <w:sz w:val="19"/>
              </w:rPr>
              <w:t>/ws/chat/{chat_id}?token=JWT</w:t>
            </w:r>
          </w:p>
        </w:tc>
        <w:tc>
          <w:tcPr>
            <w:tcW w:type="dxa" w:w="720"/>
          </w:tcPr>
          <w:p>
            <w:r>
              <w:rPr>
                <w:sz w:val="19"/>
              </w:rPr>
              <w:t>—</w:t>
            </w:r>
          </w:p>
        </w:tc>
        <w:tc>
          <w:tcPr>
            <w:tcW w:type="dxa" w:w="3888"/>
          </w:tcPr>
          <w:p>
            <w:r>
              <w:rPr>
                <w:sz w:val="19"/>
              </w:rPr>
              <w:t>Streaming chat; send {type:message} / {type:stop}</w:t>
            </w:r>
          </w:p>
        </w:tc>
      </w:tr>
    </w:tbl>
    <w:p/>
    <w:p>
      <w:r>
        <w:br w:type="page"/>
      </w:r>
    </w:p>
    <w:p>
      <w:pPr>
        <w:pStyle w:val="Heading1"/>
      </w:pPr>
      <w:r>
        <w:rPr>
          <w:b/>
          <w:color w:val="1F497D"/>
          <w:sz w:val="36"/>
        </w:rPr>
        <w:t>6. Authentication System</w:t>
      </w:r>
    </w:p>
    <w:p>
      <w:pPr>
        <w:pStyle w:val="Heading2"/>
      </w:pPr>
      <w:r>
        <w:rPr>
          <w:b/>
          <w:color w:val="2E74B5"/>
          <w:sz w:val="28"/>
        </w:rPr>
        <w:t>6.1  Token Design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2E74B5"/>
          </w:tcPr>
          <w:p>
            <w:pPr>
              <w:jc w:val="center"/>
            </w:pPr>
            <w:r>
              <w:rPr>
                <w:b/>
                <w:color w:val="FFFFFF"/>
                <w:sz w:val="20"/>
              </w:rPr>
              <w:t>Token</w:t>
            </w:r>
          </w:p>
        </w:tc>
        <w:tc>
          <w:tcPr>
            <w:tcW w:type="dxa" w:w="1296"/>
            <w:shd w:val="clear" w:color="auto" w:fill="2E74B5"/>
          </w:tcPr>
          <w:p>
            <w:pPr>
              <w:jc w:val="center"/>
            </w:pPr>
            <w:r>
              <w:rPr>
                <w:b/>
                <w:color w:val="FFFFFF"/>
                <w:sz w:val="20"/>
              </w:rPr>
              <w:t>TTL</w:t>
            </w:r>
          </w:p>
        </w:tc>
        <w:tc>
          <w:tcPr>
            <w:tcW w:type="dxa" w:w="3168"/>
            <w:shd w:val="clear" w:color="auto" w:fill="2E74B5"/>
          </w:tcPr>
          <w:p>
            <w:pPr>
              <w:jc w:val="center"/>
            </w:pPr>
            <w:r>
              <w:rPr>
                <w:b/>
                <w:color w:val="FFFFFF"/>
                <w:sz w:val="20"/>
              </w:rPr>
              <w:t>Storage</w:t>
            </w:r>
          </w:p>
        </w:tc>
        <w:tc>
          <w:tcPr>
            <w:tcW w:type="dxa" w:w="3888"/>
            <w:shd w:val="clear" w:color="auto" w:fill="2E74B5"/>
          </w:tcPr>
          <w:p>
            <w:pPr>
              <w:jc w:val="center"/>
            </w:pPr>
            <w:r>
              <w:rPr>
                <w:b/>
                <w:color w:val="FFFFFF"/>
                <w:sz w:val="20"/>
              </w:rPr>
              <w:t>Payload</w:t>
            </w:r>
          </w:p>
        </w:tc>
      </w:tr>
      <w:tr>
        <w:tc>
          <w:tcPr>
            <w:tcW w:type="dxa" w:w="2160"/>
          </w:tcPr>
          <w:p>
            <w:r>
              <w:rPr>
                <w:sz w:val="19"/>
              </w:rPr>
              <w:t>Access Token</w:t>
            </w:r>
          </w:p>
        </w:tc>
        <w:tc>
          <w:tcPr>
            <w:tcW w:type="dxa" w:w="1296"/>
          </w:tcPr>
          <w:p>
            <w:r>
              <w:rPr>
                <w:sz w:val="19"/>
              </w:rPr>
              <w:t>15 min</w:t>
            </w:r>
          </w:p>
        </w:tc>
        <w:tc>
          <w:tcPr>
            <w:tcW w:type="dxa" w:w="3168"/>
          </w:tcPr>
          <w:p>
            <w:r>
              <w:rPr>
                <w:sz w:val="19"/>
              </w:rPr>
              <w:t>React memory (Zustand)</w:t>
            </w:r>
          </w:p>
        </w:tc>
        <w:tc>
          <w:tcPr>
            <w:tcW w:type="dxa" w:w="3888"/>
          </w:tcPr>
          <w:p>
            <w:r>
              <w:rPr>
                <w:sz w:val="19"/>
              </w:rPr>
              <w:t>sub=user_id, jti=UUID, type=access</w:t>
            </w:r>
          </w:p>
        </w:tc>
      </w:tr>
      <w:tr>
        <w:tc>
          <w:tcPr>
            <w:tcW w:type="dxa" w:w="2160"/>
            <w:shd w:val="clear" w:color="auto" w:fill="DEEBF7"/>
          </w:tcPr>
          <w:p>
            <w:r>
              <w:rPr>
                <w:sz w:val="19"/>
              </w:rPr>
              <w:t>Refresh Token</w:t>
            </w:r>
          </w:p>
        </w:tc>
        <w:tc>
          <w:tcPr>
            <w:tcW w:type="dxa" w:w="1296"/>
            <w:shd w:val="clear" w:color="auto" w:fill="DEEBF7"/>
          </w:tcPr>
          <w:p>
            <w:r>
              <w:rPr>
                <w:sz w:val="19"/>
              </w:rPr>
              <w:t>7 days</w:t>
            </w:r>
          </w:p>
        </w:tc>
        <w:tc>
          <w:tcPr>
            <w:tcW w:type="dxa" w:w="3168"/>
            <w:shd w:val="clear" w:color="auto" w:fill="DEEBF7"/>
          </w:tcPr>
          <w:p>
            <w:r>
              <w:rPr>
                <w:sz w:val="19"/>
              </w:rPr>
              <w:t>localStorage</w:t>
            </w:r>
          </w:p>
        </w:tc>
        <w:tc>
          <w:tcPr>
            <w:tcW w:type="dxa" w:w="3888"/>
            <w:shd w:val="clear" w:color="auto" w:fill="DEEBF7"/>
          </w:tcPr>
          <w:p>
            <w:r>
              <w:rPr>
                <w:sz w:val="19"/>
              </w:rPr>
              <w:t>sub=user_id, type=refresh</w:t>
            </w:r>
          </w:p>
        </w:tc>
      </w:tr>
    </w:tbl>
    <w:p/>
    <w:p>
      <w:pPr>
        <w:pStyle w:val="Heading2"/>
      </w:pPr>
      <w:r>
        <w:rPr>
          <w:b/>
          <w:color w:val="2E74B5"/>
          <w:sz w:val="28"/>
        </w:rPr>
        <w:t>6.2  Auth Flow — Registration / Login</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Client                                  Server</w:t>
            </w:r>
          </w:p>
          <w:p>
            <w:pPr>
              <w:jc w:val="left"/>
            </w:pPr>
            <w:r>
              <w:rPr>
                <w:rFonts w:ascii="Courier New" w:hAnsi="Courier New"/>
                <w:sz w:val="17"/>
              </w:rPr>
              <w:t xml:space="preserve">    │                                        │</w:t>
            </w:r>
          </w:p>
          <w:p>
            <w:pPr>
              <w:jc w:val="left"/>
            </w:pPr>
            <w:r>
              <w:rPr>
                <w:rFonts w:ascii="Courier New" w:hAnsi="Courier New"/>
                <w:sz w:val="17"/>
              </w:rPr>
              <w:t xml:space="preserve">    │──── POST /auth/register ──────────────►│</w:t>
            </w:r>
          </w:p>
          <w:p>
            <w:pPr>
              <w:jc w:val="left"/>
            </w:pPr>
            <w:r>
              <w:rPr>
                <w:rFonts w:ascii="Courier New" w:hAnsi="Courier New"/>
                <w:sz w:val="17"/>
              </w:rPr>
              <w:t xml:space="preserve">    │     {email, username, password}        │</w:t>
            </w:r>
          </w:p>
          <w:p>
            <w:pPr>
              <w:jc w:val="left"/>
            </w:pPr>
            <w:r>
              <w:rPr>
                <w:rFonts w:ascii="Courier New" w:hAnsi="Courier New"/>
                <w:sz w:val="17"/>
              </w:rPr>
              <w:t xml:space="preserve">    │                                        │── Hash password (bcrypt)</w:t>
            </w:r>
          </w:p>
          <w:p>
            <w:pPr>
              <w:jc w:val="left"/>
            </w:pPr>
            <w:r>
              <w:rPr>
                <w:rFonts w:ascii="Courier New" w:hAnsi="Courier New"/>
                <w:sz w:val="17"/>
              </w:rPr>
              <w:t xml:space="preserve">    │                                        │── INSERT user</w:t>
            </w:r>
          </w:p>
          <w:p>
            <w:pPr>
              <w:jc w:val="left"/>
            </w:pPr>
            <w:r>
              <w:rPr>
                <w:rFonts w:ascii="Courier New" w:hAnsi="Courier New"/>
                <w:sz w:val="17"/>
              </w:rPr>
              <w:t xml:space="preserve">    │                                        │── CREATE access_token (HS256, 15 min)</w:t>
            </w:r>
          </w:p>
          <w:p>
            <w:pPr>
              <w:jc w:val="left"/>
            </w:pPr>
            <w:r>
              <w:rPr>
                <w:rFonts w:ascii="Courier New" w:hAnsi="Courier New"/>
                <w:sz w:val="17"/>
              </w:rPr>
              <w:t xml:space="preserve">    │                                        │── CREATE refresh_token (HS256, 7 days)</w:t>
            </w:r>
          </w:p>
          <w:p>
            <w:pPr>
              <w:jc w:val="left"/>
            </w:pPr>
            <w:r>
              <w:rPr>
                <w:rFonts w:ascii="Courier New" w:hAnsi="Courier New"/>
                <w:sz w:val="17"/>
              </w:rPr>
              <w:t xml:space="preserve">    │                                        │── INSERT refresh_token hash → DB</w:t>
            </w:r>
          </w:p>
          <w:p>
            <w:pPr>
              <w:jc w:val="left"/>
            </w:pPr>
            <w:r>
              <w:rPr>
                <w:rFonts w:ascii="Courier New" w:hAnsi="Courier New"/>
                <w:sz w:val="17"/>
              </w:rPr>
              <w:t xml:space="preserve">    │◄─── 201 TokenResponse ─────────────────│</w:t>
            </w:r>
          </w:p>
          <w:p>
            <w:pPr>
              <w:jc w:val="left"/>
            </w:pPr>
            <w:r>
              <w:rPr>
                <w:rFonts w:ascii="Courier New" w:hAnsi="Courier New"/>
                <w:sz w:val="17"/>
              </w:rPr>
              <w:t xml:space="preserve">    │     {access_token, refresh_token,      │</w:t>
            </w:r>
          </w:p>
          <w:p>
            <w:pPr>
              <w:jc w:val="left"/>
            </w:pPr>
            <w:r>
              <w:rPr>
                <w:rFonts w:ascii="Courier New" w:hAnsi="Courier New"/>
                <w:sz w:val="17"/>
              </w:rPr>
              <w:t xml:space="preserve">    │      user: {id, email, username}}      │</w:t>
            </w:r>
          </w:p>
          <w:p>
            <w:pPr>
              <w:jc w:val="left"/>
            </w:pPr>
            <w:r>
              <w:rPr>
                <w:rFonts w:ascii="Courier New" w:hAnsi="Courier New"/>
                <w:sz w:val="17"/>
              </w:rPr>
              <w:t xml:space="preserve">    │                                        │</w:t>
            </w:r>
          </w:p>
          <w:p>
            <w:pPr>
              <w:jc w:val="left"/>
            </w:pPr>
            <w:r>
              <w:rPr>
                <w:rFonts w:ascii="Courier New" w:hAnsi="Courier New"/>
                <w:sz w:val="17"/>
              </w:rPr>
              <w:t xml:space="preserve">    │  Store access_token in Zustand memory  │</w:t>
            </w:r>
          </w:p>
          <w:p>
            <w:pPr>
              <w:jc w:val="left"/>
            </w:pPr>
            <w:r>
              <w:rPr>
                <w:rFonts w:ascii="Courier New" w:hAnsi="Courier New"/>
                <w:sz w:val="17"/>
              </w:rPr>
              <w:t xml:space="preserve">    │  Store refresh_token in localStorage   │</w:t>
            </w:r>
          </w:p>
        </w:tc>
      </w:tr>
    </w:tbl>
    <w:p/>
    <w:p>
      <w:pPr>
        <w:pStyle w:val="Heading2"/>
      </w:pPr>
      <w:r>
        <w:rPr>
          <w:b/>
          <w:color w:val="2E74B5"/>
          <w:sz w:val="28"/>
        </w:rPr>
        <w:t>6.3  Auth Flow — Authenticated Request</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Client                                  Server</w:t>
            </w:r>
          </w:p>
          <w:p>
            <w:pPr>
              <w:jc w:val="left"/>
            </w:pPr>
            <w:r>
              <w:rPr>
                <w:rFonts w:ascii="Courier New" w:hAnsi="Courier New"/>
                <w:sz w:val="17"/>
              </w:rPr>
              <w:t xml:space="preserve">    │                                        │</w:t>
            </w:r>
          </w:p>
          <w:p>
            <w:pPr>
              <w:jc w:val="left"/>
            </w:pPr>
            <w:r>
              <w:rPr>
                <w:rFonts w:ascii="Courier New" w:hAnsi="Courier New"/>
                <w:sz w:val="17"/>
              </w:rPr>
              <w:t xml:space="preserve">    │──── GET /api/v1/me ──────────────────►│</w:t>
            </w:r>
          </w:p>
          <w:p>
            <w:pPr>
              <w:jc w:val="left"/>
            </w:pPr>
            <w:r>
              <w:rPr>
                <w:rFonts w:ascii="Courier New" w:hAnsi="Courier New"/>
                <w:sz w:val="17"/>
              </w:rPr>
              <w:t xml:space="preserve">    │     Authorization: Bearer &lt;access&gt;     │</w:t>
            </w:r>
          </w:p>
          <w:p>
            <w:pPr>
              <w:jc w:val="left"/>
            </w:pPr>
            <w:r>
              <w:rPr>
                <w:rFonts w:ascii="Courier New" w:hAnsi="Courier New"/>
                <w:sz w:val="17"/>
              </w:rPr>
              <w:t xml:space="preserve">    │                                        │── Decode JWT (python-jose)</w:t>
            </w:r>
          </w:p>
          <w:p>
            <w:pPr>
              <w:jc w:val="left"/>
            </w:pPr>
            <w:r>
              <w:rPr>
                <w:rFonts w:ascii="Courier New" w:hAnsi="Courier New"/>
                <w:sz w:val="17"/>
              </w:rPr>
              <w:t xml:space="preserve">    │                                        │── Check jti in Redis blocklist</w:t>
            </w:r>
          </w:p>
          <w:p>
            <w:pPr>
              <w:jc w:val="left"/>
            </w:pPr>
            <w:r>
              <w:rPr>
                <w:rFonts w:ascii="Courier New" w:hAnsi="Courier New"/>
                <w:sz w:val="17"/>
              </w:rPr>
              <w:t xml:space="preserve">    │                                        │── Load user from DB</w:t>
            </w:r>
          </w:p>
          <w:p>
            <w:pPr>
              <w:jc w:val="left"/>
            </w:pPr>
            <w:r>
              <w:rPr>
                <w:rFonts w:ascii="Courier New" w:hAnsi="Courier New"/>
                <w:sz w:val="17"/>
              </w:rPr>
              <w:t xml:space="preserve">    │◄─── 200 UserResponse ──────────────────│</w:t>
            </w:r>
          </w:p>
          <w:p>
            <w:pPr>
              <w:jc w:val="left"/>
            </w:pPr>
            <w:r>
              <w:rPr>
                <w:rFonts w:ascii="Courier New" w:hAnsi="Courier New"/>
                <w:sz w:val="17"/>
              </w:rPr>
              <w:t xml:space="preserve">    │                                        │</w:t>
            </w:r>
          </w:p>
          <w:p>
            <w:pPr>
              <w:jc w:val="left"/>
            </w:pPr>
            <w:r>
              <w:rPr>
                <w:rFonts w:ascii="Courier New" w:hAnsi="Courier New"/>
                <w:sz w:val="17"/>
              </w:rPr>
              <w:t xml:space="preserve">    │──── GET /api/v1/me ──────────────────►│  (token expired)</w:t>
            </w:r>
          </w:p>
          <w:p>
            <w:pPr>
              <w:jc w:val="left"/>
            </w:pPr>
            <w:r>
              <w:rPr>
                <w:rFonts w:ascii="Courier New" w:hAnsi="Courier New"/>
                <w:sz w:val="17"/>
              </w:rPr>
              <w:t xml:space="preserve">    │◄─── 401 Unauthorized ──────────────────│</w:t>
            </w:r>
          </w:p>
          <w:p>
            <w:pPr>
              <w:jc w:val="left"/>
            </w:pPr>
            <w:r>
              <w:rPr>
                <w:rFonts w:ascii="Courier New" w:hAnsi="Courier New"/>
                <w:sz w:val="17"/>
              </w:rPr>
              <w:t xml:space="preserve">    │                                        │</w:t>
            </w:r>
          </w:p>
          <w:p>
            <w:pPr>
              <w:jc w:val="left"/>
            </w:pPr>
            <w:r>
              <w:rPr>
                <w:rFonts w:ascii="Courier New" w:hAnsi="Courier New"/>
                <w:sz w:val="17"/>
              </w:rPr>
              <w:t xml:space="preserve">    │  Axios interceptor catches 401         │</w:t>
            </w:r>
          </w:p>
          <w:p>
            <w:pPr>
              <w:jc w:val="left"/>
            </w:pPr>
            <w:r>
              <w:rPr>
                <w:rFonts w:ascii="Courier New" w:hAnsi="Courier New"/>
                <w:sz w:val="17"/>
              </w:rPr>
              <w:t xml:space="preserve">    │──── POST /auth/refresh ──────────────►│</w:t>
            </w:r>
          </w:p>
          <w:p>
            <w:pPr>
              <w:jc w:val="left"/>
            </w:pPr>
            <w:r>
              <w:rPr>
                <w:rFonts w:ascii="Courier New" w:hAnsi="Courier New"/>
                <w:sz w:val="17"/>
              </w:rPr>
              <w:t xml:space="preserve">    │     {refresh_token: ...}               │── Verify hash in DB</w:t>
            </w:r>
          </w:p>
          <w:p>
            <w:pPr>
              <w:jc w:val="left"/>
            </w:pPr>
            <w:r>
              <w:rPr>
                <w:rFonts w:ascii="Courier New" w:hAnsi="Courier New"/>
                <w:sz w:val="17"/>
              </w:rPr>
              <w:t xml:space="preserve">    │                                        │── Rotate: revoke old, issue new pair</w:t>
            </w:r>
          </w:p>
          <w:p>
            <w:pPr>
              <w:jc w:val="left"/>
            </w:pPr>
            <w:r>
              <w:rPr>
                <w:rFonts w:ascii="Courier New" w:hAnsi="Courier New"/>
                <w:sz w:val="17"/>
              </w:rPr>
              <w:t xml:space="preserve">    │◄─── 200 TokenResponse ─────────────────│</w:t>
            </w:r>
          </w:p>
          <w:p>
            <w:pPr>
              <w:jc w:val="left"/>
            </w:pPr>
            <w:r>
              <w:rPr>
                <w:rFonts w:ascii="Courier New" w:hAnsi="Courier New"/>
                <w:sz w:val="17"/>
              </w:rPr>
              <w:t xml:space="preserve">    │                                        │</w:t>
            </w:r>
          </w:p>
          <w:p>
            <w:pPr>
              <w:jc w:val="left"/>
            </w:pPr>
            <w:r>
              <w:rPr>
                <w:rFonts w:ascii="Courier New" w:hAnsi="Courier New"/>
                <w:sz w:val="17"/>
              </w:rPr>
              <w:t xml:space="preserve">    │  Retry original request with new token │</w:t>
            </w:r>
          </w:p>
        </w:tc>
      </w:tr>
    </w:tbl>
    <w:p/>
    <w:p>
      <w:pPr>
        <w:pStyle w:val="Heading2"/>
      </w:pPr>
      <w:r>
        <w:rPr>
          <w:b/>
          <w:color w:val="2E74B5"/>
          <w:sz w:val="28"/>
        </w:rPr>
        <w:t>6.4  Token Blocklist (Redis)</w:t>
      </w:r>
    </w:p>
    <w:p>
      <w:r>
        <w:rPr>
          <w:b w:val="0"/>
          <w:i w:val="0"/>
          <w:sz w:val="21"/>
        </w:rPr>
        <w:t>On logout, the access token's jti claim is written to Redis with TTL = remaining token lifetime. Every authenticated request checks Redis before trusting the JWT. This allows immediate invalidation without DB roundtrips.</w:t>
      </w:r>
    </w:p>
    <w:p>
      <w:r>
        <w:br w:type="page"/>
      </w:r>
    </w:p>
    <w:p>
      <w:pPr>
        <w:pStyle w:val="Heading1"/>
      </w:pPr>
      <w:r>
        <w:rPr>
          <w:b/>
          <w:color w:val="1F497D"/>
          <w:sz w:val="36"/>
        </w:rPr>
        <w:t>7. WebSocket Real-Time Chat</w:t>
      </w:r>
    </w:p>
    <w:p>
      <w:pPr>
        <w:pStyle w:val="Heading2"/>
      </w:pPr>
      <w:r>
        <w:rPr>
          <w:b/>
          <w:color w:val="2E74B5"/>
          <w:sz w:val="28"/>
        </w:rPr>
        <w:t>7.1  Protocol</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60"/>
            <w:shd w:val="clear" w:color="auto" w:fill="2E74B5"/>
          </w:tcPr>
          <w:p>
            <w:pPr>
              <w:jc w:val="center"/>
            </w:pPr>
            <w:r>
              <w:rPr>
                <w:b/>
                <w:color w:val="FFFFFF"/>
                <w:sz w:val="20"/>
              </w:rPr>
              <w:t>Direction</w:t>
            </w:r>
          </w:p>
        </w:tc>
        <w:tc>
          <w:tcPr>
            <w:tcW w:type="dxa" w:w="1584"/>
            <w:shd w:val="clear" w:color="auto" w:fill="2E74B5"/>
          </w:tcPr>
          <w:p>
            <w:pPr>
              <w:jc w:val="center"/>
            </w:pPr>
            <w:r>
              <w:rPr>
                <w:b/>
                <w:color w:val="FFFFFF"/>
                <w:sz w:val="20"/>
              </w:rPr>
              <w:t>Message Type</w:t>
            </w:r>
          </w:p>
        </w:tc>
        <w:tc>
          <w:tcPr>
            <w:tcW w:type="dxa" w:w="4608"/>
            <w:shd w:val="clear" w:color="auto" w:fill="2E74B5"/>
          </w:tcPr>
          <w:p>
            <w:pPr>
              <w:jc w:val="center"/>
            </w:pPr>
            <w:r>
              <w:rPr>
                <w:b/>
                <w:color w:val="FFFFFF"/>
                <w:sz w:val="20"/>
              </w:rPr>
              <w:t>Shape</w:t>
            </w:r>
          </w:p>
        </w:tc>
        <w:tc>
          <w:tcPr>
            <w:tcW w:type="dxa" w:w="2160"/>
            <w:shd w:val="clear" w:color="auto" w:fill="2E74B5"/>
          </w:tcPr>
          <w:p>
            <w:pPr>
              <w:jc w:val="center"/>
            </w:pPr>
            <w:r>
              <w:rPr>
                <w:b/>
                <w:color w:val="FFFFFF"/>
                <w:sz w:val="20"/>
              </w:rPr>
              <w:t>Description</w:t>
            </w:r>
          </w:p>
        </w:tc>
      </w:tr>
      <w:tr>
        <w:tc>
          <w:tcPr>
            <w:tcW w:type="dxa" w:w="2160"/>
          </w:tcPr>
          <w:p>
            <w:r>
              <w:rPr>
                <w:sz w:val="19"/>
              </w:rPr>
              <w:t>Client → Server</w:t>
            </w:r>
          </w:p>
        </w:tc>
        <w:tc>
          <w:tcPr>
            <w:tcW w:type="dxa" w:w="1584"/>
          </w:tcPr>
          <w:p>
            <w:r>
              <w:rPr>
                <w:sz w:val="19"/>
              </w:rPr>
              <w:t>message</w:t>
            </w:r>
          </w:p>
        </w:tc>
        <w:tc>
          <w:tcPr>
            <w:tcW w:type="dxa" w:w="4608"/>
          </w:tcPr>
          <w:p>
            <w:r>
              <w:rPr>
                <w:sz w:val="19"/>
              </w:rPr>
              <w:t>{"type":"message","content":"...","model":"gpt-4o"}</w:t>
            </w:r>
          </w:p>
        </w:tc>
        <w:tc>
          <w:tcPr>
            <w:tcW w:type="dxa" w:w="2160"/>
          </w:tcPr>
          <w:p>
            <w:r>
              <w:rPr>
                <w:sz w:val="19"/>
              </w:rPr>
              <w:t>Send user message</w:t>
            </w:r>
          </w:p>
        </w:tc>
      </w:tr>
      <w:tr>
        <w:tc>
          <w:tcPr>
            <w:tcW w:type="dxa" w:w="2160"/>
            <w:shd w:val="clear" w:color="auto" w:fill="DEEBF7"/>
          </w:tcPr>
          <w:p>
            <w:r>
              <w:rPr>
                <w:sz w:val="19"/>
              </w:rPr>
              <w:t>Client → Server</w:t>
            </w:r>
          </w:p>
        </w:tc>
        <w:tc>
          <w:tcPr>
            <w:tcW w:type="dxa" w:w="1584"/>
            <w:shd w:val="clear" w:color="auto" w:fill="DEEBF7"/>
          </w:tcPr>
          <w:p>
            <w:r>
              <w:rPr>
                <w:sz w:val="19"/>
              </w:rPr>
              <w:t>stop</w:t>
            </w:r>
          </w:p>
        </w:tc>
        <w:tc>
          <w:tcPr>
            <w:tcW w:type="dxa" w:w="4608"/>
            <w:shd w:val="clear" w:color="auto" w:fill="DEEBF7"/>
          </w:tcPr>
          <w:p>
            <w:r>
              <w:rPr>
                <w:sz w:val="19"/>
              </w:rPr>
              <w:t>{"type":"stop"}</w:t>
            </w:r>
          </w:p>
        </w:tc>
        <w:tc>
          <w:tcPr>
            <w:tcW w:type="dxa" w:w="2160"/>
            <w:shd w:val="clear" w:color="auto" w:fill="DEEBF7"/>
          </w:tcPr>
          <w:p>
            <w:r>
              <w:rPr>
                <w:sz w:val="19"/>
              </w:rPr>
              <w:t>Abort current generation</w:t>
            </w:r>
          </w:p>
        </w:tc>
      </w:tr>
      <w:tr>
        <w:tc>
          <w:tcPr>
            <w:tcW w:type="dxa" w:w="2160"/>
          </w:tcPr>
          <w:p>
            <w:r>
              <w:rPr>
                <w:sz w:val="19"/>
              </w:rPr>
              <w:t>Server → Client</w:t>
            </w:r>
          </w:p>
        </w:tc>
        <w:tc>
          <w:tcPr>
            <w:tcW w:type="dxa" w:w="1584"/>
          </w:tcPr>
          <w:p>
            <w:r>
              <w:rPr>
                <w:sz w:val="19"/>
              </w:rPr>
              <w:t>chunk</w:t>
            </w:r>
          </w:p>
        </w:tc>
        <w:tc>
          <w:tcPr>
            <w:tcW w:type="dxa" w:w="4608"/>
          </w:tcPr>
          <w:p>
            <w:r>
              <w:rPr>
                <w:sz w:val="19"/>
              </w:rPr>
              <w:t>{"type":"chunk","delta":"word "}</w:t>
            </w:r>
          </w:p>
        </w:tc>
        <w:tc>
          <w:tcPr>
            <w:tcW w:type="dxa" w:w="2160"/>
          </w:tcPr>
          <w:p>
            <w:r>
              <w:rPr>
                <w:sz w:val="19"/>
              </w:rPr>
              <w:t>Streaming token chunk</w:t>
            </w:r>
          </w:p>
        </w:tc>
      </w:tr>
      <w:tr>
        <w:tc>
          <w:tcPr>
            <w:tcW w:type="dxa" w:w="2160"/>
            <w:shd w:val="clear" w:color="auto" w:fill="DEEBF7"/>
          </w:tcPr>
          <w:p>
            <w:r>
              <w:rPr>
                <w:sz w:val="19"/>
              </w:rPr>
              <w:t>Server → Client</w:t>
            </w:r>
          </w:p>
        </w:tc>
        <w:tc>
          <w:tcPr>
            <w:tcW w:type="dxa" w:w="1584"/>
            <w:shd w:val="clear" w:color="auto" w:fill="DEEBF7"/>
          </w:tcPr>
          <w:p>
            <w:r>
              <w:rPr>
                <w:sz w:val="19"/>
              </w:rPr>
              <w:t>done</w:t>
            </w:r>
          </w:p>
        </w:tc>
        <w:tc>
          <w:tcPr>
            <w:tcW w:type="dxa" w:w="4608"/>
            <w:shd w:val="clear" w:color="auto" w:fill="DEEBF7"/>
          </w:tcPr>
          <w:p>
            <w:r>
              <w:rPr>
                <w:sz w:val="19"/>
              </w:rPr>
              <w:t>{"type":"done","message_id":"uuid"}</w:t>
            </w:r>
          </w:p>
        </w:tc>
        <w:tc>
          <w:tcPr>
            <w:tcW w:type="dxa" w:w="2160"/>
            <w:shd w:val="clear" w:color="auto" w:fill="DEEBF7"/>
          </w:tcPr>
          <w:p>
            <w:r>
              <w:rPr>
                <w:sz w:val="19"/>
              </w:rPr>
              <w:t>Generation finished</w:t>
            </w:r>
          </w:p>
        </w:tc>
      </w:tr>
      <w:tr>
        <w:tc>
          <w:tcPr>
            <w:tcW w:type="dxa" w:w="2160"/>
          </w:tcPr>
          <w:p>
            <w:r>
              <w:rPr>
                <w:sz w:val="19"/>
              </w:rPr>
              <w:t>Server → Client</w:t>
            </w:r>
          </w:p>
        </w:tc>
        <w:tc>
          <w:tcPr>
            <w:tcW w:type="dxa" w:w="1584"/>
          </w:tcPr>
          <w:p>
            <w:r>
              <w:rPr>
                <w:sz w:val="19"/>
              </w:rPr>
              <w:t>error</w:t>
            </w:r>
          </w:p>
        </w:tc>
        <w:tc>
          <w:tcPr>
            <w:tcW w:type="dxa" w:w="4608"/>
          </w:tcPr>
          <w:p>
            <w:r>
              <w:rPr>
                <w:sz w:val="19"/>
              </w:rPr>
              <w:t>{"type":"error","detail":"..."}</w:t>
            </w:r>
          </w:p>
        </w:tc>
        <w:tc>
          <w:tcPr>
            <w:tcW w:type="dxa" w:w="2160"/>
          </w:tcPr>
          <w:p>
            <w:r>
              <w:rPr>
                <w:sz w:val="19"/>
              </w:rPr>
              <w:t>Server-side error</w:t>
            </w:r>
          </w:p>
        </w:tc>
      </w:tr>
    </w:tbl>
    <w:p/>
    <w:p>
      <w:pPr>
        <w:pStyle w:val="Heading2"/>
      </w:pPr>
      <w:r>
        <w:rPr>
          <w:b/>
          <w:color w:val="2E74B5"/>
          <w:sz w:val="28"/>
        </w:rPr>
        <w:t>7.2  WebSocket Chat Flow</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React Client                         FastAPI WS Handler</w:t>
            </w:r>
          </w:p>
          <w:p>
            <w:pPr>
              <w:jc w:val="left"/>
            </w:pPr>
            <w:r>
              <w:rPr>
                <w:rFonts w:ascii="Courier New" w:hAnsi="Courier New"/>
                <w:sz w:val="17"/>
              </w:rPr>
              <w:t xml:space="preserve">    │                                        │</w:t>
            </w:r>
          </w:p>
          <w:p>
            <w:pPr>
              <w:jc w:val="left"/>
            </w:pPr>
            <w:r>
              <w:rPr>
                <w:rFonts w:ascii="Courier New" w:hAnsi="Courier New"/>
                <w:sz w:val="17"/>
              </w:rPr>
              <w:t xml:space="preserve">    │──── WS Upgrade /ws/chat/{id}?token=JWT►│</w:t>
            </w:r>
          </w:p>
          <w:p>
            <w:pPr>
              <w:jc w:val="left"/>
            </w:pPr>
            <w:r>
              <w:rPr>
                <w:rFonts w:ascii="Courier New" w:hAnsi="Courier New"/>
                <w:sz w:val="17"/>
              </w:rPr>
              <w:t xml:space="preserve">    │                                        │── Decode JWT, check blocklist</w:t>
            </w:r>
          </w:p>
          <w:p>
            <w:pPr>
              <w:jc w:val="left"/>
            </w:pPr>
            <w:r>
              <w:rPr>
                <w:rFonts w:ascii="Courier New" w:hAnsi="Courier New"/>
                <w:sz w:val="17"/>
              </w:rPr>
              <w:t xml:space="preserve">    │                                        │── Verify UserChat membership</w:t>
            </w:r>
          </w:p>
          <w:p>
            <w:pPr>
              <w:jc w:val="left"/>
            </w:pPr>
            <w:r>
              <w:rPr>
                <w:rFonts w:ascii="Courier New" w:hAnsi="Courier New"/>
                <w:sz w:val="17"/>
              </w:rPr>
              <w:t xml:space="preserve">    │                                        │── websocket.accept()</w:t>
            </w:r>
          </w:p>
          <w:p>
            <w:pPr>
              <w:jc w:val="left"/>
            </w:pPr>
            <w:r>
              <w:rPr>
                <w:rFonts w:ascii="Courier New" w:hAnsi="Courier New"/>
                <w:sz w:val="17"/>
              </w:rPr>
              <w:t xml:space="preserve">    │◄──────── Connection Established ────────│</w:t>
            </w:r>
          </w:p>
          <w:p>
            <w:pPr>
              <w:jc w:val="left"/>
            </w:pPr>
            <w:r>
              <w:rPr>
                <w:rFonts w:ascii="Courier New" w:hAnsi="Courier New"/>
                <w:sz w:val="17"/>
              </w:rPr>
              <w:t xml:space="preserve">    │                                        │</w:t>
            </w:r>
          </w:p>
          <w:p>
            <w:pPr>
              <w:jc w:val="left"/>
            </w:pPr>
            <w:r>
              <w:rPr>
                <w:rFonts w:ascii="Courier New" w:hAnsi="Courier New"/>
                <w:sz w:val="17"/>
              </w:rPr>
              <w:t xml:space="preserve">    │──── {type:message, content:..} ───────►│</w:t>
            </w:r>
          </w:p>
          <w:p>
            <w:pPr>
              <w:jc w:val="left"/>
            </w:pPr>
            <w:r>
              <w:rPr>
                <w:rFonts w:ascii="Courier New" w:hAnsi="Courier New"/>
                <w:sz w:val="17"/>
              </w:rPr>
              <w:t xml:space="preserve">    │                                        │── Persist user Message to MySQL</w:t>
            </w:r>
          </w:p>
          <w:p>
            <w:pPr>
              <w:jc w:val="left"/>
            </w:pPr>
            <w:r>
              <w:rPr>
                <w:rFonts w:ascii="Courier New" w:hAnsi="Courier New"/>
                <w:sz w:val="17"/>
              </w:rPr>
              <w:t xml:space="preserve">    │                                        │── Load chat history (last 50)</w:t>
            </w:r>
          </w:p>
          <w:p>
            <w:pPr>
              <w:jc w:val="left"/>
            </w:pPr>
            <w:r>
              <w:rPr>
                <w:rFonts w:ascii="Courier New" w:hAnsi="Courier New"/>
                <w:sz w:val="17"/>
              </w:rPr>
              <w:t xml:space="preserve">    │                                        │── get_rag_augmented_messages()</w:t>
            </w:r>
          </w:p>
          <w:p>
            <w:pPr>
              <w:jc w:val="left"/>
            </w:pPr>
            <w:r>
              <w:rPr>
                <w:rFonts w:ascii="Courier New" w:hAnsi="Courier New"/>
                <w:sz w:val="17"/>
              </w:rPr>
              <w:t xml:space="preserve">    │                                        │── build_context_window() (token trim)</w:t>
            </w:r>
          </w:p>
          <w:p>
            <w:pPr>
              <w:jc w:val="left"/>
            </w:pPr>
            <w:r>
              <w:rPr>
                <w:rFonts w:ascii="Courier New" w:hAnsi="Courier New"/>
                <w:sz w:val="17"/>
              </w:rPr>
              <w:t xml:space="preserve">    │                                        │── OpenAI stream=True</w:t>
            </w:r>
          </w:p>
          <w:p>
            <w:pPr>
              <w:jc w:val="left"/>
            </w:pPr>
            <w:r>
              <w:rPr>
                <w:rFonts w:ascii="Courier New" w:hAnsi="Courier New"/>
                <w:sz w:val="17"/>
              </w:rPr>
              <w:t xml:space="preserve">    │◄──── {type:chunk, delta:Hello} ─────────│  asyncio.create_task(do_stream())</w:t>
            </w:r>
          </w:p>
          <w:p>
            <w:pPr>
              <w:jc w:val="left"/>
            </w:pPr>
            <w:r>
              <w:rPr>
                <w:rFonts w:ascii="Courier New" w:hAnsi="Courier New"/>
                <w:sz w:val="17"/>
              </w:rPr>
              <w:t xml:space="preserve">    │◄──── {type:chunk, delta: world} ────────│</w:t>
            </w:r>
          </w:p>
          <w:p>
            <w:pPr>
              <w:jc w:val="left"/>
            </w:pPr>
            <w:r>
              <w:rPr>
                <w:rFonts w:ascii="Courier New" w:hAnsi="Courier New"/>
                <w:sz w:val="17"/>
              </w:rPr>
              <w:t xml:space="preserve">    │◄──── ... more chunks ... ───────────────│</w:t>
            </w:r>
          </w:p>
          <w:p>
            <w:pPr>
              <w:jc w:val="left"/>
            </w:pPr>
            <w:r>
              <w:rPr>
                <w:rFonts w:ascii="Courier New" w:hAnsi="Courier New"/>
                <w:sz w:val="17"/>
              </w:rPr>
              <w:t xml:space="preserve">    │◄──── {type:done, message_id:uuid} ──────│── Persist assistant Message</w:t>
            </w:r>
          </w:p>
          <w:p>
            <w:pPr>
              <w:jc w:val="left"/>
            </w:pPr>
            <w:r>
              <w:rPr>
                <w:rFonts w:ascii="Courier New" w:hAnsi="Courier New"/>
                <w:sz w:val="17"/>
              </w:rPr>
              <w:t xml:space="preserve">    │                                        │── Auto-title (background task)</w:t>
            </w:r>
          </w:p>
          <w:p>
            <w:pPr>
              <w:jc w:val="left"/>
            </w:pPr>
            <w:r>
              <w:rPr>
                <w:rFonts w:ascii="Courier New" w:hAnsi="Courier New"/>
                <w:sz w:val="17"/>
              </w:rPr>
              <w:t xml:space="preserve">    │                                        │</w:t>
            </w:r>
          </w:p>
          <w:p>
            <w:pPr>
              <w:jc w:val="left"/>
            </w:pPr>
            <w:r>
              <w:rPr>
                <w:rFonts w:ascii="Courier New" w:hAnsi="Courier New"/>
                <w:sz w:val="17"/>
              </w:rPr>
              <w:t xml:space="preserve">    │──── {type:stop} ──────────────────────►│── asyncio.Event.set()</w:t>
            </w:r>
          </w:p>
          <w:p>
            <w:pPr>
              <w:jc w:val="left"/>
            </w:pPr>
            <w:r>
              <w:rPr>
                <w:rFonts w:ascii="Courier New" w:hAnsi="Courier New"/>
                <w:sz w:val="17"/>
              </w:rPr>
              <w:t xml:space="preserve">    │                                        │── stream.close(); task.cancel()</w:t>
            </w:r>
          </w:p>
          <w:p>
            <w:pPr>
              <w:jc w:val="left"/>
            </w:pPr>
            <w:r>
              <w:rPr>
                <w:rFonts w:ascii="Courier New" w:hAnsi="Courier New"/>
                <w:sz w:val="17"/>
              </w:rPr>
              <w:t xml:space="preserve">    │                                        │</w:t>
            </w:r>
          </w:p>
          <w:p>
            <w:pPr>
              <w:jc w:val="left"/>
            </w:pPr>
            <w:r>
              <w:rPr>
                <w:rFonts w:ascii="Courier New" w:hAnsi="Courier New"/>
                <w:sz w:val="17"/>
              </w:rPr>
              <w:t xml:space="preserve">    │──── WS Disconnect ─────────────────────►│── clear_stop_event()</w:t>
            </w:r>
          </w:p>
        </w:tc>
      </w:tr>
    </w:tbl>
    <w:p/>
    <w:p>
      <w:pPr>
        <w:pStyle w:val="Heading2"/>
      </w:pPr>
      <w:r>
        <w:rPr>
          <w:b/>
          <w:color w:val="2E74B5"/>
          <w:sz w:val="28"/>
        </w:rPr>
        <w:t>7.3  React StrictMode Fix</w:t>
      </w:r>
    </w:p>
    <w:p>
      <w:r>
        <w:rPr>
          <w:b w:val="0"/>
          <w:i w:val="0"/>
          <w:sz w:val="21"/>
        </w:rPr>
        <w:t>React 18 StrictMode double-invokes effects (mount→unmount→mount) in development. This caused the WebSocket to be created and then immediately closed before the connection was established. The fix in useWebSocket.ts:</w:t>
      </w:r>
    </w:p>
    <w:p>
      <w:pPr>
        <w:pStyle w:val="ListBullet"/>
        <w:ind w:left="432"/>
      </w:pPr>
      <w:r>
        <w:rPr>
          <w:sz w:val="21"/>
        </w:rPr>
        <w:t>useEffect dependency array is [chatId] only — not [chatId, onChunk, onDone]; callbacks stored in refs.</w:t>
      </w:r>
    </w:p>
    <w:p>
      <w:pPr>
        <w:pStyle w:val="ListBullet"/>
        <w:ind w:left="432"/>
      </w:pPr>
      <w:r>
        <w:rPr>
          <w:sz w:val="21"/>
        </w:rPr>
        <w:t>sendMessage() checks socket.readyState; if not OPEN, creates a new WS and waits for the 'open' event before sending.</w:t>
      </w:r>
    </w:p>
    <w:p>
      <w:pPr>
        <w:pStyle w:val="ListBullet"/>
        <w:ind w:left="432"/>
      </w:pPr>
      <w:r>
        <w:rPr>
          <w:sz w:val="21"/>
        </w:rPr>
        <w:t>Stable ref pattern prevents stale closures while keeping a minimal dependency array.</w:t>
      </w:r>
    </w:p>
    <w:p>
      <w:r>
        <w:br w:type="page"/>
      </w:r>
    </w:p>
    <w:p>
      <w:pPr>
        <w:pStyle w:val="Heading1"/>
      </w:pPr>
      <w:r>
        <w:rPr>
          <w:b/>
          <w:color w:val="1F497D"/>
          <w:sz w:val="36"/>
        </w:rPr>
        <w:t>8. RAG Pipeline (Retrieval-Augmented Generation)</w:t>
      </w:r>
    </w:p>
    <w:p>
      <w:pPr>
        <w:pStyle w:val="Heading2"/>
      </w:pPr>
      <w:r>
        <w:rPr>
          <w:b/>
          <w:color w:val="2E74B5"/>
          <w:sz w:val="28"/>
        </w:rPr>
        <w:t>8.1  What is RAG?</w:t>
      </w:r>
    </w:p>
    <w:p>
      <w:r>
        <w:rPr>
          <w:b w:val="0"/>
          <w:i w:val="0"/>
          <w:sz w:val="21"/>
        </w:rPr>
        <w:t>RAG grounds AI answers in user-uploaded documents. Instead of relying solely on the LLM's training data, relevant excerpts from uploaded files are retrieved and injected into the prompt before calling OpenAI.</w:t>
      </w:r>
    </w:p>
    <w:p>
      <w:pPr>
        <w:pStyle w:val="Heading2"/>
      </w:pPr>
      <w:r>
        <w:rPr>
          <w:b/>
          <w:color w:val="2E74B5"/>
          <w:sz w:val="28"/>
        </w:rPr>
        <w:t>8.2  Document Indexing Flow</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Client                    API                    Background Task</w:t>
            </w:r>
          </w:p>
          <w:p>
            <w:pPr>
              <w:jc w:val="left"/>
            </w:pPr>
            <w:r>
              <w:rPr>
                <w:rFonts w:ascii="Courier New" w:hAnsi="Courier New"/>
                <w:sz w:val="17"/>
              </w:rPr>
              <w:t xml:space="preserve">    │                        │                           │</w:t>
            </w:r>
          </w:p>
          <w:p>
            <w:pPr>
              <w:jc w:val="left"/>
            </w:pPr>
            <w:r>
              <w:rPr>
                <w:rFonts w:ascii="Courier New" w:hAnsi="Courier New"/>
                <w:sz w:val="17"/>
              </w:rPr>
              <w:t xml:space="preserve">    │─ POST /chats/{id}/files►│                           │</w:t>
            </w:r>
          </w:p>
          <w:p>
            <w:pPr>
              <w:jc w:val="left"/>
            </w:pPr>
            <w:r>
              <w:rPr>
                <w:rFonts w:ascii="Courier New" w:hAnsi="Courier New"/>
                <w:sz w:val="17"/>
              </w:rPr>
              <w:t xml:space="preserve">    │  multipart/form-data    │── Validate MIME type      │</w:t>
            </w:r>
          </w:p>
          <w:p>
            <w:pPr>
              <w:jc w:val="left"/>
            </w:pPr>
            <w:r>
              <w:rPr>
                <w:rFonts w:ascii="Courier New" w:hAnsi="Courier New"/>
                <w:sz w:val="17"/>
              </w:rPr>
              <w:t xml:space="preserve">    │                        │── Save to uploads/        │</w:t>
            </w:r>
          </w:p>
          <w:p>
            <w:pPr>
              <w:jc w:val="left"/>
            </w:pPr>
            <w:r>
              <w:rPr>
                <w:rFonts w:ascii="Courier New" w:hAnsi="Courier New"/>
                <w:sz w:val="17"/>
              </w:rPr>
              <w:t xml:space="preserve">    │                        │── INSERT Document(        │</w:t>
            </w:r>
          </w:p>
          <w:p>
            <w:pPr>
              <w:jc w:val="left"/>
            </w:pPr>
            <w:r>
              <w:rPr>
                <w:rFonts w:ascii="Courier New" w:hAnsi="Courier New"/>
                <w:sz w:val="17"/>
              </w:rPr>
              <w:t xml:space="preserve">    │                        │     is_indexed=False)     │</w:t>
            </w:r>
          </w:p>
          <w:p>
            <w:pPr>
              <w:jc w:val="left"/>
            </w:pPr>
            <w:r>
              <w:rPr>
                <w:rFonts w:ascii="Courier New" w:hAnsi="Courier New"/>
                <w:sz w:val="17"/>
              </w:rPr>
              <w:t xml:space="preserve">    │◄─ 202 Document ─────────│── BackgroundTasks.add(    │</w:t>
            </w:r>
          </w:p>
          <w:p>
            <w:pPr>
              <w:jc w:val="left"/>
            </w:pPr>
            <w:r>
              <w:rPr>
                <w:rFonts w:ascii="Courier New" w:hAnsi="Courier New"/>
                <w:sz w:val="17"/>
              </w:rPr>
              <w:t xml:space="preserve">    │                        │   index_document(id)) ───►│</w:t>
            </w:r>
          </w:p>
          <w:p>
            <w:pPr>
              <w:jc w:val="left"/>
            </w:pPr>
            <w:r>
              <w:rPr>
                <w:rFonts w:ascii="Courier New" w:hAnsi="Courier New"/>
                <w:sz w:val="17"/>
              </w:rPr>
              <w:t xml:space="preserve">    │                        │                           │── Load file (PDF/DOCX/TXT)</w:t>
            </w:r>
          </w:p>
          <w:p>
            <w:pPr>
              <w:jc w:val="left"/>
            </w:pPr>
            <w:r>
              <w:rPr>
                <w:rFonts w:ascii="Courier New" w:hAnsi="Courier New"/>
                <w:sz w:val="17"/>
              </w:rPr>
              <w:t xml:space="preserve">    │                        │                           │── RecursiveCharacterTextSplitter</w:t>
            </w:r>
          </w:p>
          <w:p>
            <w:pPr>
              <w:jc w:val="left"/>
            </w:pPr>
            <w:r>
              <w:rPr>
                <w:rFonts w:ascii="Courier New" w:hAnsi="Courier New"/>
                <w:sz w:val="17"/>
              </w:rPr>
              <w:t xml:space="preserve">    │                        │                           │   chunk_size=1000, overlap=200</w:t>
            </w:r>
          </w:p>
          <w:p>
            <w:pPr>
              <w:jc w:val="left"/>
            </w:pPr>
            <w:r>
              <w:rPr>
                <w:rFonts w:ascii="Courier New" w:hAnsi="Courier New"/>
                <w:sz w:val="17"/>
              </w:rPr>
              <w:t xml:space="preserve">    │                        │                           │── OpenAIEmbeddings.embed_documents()</w:t>
            </w:r>
          </w:p>
          <w:p>
            <w:pPr>
              <w:jc w:val="left"/>
            </w:pPr>
            <w:r>
              <w:rPr>
                <w:rFonts w:ascii="Courier New" w:hAnsi="Courier New"/>
                <w:sz w:val="17"/>
              </w:rPr>
              <w:t xml:space="preserve">    │                        │                           │── ChromaDB collection.upsert()</w:t>
            </w:r>
          </w:p>
          <w:p>
            <w:pPr>
              <w:jc w:val="left"/>
            </w:pPr>
            <w:r>
              <w:rPr>
                <w:rFonts w:ascii="Courier New" w:hAnsi="Courier New"/>
                <w:sz w:val="17"/>
              </w:rPr>
              <w:t xml:space="preserve">    │                        │                           │── UPDATE Document(is_indexed=True)</w:t>
            </w:r>
          </w:p>
          <w:p>
            <w:pPr>
              <w:jc w:val="left"/>
            </w:pPr>
            <w:r>
              <w:rPr>
                <w:rFonts w:ascii="Courier New" w:hAnsi="Courier New"/>
                <w:sz w:val="17"/>
              </w:rPr>
              <w:t xml:space="preserve">    │                        │                           │</w:t>
            </w:r>
          </w:p>
          <w:p>
            <w:pPr>
              <w:jc w:val="left"/>
            </w:pPr>
            <w:r>
              <w:rPr>
                <w:rFonts w:ascii="Courier New" w:hAnsi="Courier New"/>
                <w:sz w:val="17"/>
              </w:rPr>
              <w:t xml:space="preserve">    │─ GET /chats/{id}/files ►│                           │</w:t>
            </w:r>
          </w:p>
          <w:p>
            <w:pPr>
              <w:jc w:val="left"/>
            </w:pPr>
            <w:r>
              <w:rPr>
                <w:rFonts w:ascii="Courier New" w:hAnsi="Courier New"/>
                <w:sz w:val="17"/>
              </w:rPr>
              <w:t xml:space="preserve">    │◄─ [{is_indexed:true}] ──│  (poll until indexed)    │</w:t>
            </w:r>
          </w:p>
        </w:tc>
      </w:tr>
    </w:tbl>
    <w:p/>
    <w:p>
      <w:pPr>
        <w:pStyle w:val="Heading2"/>
      </w:pPr>
      <w:r>
        <w:rPr>
          <w:b/>
          <w:color w:val="2E74B5"/>
          <w:sz w:val="28"/>
        </w:rPr>
        <w:t>8.3  RAG Query Flow (inside WebSocket handler)</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get_rag_augmented_messages(chat_id, user_message, history)</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has_indexed_documents(chat_id)?</w:t>
            </w:r>
          </w:p>
          <w:p>
            <w:pPr>
              <w:jc w:val="left"/>
            </w:pPr>
            <w:r>
              <w:rPr>
                <w:rFonts w:ascii="Courier New" w:hAnsi="Courier New"/>
                <w:sz w:val="17"/>
              </w:rPr>
              <w:t xml:space="preserve">    │ NO ──────────────────────────────► return history unchanged</w:t>
            </w:r>
          </w:p>
          <w:p>
            <w:pPr>
              <w:jc w:val="left"/>
            </w:pPr>
            <w:r>
              <w:rPr>
                <w:rFonts w:ascii="Courier New" w:hAnsi="Courier New"/>
                <w:sz w:val="17"/>
              </w:rPr>
              <w:t xml:space="preserve">    │ YES</w:t>
            </w:r>
          </w:p>
          <w:p>
            <w:pPr>
              <w:jc w:val="left"/>
            </w:pPr>
            <w:r>
              <w:rPr>
                <w:rFonts w:ascii="Courier New" w:hAnsi="Courier New"/>
                <w:sz w:val="17"/>
              </w:rPr>
              <w:t xml:space="preserve">        ▼</w:t>
            </w:r>
          </w:p>
          <w:p>
            <w:pPr>
              <w:jc w:val="left"/>
            </w:pPr>
            <w:r>
              <w:rPr>
                <w:rFonts w:ascii="Courier New" w:hAnsi="Courier New"/>
                <w:sz w:val="17"/>
              </w:rPr>
              <w:t xml:space="preserve">  retrieve_context(chat_id, user_message, k=5)</w:t>
            </w:r>
          </w:p>
          <w:p>
            <w:pPr>
              <w:jc w:val="left"/>
            </w:pPr>
            <w:r>
              <w:rPr>
                <w:rFonts w:ascii="Courier New" w:hAnsi="Courier New"/>
                <w:sz w:val="17"/>
              </w:rPr>
              <w:t xml:space="preserve">    │── embed user_message → vector</w:t>
            </w:r>
          </w:p>
          <w:p>
            <w:pPr>
              <w:jc w:val="left"/>
            </w:pPr>
            <w:r>
              <w:rPr>
                <w:rFonts w:ascii="Courier New" w:hAnsi="Courier New"/>
                <w:sz w:val="17"/>
              </w:rPr>
              <w:t xml:space="preserve">    │── ChromaDB.query(vector, n_results=5)</w:t>
            </w:r>
          </w:p>
          <w:p>
            <w:pPr>
              <w:jc w:val="left"/>
            </w:pPr>
            <w:r>
              <w:rPr>
                <w:rFonts w:ascii="Courier New" w:hAnsi="Courier New"/>
                <w:sz w:val="17"/>
              </w:rPr>
              <w:t xml:space="preserve">    │── join top-5 document chunks with '\n\n---\n\n'</w:t>
            </w:r>
          </w:p>
          <w:p>
            <w:pPr>
              <w:jc w:val="left"/>
            </w:pPr>
            <w:r>
              <w:rPr>
                <w:rFonts w:ascii="Courier New" w:hAnsi="Courier New"/>
                <w:sz w:val="17"/>
              </w:rPr>
              <w:t xml:space="preserve">        ▼</w:t>
            </w:r>
          </w:p>
          <w:p>
            <w:pPr>
              <w:jc w:val="left"/>
            </w:pPr>
            <w:r>
              <w:rPr>
                <w:rFonts w:ascii="Courier New" w:hAnsi="Courier New"/>
                <w:sz w:val="17"/>
              </w:rPr>
              <w:t xml:space="preserve">  Build RAG system message:</w:t>
            </w:r>
          </w:p>
          <w:p>
            <w:pPr>
              <w:jc w:val="left"/>
            </w:pPr>
            <w:r>
              <w:rPr>
                <w:rFonts w:ascii="Courier New" w:hAnsi="Courier New"/>
                <w:sz w:val="17"/>
              </w:rPr>
              <w:t xml:space="preserve">    {"role":"system", "content": "Use these docs to answer:\n\nDOCUMENTS:\n{context}"}</w:t>
            </w:r>
          </w:p>
          <w:p>
            <w:pPr>
              <w:jc w:val="left"/>
            </w:pPr>
            <w:r>
              <w:rPr>
                <w:rFonts w:ascii="Courier New" w:hAnsi="Courier New"/>
                <w:sz w:val="17"/>
              </w:rPr>
              <w:t xml:space="preserve">        ▼</w:t>
            </w:r>
          </w:p>
          <w:p>
            <w:pPr>
              <w:jc w:val="left"/>
            </w:pPr>
            <w:r>
              <w:rPr>
                <w:rFonts w:ascii="Courier New" w:hAnsi="Courier New"/>
                <w:sz w:val="17"/>
              </w:rPr>
              <w:t xml:space="preserve">  Inject after existing system message (or prepend)</w:t>
            </w:r>
          </w:p>
          <w:p>
            <w:pPr>
              <w:jc w:val="left"/>
            </w:pPr>
            <w:r>
              <w:rPr>
                <w:rFonts w:ascii="Courier New" w:hAnsi="Courier New"/>
                <w:sz w:val="17"/>
              </w:rPr>
              <w:t xml:space="preserve">        ▼</w:t>
            </w:r>
          </w:p>
          <w:p>
            <w:pPr>
              <w:jc w:val="left"/>
            </w:pPr>
            <w:r>
              <w:rPr>
                <w:rFonts w:ascii="Courier New" w:hAnsi="Courier New"/>
                <w:sz w:val="17"/>
              </w:rPr>
              <w:t xml:space="preserve">  Pass augmented history to build_context_window() → OpenAI</w:t>
            </w:r>
          </w:p>
        </w:tc>
      </w:tr>
    </w:tbl>
    <w:p/>
    <w:p>
      <w:pPr>
        <w:pStyle w:val="Heading2"/>
      </w:pPr>
      <w:r>
        <w:rPr>
          <w:b/>
          <w:color w:val="2E74B5"/>
          <w:sz w:val="28"/>
        </w:rPr>
        <w:t>8.4  ChromaDB Collection Strategy</w:t>
      </w:r>
    </w:p>
    <w:p>
      <w:r>
        <w:rPr>
          <w:b w:val="0"/>
          <w:i w:val="0"/>
          <w:sz w:val="21"/>
        </w:rPr>
        <w:t>One ChromaDB collection per chat_id. This isolates vector spaces — documents from one chat cannot pollute answers in another. Deletion of a chat cascades to its ChromaDB collection.</w:t>
      </w:r>
    </w:p>
    <w:p>
      <w:r>
        <w:br w:type="page"/>
      </w:r>
    </w:p>
    <w:p>
      <w:pPr>
        <w:pStyle w:val="Heading1"/>
      </w:pPr>
      <w:r>
        <w:rPr>
          <w:b/>
          <w:color w:val="1F497D"/>
          <w:sz w:val="36"/>
        </w:rPr>
        <w:t>9. Structured Logging</w:t>
      </w:r>
    </w:p>
    <w:p>
      <w:pPr>
        <w:pStyle w:val="Heading2"/>
      </w:pPr>
      <w:r>
        <w:rPr>
          <w:b/>
          <w:color w:val="2E74B5"/>
          <w:sz w:val="28"/>
        </w:rPr>
        <w:t>9.1  Design</w:t>
      </w:r>
    </w:p>
    <w:p>
      <w:r>
        <w:rPr>
          <w:b w:val="0"/>
          <w:i w:val="0"/>
          <w:sz w:val="21"/>
        </w:rPr>
        <w:t>All logging uses structlog with per-request context variables. Every log line carries request_id and user_id automatically — no manual passing.</w:t>
      </w:r>
    </w:p>
    <w:tbl>
      <w:tblPr>
        <w:tblStyle w:val="TableGrid"/>
        <w:tblW w:type="auto" w:w="0"/>
        <w:jc w:val="center"/>
        <w:tblLook w:firstColumn="1" w:firstRow="1" w:lastColumn="0" w:lastRow="0" w:noHBand="0" w:noVBand="1" w:val="04A0"/>
      </w:tblPr>
      <w:tblGrid>
        <w:gridCol w:w="4392"/>
        <w:gridCol w:w="4392"/>
      </w:tblGrid>
      <w:tr>
        <w:tc>
          <w:tcPr>
            <w:tcW w:type="dxa" w:w="2880"/>
            <w:shd w:val="clear" w:color="auto" w:fill="2E74B5"/>
          </w:tcPr>
          <w:p>
            <w:pPr>
              <w:jc w:val="center"/>
            </w:pPr>
            <w:r>
              <w:rPr>
                <w:b/>
                <w:color w:val="FFFFFF"/>
                <w:sz w:val="20"/>
              </w:rPr>
              <w:t>Module</w:t>
            </w:r>
          </w:p>
        </w:tc>
        <w:tc>
          <w:tcPr>
            <w:tcW w:type="dxa" w:w="6192"/>
            <w:shd w:val="clear" w:color="auto" w:fill="2E74B5"/>
          </w:tcPr>
          <w:p>
            <w:pPr>
              <w:jc w:val="center"/>
            </w:pPr>
            <w:r>
              <w:rPr>
                <w:b/>
                <w:color w:val="FFFFFF"/>
                <w:sz w:val="20"/>
              </w:rPr>
              <w:t>Log Events</w:t>
            </w:r>
          </w:p>
        </w:tc>
      </w:tr>
      <w:tr>
        <w:tc>
          <w:tcPr>
            <w:tcW w:type="dxa" w:w="2880"/>
          </w:tcPr>
          <w:p>
            <w:r>
              <w:rPr>
                <w:sz w:val="19"/>
              </w:rPr>
              <w:t>middleware.py</w:t>
            </w:r>
          </w:p>
        </w:tc>
        <w:tc>
          <w:tcPr>
            <w:tcW w:type="dxa" w:w="6192"/>
          </w:tcPr>
          <w:p>
            <w:r>
              <w:rPr>
                <w:sz w:val="19"/>
              </w:rPr>
              <w:t>http.request, http.response (timing, status), rate_limit.exceeded</w:t>
            </w:r>
          </w:p>
        </w:tc>
      </w:tr>
      <w:tr>
        <w:tc>
          <w:tcPr>
            <w:tcW w:type="dxa" w:w="2880"/>
            <w:shd w:val="clear" w:color="auto" w:fill="DEEBF7"/>
          </w:tcPr>
          <w:p>
            <w:r>
              <w:rPr>
                <w:sz w:val="19"/>
              </w:rPr>
              <w:t>auth.py</w:t>
            </w:r>
          </w:p>
        </w:tc>
        <w:tc>
          <w:tcPr>
            <w:tcW w:type="dxa" w:w="6192"/>
            <w:shd w:val="clear" w:color="auto" w:fill="DEEBF7"/>
          </w:tcPr>
          <w:p>
            <w:r>
              <w:rPr>
                <w:sz w:val="19"/>
              </w:rPr>
              <w:t>auth.register.conflict/success, auth.login.failed/disabled/success, auth.refresh.invalid/success, auth.logout</w:t>
            </w:r>
          </w:p>
        </w:tc>
      </w:tr>
      <w:tr>
        <w:tc>
          <w:tcPr>
            <w:tcW w:type="dxa" w:w="2880"/>
          </w:tcPr>
          <w:p>
            <w:r>
              <w:rPr>
                <w:sz w:val="19"/>
              </w:rPr>
              <w:t>ai_service.py</w:t>
            </w:r>
          </w:p>
        </w:tc>
        <w:tc>
          <w:tcPr>
            <w:tcW w:type="dxa" w:w="6192"/>
          </w:tcPr>
          <w:p>
            <w:r>
              <w:rPr>
                <w:sz w:val="19"/>
              </w:rPr>
              <w:t>ai.stream.start (model, input_tokens), ai.stream.complete/stopped (duration_ms, output_tokens), ai.stream.error</w:t>
            </w:r>
          </w:p>
        </w:tc>
      </w:tr>
      <w:tr>
        <w:tc>
          <w:tcPr>
            <w:tcW w:type="dxa" w:w="2880"/>
            <w:shd w:val="clear" w:color="auto" w:fill="DEEBF7"/>
          </w:tcPr>
          <w:p>
            <w:r>
              <w:rPr>
                <w:sz w:val="19"/>
              </w:rPr>
              <w:t>chat_handler.py</w:t>
            </w:r>
          </w:p>
        </w:tc>
        <w:tc>
          <w:tcPr>
            <w:tcW w:type="dxa" w:w="6192"/>
            <w:shd w:val="clear" w:color="auto" w:fill="DEEBF7"/>
          </w:tcPr>
          <w:p>
            <w:r>
              <w:rPr>
                <w:sz w:val="19"/>
              </w:rPr>
              <w:t>ws.auth.failed, ws.forbidden, ws.connect, ws.message.received, ws.stop, ws.generation.complete, ws.disconnect, ws.error</w:t>
            </w:r>
          </w:p>
        </w:tc>
      </w:tr>
      <w:tr>
        <w:tc>
          <w:tcPr>
            <w:tcW w:type="dxa" w:w="2880"/>
          </w:tcPr>
          <w:p>
            <w:r>
              <w:rPr>
                <w:sz w:val="19"/>
              </w:rPr>
              <w:t>main.py</w:t>
            </w:r>
          </w:p>
        </w:tc>
        <w:tc>
          <w:tcPr>
            <w:tcW w:type="dxa" w:w="6192"/>
          </w:tcPr>
          <w:p>
            <w:r>
              <w:rPr>
                <w:sz w:val="19"/>
              </w:rPr>
              <w:t>startup, shutdown, http.unhandled_error</w:t>
            </w:r>
          </w:p>
        </w:tc>
      </w:tr>
    </w:tbl>
    <w:p/>
    <w:p>
      <w:pPr>
        <w:pStyle w:val="Heading2"/>
      </w:pPr>
      <w:r>
        <w:rPr>
          <w:b/>
          <w:color w:val="2E74B5"/>
          <w:sz w:val="28"/>
        </w:rPr>
        <w:t>9.2  Correlation ID Flow</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Incoming HTTP Request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LoggingMiddleware.dispatch()</w:t>
            </w:r>
          </w:p>
          <w:p>
            <w:pPr>
              <w:jc w:val="left"/>
            </w:pPr>
            <w:r>
              <w:rPr>
                <w:rFonts w:ascii="Courier New" w:hAnsi="Courier New"/>
                <w:sz w:val="17"/>
              </w:rPr>
              <w:t xml:space="preserve">      │── clear_contextvars()          ← wipe previous request's data</w:t>
            </w:r>
          </w:p>
          <w:p>
            <w:pPr>
              <w:jc w:val="left"/>
            </w:pPr>
            <w:r>
              <w:rPr>
                <w:rFonts w:ascii="Courier New" w:hAnsi="Courier New"/>
                <w:sz w:val="17"/>
              </w:rPr>
              <w:t xml:space="preserve">      │── request_id = X-Request-ID header OR new uuid4()</w:t>
            </w:r>
          </w:p>
          <w:p>
            <w:pPr>
              <w:jc w:val="left"/>
            </w:pPr>
            <w:r>
              <w:rPr>
                <w:rFonts w:ascii="Courier New" w:hAnsi="Courier New"/>
                <w:sz w:val="17"/>
              </w:rPr>
              <w:t xml:space="preserve">      │── bind_contextvars(request_id=...)</w:t>
            </w:r>
          </w:p>
          <w:p>
            <w:pPr>
              <w:jc w:val="left"/>
            </w:pPr>
            <w:r>
              <w:rPr>
                <w:rFonts w:ascii="Courier New" w:hAnsi="Courier New"/>
                <w:sz w:val="17"/>
              </w:rPr>
              <w:t xml:space="preserve">      │── decode JWT header → bind_contextvars(user_id=...)</w:t>
            </w:r>
          </w:p>
          <w:p>
            <w:pPr>
              <w:jc w:val="left"/>
            </w:pPr>
            <w:r>
              <w:rPr>
                <w:rFonts w:ascii="Courier New" w:hAnsi="Courier New"/>
                <w:sz w:val="17"/>
              </w:rPr>
              <w:t xml:space="preserve">      │</w:t>
            </w:r>
          </w:p>
          <w:p>
            <w:pPr>
              <w:jc w:val="left"/>
            </w:pPr>
            <w:r>
              <w:rPr>
                <w:rFonts w:ascii="Courier New" w:hAnsi="Courier New"/>
                <w:sz w:val="17"/>
              </w:rPr>
              <w:t xml:space="preserve">      │── all log calls in downstream code automatically include:</w:t>
            </w:r>
          </w:p>
          <w:p>
            <w:pPr>
              <w:jc w:val="left"/>
            </w:pPr>
            <w:r>
              <w:rPr>
                <w:rFonts w:ascii="Courier New" w:hAnsi="Courier New"/>
                <w:sz w:val="17"/>
              </w:rPr>
              <w:t xml:space="preserve">      │       {request_id: 'abc-123', user_id: 'user-uuid', ...your fields}</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Response</w:t>
            </w:r>
          </w:p>
          <w:p>
            <w:pPr>
              <w:jc w:val="left"/>
            </w:pPr>
            <w:r>
              <w:rPr>
                <w:rFonts w:ascii="Courier New" w:hAnsi="Courier New"/>
                <w:sz w:val="17"/>
              </w:rPr>
              <w:t xml:space="preserve">      │── response.headers['x-request-id'] = request_id</w:t>
            </w:r>
          </w:p>
          <w:p>
            <w:pPr>
              <w:jc w:val="left"/>
            </w:pPr>
            <w:r>
              <w:rPr>
                <w:rFonts w:ascii="Courier New" w:hAnsi="Courier New"/>
                <w:sz w:val="17"/>
              </w:rPr>
              <w:t xml:space="preserve">      │── log http.response with duration_ms</w:t>
            </w:r>
          </w:p>
        </w:tc>
      </w:tr>
    </w:tbl>
    <w:p/>
    <w:p>
      <w:pPr>
        <w:pStyle w:val="Heading2"/>
      </w:pPr>
      <w:r>
        <w:rPr>
          <w:b/>
          <w:color w:val="2E74B5"/>
          <w:sz w:val="28"/>
        </w:rPr>
        <w:t>9.3  Output Formats</w:t>
      </w:r>
    </w:p>
    <w:p>
      <w:pPr>
        <w:pStyle w:val="ListBullet"/>
        <w:ind w:left="432"/>
      </w:pPr>
      <w:r>
        <w:rPr>
          <w:b/>
          <w:sz w:val="21"/>
        </w:rPr>
        <w:t xml:space="preserve">DEBUG=True (development): </w:t>
      </w:r>
      <w:r>
        <w:rPr>
          <w:sz w:val="21"/>
        </w:rPr>
        <w:t>structlog.dev.ConsoleRenderer — coloured, human-readable console output.</w:t>
      </w:r>
    </w:p>
    <w:p>
      <w:pPr>
        <w:pStyle w:val="ListBullet"/>
        <w:ind w:left="432"/>
      </w:pPr>
      <w:r>
        <w:rPr>
          <w:b/>
          <w:sz w:val="21"/>
        </w:rPr>
        <w:t xml:space="preserve">DEBUG=False (production): </w:t>
      </w:r>
      <w:r>
        <w:rPr>
          <w:sz w:val="21"/>
        </w:rPr>
        <w:t>structlog.processors.JSONRenderer — one JSON object per line, compatible with log aggregators (Datadog, Elastic, CloudWatch).</w:t>
      </w:r>
    </w:p>
    <w:p>
      <w:r>
        <w:br w:type="page"/>
      </w:r>
    </w:p>
    <w:p>
      <w:pPr>
        <w:pStyle w:val="Heading1"/>
      </w:pPr>
      <w:r>
        <w:rPr>
          <w:b/>
          <w:color w:val="1F497D"/>
          <w:sz w:val="36"/>
        </w:rPr>
        <w:t>10. Frontend Architecture</w:t>
      </w:r>
    </w:p>
    <w:p>
      <w:pPr>
        <w:pStyle w:val="Heading2"/>
      </w:pPr>
      <w:r>
        <w:rPr>
          <w:b/>
          <w:color w:val="2E74B5"/>
          <w:sz w:val="28"/>
        </w:rPr>
        <w:t>10.1  Directory Structure</w:t>
      </w:r>
    </w:p>
    <w:tbl>
      <w:tblPr>
        <w:tblStyle w:val="TableGrid"/>
        <w:tblW w:type="auto" w:w="0"/>
        <w:tblLook w:firstColumn="1" w:firstRow="1" w:lastColumn="0" w:lastRow="0" w:noHBand="0" w:noVBand="1" w:val="04A0"/>
      </w:tblPr>
      <w:tblGrid>
        <w:gridCol w:w="8784"/>
      </w:tblGrid>
      <w:tr>
        <w:tc>
          <w:tcPr>
            <w:tcW w:type="dxa" w:w="8784"/>
            <w:shd w:val="clear" w:color="auto" w:fill="F2F2F2"/>
          </w:tcPr>
          <w:p>
            <w:r>
              <w:rPr>
                <w:rFonts w:ascii="Courier New" w:hAnsi="Courier New"/>
                <w:sz w:val="18"/>
              </w:rPr>
              <w:t>frontend/src/</w:t>
            </w:r>
          </w:p>
          <w:p>
            <w:r>
              <w:rPr>
                <w:rFonts w:ascii="Courier New" w:hAnsi="Courier New"/>
                <w:sz w:val="18"/>
              </w:rPr>
              <w:t xml:space="preserve">  api/</w:t>
            </w:r>
          </w:p>
          <w:p>
            <w:r>
              <w:rPr>
                <w:rFonts w:ascii="Courier New" w:hAnsi="Courier New"/>
                <w:sz w:val="18"/>
              </w:rPr>
              <w:t xml:space="preserve">    client.ts          # Axios instance; JWT interceptor; auto-refresh on 401</w:t>
            </w:r>
          </w:p>
          <w:p>
            <w:r>
              <w:rPr>
                <w:rFonts w:ascii="Courier New" w:hAnsi="Courier New"/>
                <w:sz w:val="18"/>
              </w:rPr>
              <w:t xml:space="preserve">    auth.ts            # auth API wrappers</w:t>
            </w:r>
          </w:p>
          <w:p>
            <w:r>
              <w:rPr>
                <w:rFonts w:ascii="Courier New" w:hAnsi="Courier New"/>
                <w:sz w:val="18"/>
              </w:rPr>
              <w:t xml:space="preserve">    chats.ts           # chat / message API wrappers</w:t>
            </w:r>
          </w:p>
          <w:p>
            <w:r>
              <w:rPr>
                <w:rFonts w:ascii="Courier New" w:hAnsi="Courier New"/>
                <w:sz w:val="18"/>
              </w:rPr>
              <w:t xml:space="preserve">  store/</w:t>
            </w:r>
          </w:p>
          <w:p>
            <w:r>
              <w:rPr>
                <w:rFonts w:ascii="Courier New" w:hAnsi="Courier New"/>
                <w:sz w:val="18"/>
              </w:rPr>
              <w:t xml:space="preserve">    authStore.ts       # Zustand: user, accessToken, login(), logout()</w:t>
            </w:r>
          </w:p>
          <w:p>
            <w:r>
              <w:rPr>
                <w:rFonts w:ascii="Courier New" w:hAnsi="Courier New"/>
                <w:sz w:val="18"/>
              </w:rPr>
              <w:t xml:space="preserve">    chatStore.ts       # Zustand: activeChat, streaming state</w:t>
            </w:r>
          </w:p>
          <w:p>
            <w:r>
              <w:rPr>
                <w:rFonts w:ascii="Courier New" w:hAnsi="Courier New"/>
                <w:sz w:val="18"/>
              </w:rPr>
              <w:t xml:space="preserve">    uiStore.ts         # Zustand: theme (dark/light), sidebar state</w:t>
            </w:r>
          </w:p>
          <w:p>
            <w:r>
              <w:rPr>
                <w:rFonts w:ascii="Courier New" w:hAnsi="Courier New"/>
                <w:sz w:val="18"/>
              </w:rPr>
              <w:t xml:space="preserve">  hooks/</w:t>
            </w:r>
          </w:p>
          <w:p>
            <w:r>
              <w:rPr>
                <w:rFonts w:ascii="Courier New" w:hAnsi="Courier New"/>
                <w:sz w:val="18"/>
              </w:rPr>
              <w:t xml:space="preserve">    useWebSocket.ts    # WS connection; streaming; StrictMode-safe</w:t>
            </w:r>
          </w:p>
          <w:p>
            <w:r>
              <w:rPr>
                <w:rFonts w:ascii="Courier New" w:hAnsi="Courier New"/>
                <w:sz w:val="18"/>
              </w:rPr>
              <w:t xml:space="preserve">    useTheme.ts        # dark class toggle on &lt;html&gt;</w:t>
            </w:r>
          </w:p>
          <w:p>
            <w:r>
              <w:rPr>
                <w:rFonts w:ascii="Courier New" w:hAnsi="Courier New"/>
                <w:sz w:val="18"/>
              </w:rPr>
              <w:t xml:space="preserve">    useTTS.ts          # window.speechSynthesis per message</w:t>
            </w:r>
          </w:p>
          <w:p>
            <w:r>
              <w:rPr>
                <w:rFonts w:ascii="Courier New" w:hAnsi="Courier New"/>
                <w:sz w:val="18"/>
              </w:rPr>
              <w:t xml:space="preserve">  components/</w:t>
            </w:r>
          </w:p>
          <w:p>
            <w:r>
              <w:rPr>
                <w:rFonts w:ascii="Courier New" w:hAnsi="Courier New"/>
                <w:sz w:val="18"/>
              </w:rPr>
              <w:t xml:space="preserve">    ChatList.tsx       # sidebar chat list with pin/archive</w:t>
            </w:r>
          </w:p>
          <w:p>
            <w:r>
              <w:rPr>
                <w:rFonts w:ascii="Courier New" w:hAnsi="Courier New"/>
                <w:sz w:val="18"/>
              </w:rPr>
              <w:t xml:space="preserve">    ChatWindow.tsx     # message list + streaming display</w:t>
            </w:r>
          </w:p>
          <w:p>
            <w:r>
              <w:rPr>
                <w:rFonts w:ascii="Courier New" w:hAnsi="Courier New"/>
                <w:sz w:val="18"/>
              </w:rPr>
              <w:t xml:space="preserve">    MessageBubble.tsx  # markdown render + copy + TTS button</w:t>
            </w:r>
          </w:p>
          <w:p>
            <w:r>
              <w:rPr>
                <w:rFonts w:ascii="Courier New" w:hAnsi="Courier New"/>
                <w:sz w:val="18"/>
              </w:rPr>
              <w:t xml:space="preserve">    MessageInput.tsx   # text input + voice + file attach</w:t>
            </w:r>
          </w:p>
          <w:p>
            <w:r>
              <w:rPr>
                <w:rFonts w:ascii="Courier New" w:hAnsi="Courier New"/>
                <w:sz w:val="18"/>
              </w:rPr>
              <w:t xml:space="preserve">    ModelSelector.tsx  # GPT model dropdown</w:t>
            </w:r>
          </w:p>
          <w:p>
            <w:r>
              <w:rPr>
                <w:rFonts w:ascii="Courier New" w:hAnsi="Courier New"/>
                <w:sz w:val="18"/>
              </w:rPr>
              <w:t xml:space="preserve">    VoiceInput.tsx     # Web Speech API microphone button</w:t>
            </w:r>
          </w:p>
          <w:p>
            <w:r>
              <w:rPr>
                <w:rFonts w:ascii="Courier New" w:hAnsi="Courier New"/>
                <w:sz w:val="18"/>
              </w:rPr>
              <w:t xml:space="preserve">    FileAttachment.tsx # drag-drop upload + indexing spinner</w:t>
            </w:r>
          </w:p>
          <w:p>
            <w:r>
              <w:rPr>
                <w:rFonts w:ascii="Courier New" w:hAnsi="Courier New"/>
                <w:sz w:val="18"/>
              </w:rPr>
              <w:t xml:space="preserve">  pages/</w:t>
            </w:r>
          </w:p>
          <w:p>
            <w:r>
              <w:rPr>
                <w:rFonts w:ascii="Courier New" w:hAnsi="Courier New"/>
                <w:sz w:val="18"/>
              </w:rPr>
              <w:t xml:space="preserve">    LoginPage.tsx</w:t>
            </w:r>
          </w:p>
          <w:p>
            <w:r>
              <w:rPr>
                <w:rFonts w:ascii="Courier New" w:hAnsi="Courier New"/>
                <w:sz w:val="18"/>
              </w:rPr>
              <w:t xml:space="preserve">    RegisterPage.tsx</w:t>
            </w:r>
          </w:p>
          <w:p>
            <w:r>
              <w:rPr>
                <w:rFonts w:ascii="Courier New" w:hAnsi="Courier New"/>
                <w:sz w:val="18"/>
              </w:rPr>
              <w:t xml:space="preserve">    ChatPage.tsx       # main layout</w:t>
            </w:r>
          </w:p>
          <w:p>
            <w:r>
              <w:rPr>
                <w:rFonts w:ascii="Courier New" w:hAnsi="Courier New"/>
                <w:sz w:val="18"/>
              </w:rPr>
              <w:t xml:space="preserve">    SettingsPage.tsx</w:t>
            </w:r>
          </w:p>
          <w:p>
            <w:r>
              <w:rPr>
                <w:rFonts w:ascii="Courier New" w:hAnsi="Courier New"/>
                <w:sz w:val="18"/>
              </w:rPr>
              <w:t xml:space="preserve">    ProfilePage.tsx</w:t>
            </w:r>
          </w:p>
        </w:tc>
      </w:tr>
    </w:tbl>
    <w:p/>
    <w:p>
      <w:pPr>
        <w:pStyle w:val="Heading2"/>
      </w:pPr>
      <w:r>
        <w:rPr>
          <w:b/>
          <w:color w:val="2E74B5"/>
          <w:sz w:val="28"/>
        </w:rPr>
        <w:t>10.2  State Management</w:t>
      </w:r>
    </w:p>
    <w:tbl>
      <w:tblPr>
        <w:tblStyle w:val="TableGrid"/>
        <w:tblW w:type="auto" w:w="0"/>
        <w:jc w:val="center"/>
        <w:tblLook w:firstColumn="1" w:firstRow="1" w:lastColumn="0" w:lastRow="0" w:noHBand="0" w:noVBand="1" w:val="04A0"/>
      </w:tblPr>
      <w:tblGrid>
        <w:gridCol w:w="2928"/>
        <w:gridCol w:w="2928"/>
        <w:gridCol w:w="2928"/>
      </w:tblGrid>
      <w:tr>
        <w:tc>
          <w:tcPr>
            <w:tcW w:type="dxa" w:w="1872"/>
            <w:shd w:val="clear" w:color="auto" w:fill="2E74B5"/>
          </w:tcPr>
          <w:p>
            <w:pPr>
              <w:jc w:val="center"/>
            </w:pPr>
            <w:r>
              <w:rPr>
                <w:b/>
                <w:color w:val="FFFFFF"/>
                <w:sz w:val="20"/>
              </w:rPr>
              <w:t>Store</w:t>
            </w:r>
          </w:p>
        </w:tc>
        <w:tc>
          <w:tcPr>
            <w:tcW w:type="dxa" w:w="3456"/>
            <w:shd w:val="clear" w:color="auto" w:fill="2E74B5"/>
          </w:tcPr>
          <w:p>
            <w:pPr>
              <w:jc w:val="center"/>
            </w:pPr>
            <w:r>
              <w:rPr>
                <w:b/>
                <w:color w:val="FFFFFF"/>
                <w:sz w:val="20"/>
              </w:rPr>
              <w:t>State</w:t>
            </w:r>
          </w:p>
        </w:tc>
        <w:tc>
          <w:tcPr>
            <w:tcW w:type="dxa" w:w="3744"/>
            <w:shd w:val="clear" w:color="auto" w:fill="2E74B5"/>
          </w:tcPr>
          <w:p>
            <w:pPr>
              <w:jc w:val="center"/>
            </w:pPr>
            <w:r>
              <w:rPr>
                <w:b/>
                <w:color w:val="FFFFFF"/>
                <w:sz w:val="20"/>
              </w:rPr>
              <w:t>Key Actions</w:t>
            </w:r>
          </w:p>
        </w:tc>
      </w:tr>
      <w:tr>
        <w:tc>
          <w:tcPr>
            <w:tcW w:type="dxa" w:w="1872"/>
          </w:tcPr>
          <w:p>
            <w:r>
              <w:rPr>
                <w:sz w:val="19"/>
              </w:rPr>
              <w:t>authStore</w:t>
            </w:r>
          </w:p>
        </w:tc>
        <w:tc>
          <w:tcPr>
            <w:tcW w:type="dxa" w:w="3456"/>
          </w:tcPr>
          <w:p>
            <w:r>
              <w:rPr>
                <w:sz w:val="19"/>
              </w:rPr>
              <w:t>user, accessToken</w:t>
            </w:r>
          </w:p>
        </w:tc>
        <w:tc>
          <w:tcPr>
            <w:tcW w:type="dxa" w:w="3744"/>
          </w:tcPr>
          <w:p>
            <w:r>
              <w:rPr>
                <w:sz w:val="19"/>
              </w:rPr>
              <w:t>login(), logout(), setTokens()</w:t>
            </w:r>
          </w:p>
        </w:tc>
      </w:tr>
      <w:tr>
        <w:tc>
          <w:tcPr>
            <w:tcW w:type="dxa" w:w="1872"/>
            <w:shd w:val="clear" w:color="auto" w:fill="DEEBF7"/>
          </w:tcPr>
          <w:p>
            <w:r>
              <w:rPr>
                <w:sz w:val="19"/>
              </w:rPr>
              <w:t>chatStore</w:t>
            </w:r>
          </w:p>
        </w:tc>
        <w:tc>
          <w:tcPr>
            <w:tcW w:type="dxa" w:w="3456"/>
            <w:shd w:val="clear" w:color="auto" w:fill="DEEBF7"/>
          </w:tcPr>
          <w:p>
            <w:r>
              <w:rPr>
                <w:sz w:val="19"/>
              </w:rPr>
              <w:t>chats[], activeChat, streaming</w:t>
            </w:r>
          </w:p>
        </w:tc>
        <w:tc>
          <w:tcPr>
            <w:tcW w:type="dxa" w:w="3744"/>
            <w:shd w:val="clear" w:color="auto" w:fill="DEEBF7"/>
          </w:tcPr>
          <w:p>
            <w:r>
              <w:rPr>
                <w:sz w:val="19"/>
              </w:rPr>
              <w:t>setActiveChat(), appendChunk(), clearStream()</w:t>
            </w:r>
          </w:p>
        </w:tc>
      </w:tr>
      <w:tr>
        <w:tc>
          <w:tcPr>
            <w:tcW w:type="dxa" w:w="1872"/>
          </w:tcPr>
          <w:p>
            <w:r>
              <w:rPr>
                <w:sz w:val="19"/>
              </w:rPr>
              <w:t>uiStore</w:t>
            </w:r>
          </w:p>
        </w:tc>
        <w:tc>
          <w:tcPr>
            <w:tcW w:type="dxa" w:w="3456"/>
          </w:tcPr>
          <w:p>
            <w:r>
              <w:rPr>
                <w:sz w:val="19"/>
              </w:rPr>
              <w:t>theme, sidebarOpen</w:t>
            </w:r>
          </w:p>
        </w:tc>
        <w:tc>
          <w:tcPr>
            <w:tcW w:type="dxa" w:w="3744"/>
          </w:tcPr>
          <w:p>
            <w:r>
              <w:rPr>
                <w:sz w:val="19"/>
              </w:rPr>
              <w:t>toggleTheme(), setSidebarOpen()</w:t>
            </w:r>
          </w:p>
        </w:tc>
      </w:tr>
    </w:tbl>
    <w:p/>
    <w:p>
      <w:pPr>
        <w:pStyle w:val="Heading2"/>
      </w:pPr>
      <w:r>
        <w:rPr>
          <w:b/>
          <w:color w:val="2E74B5"/>
          <w:sz w:val="28"/>
        </w:rPr>
        <w:t>10.3  Axios JWT Interceptor Flow</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Every Axios request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Request interceptor</w:t>
            </w:r>
          </w:p>
          <w:p>
            <w:pPr>
              <w:jc w:val="left"/>
            </w:pPr>
            <w:r>
              <w:rPr>
                <w:rFonts w:ascii="Courier New" w:hAnsi="Courier New"/>
                <w:sz w:val="17"/>
              </w:rPr>
              <w:t xml:space="preserve">      │── inject Authorization: Bearer &lt;accessToken from Zustand&gt;</w:t>
            </w:r>
          </w:p>
          <w:p>
            <w:pPr>
              <w:jc w:val="left"/>
            </w:pPr>
            <w:r>
              <w:rPr>
                <w:rFonts w:ascii="Courier New" w:hAnsi="Courier New"/>
                <w:sz w:val="17"/>
              </w:rPr>
              <w:t xml:space="preserve">      │</w:t>
            </w:r>
          </w:p>
          <w:p>
            <w:pPr>
              <w:jc w:val="left"/>
            </w:pPr>
            <w:r>
              <w:rPr>
                <w:rFonts w:ascii="Courier New" w:hAnsi="Courier New"/>
                <w:sz w:val="17"/>
              </w:rPr>
              <w:t xml:space="preserve">      ▼</w:t>
            </w:r>
          </w:p>
          <w:p>
            <w:pPr>
              <w:jc w:val="left"/>
            </w:pPr>
            <w:r>
              <w:rPr>
                <w:rFonts w:ascii="Courier New" w:hAnsi="Courier New"/>
                <w:sz w:val="17"/>
              </w:rPr>
              <w:t xml:space="preserve">  API call</w:t>
            </w:r>
          </w:p>
          <w:p>
            <w:pPr>
              <w:jc w:val="left"/>
            </w:pPr>
            <w:r>
              <w:rPr>
                <w:rFonts w:ascii="Courier New" w:hAnsi="Courier New"/>
                <w:sz w:val="17"/>
              </w:rPr>
              <w:t xml:space="preserve">      │</w:t>
            </w:r>
          </w:p>
          <w:p>
            <w:pPr>
              <w:jc w:val="left"/>
            </w:pPr>
            <w:r>
              <w:rPr>
                <w:rFonts w:ascii="Courier New" w:hAnsi="Courier New"/>
                <w:sz w:val="17"/>
              </w:rPr>
              <w:t xml:space="preserve">      ▼  response 401?</w:t>
            </w:r>
          </w:p>
          <w:p>
            <w:pPr>
              <w:jc w:val="left"/>
            </w:pPr>
            <w:r>
              <w:rPr>
                <w:rFonts w:ascii="Courier New" w:hAnsi="Courier New"/>
                <w:sz w:val="17"/>
              </w:rPr>
              <w:t xml:space="preserve">  Response interceptor</w:t>
            </w:r>
          </w:p>
          <w:p>
            <w:pPr>
              <w:jc w:val="left"/>
            </w:pPr>
            <w:r>
              <w:rPr>
                <w:rFonts w:ascii="Courier New" w:hAnsi="Courier New"/>
                <w:sz w:val="17"/>
              </w:rPr>
              <w:t xml:space="preserve">      │── is already refreshing? → queue request in promise array</w:t>
            </w:r>
          </w:p>
          <w:p>
            <w:pPr>
              <w:jc w:val="left"/>
            </w:pPr>
            <w:r>
              <w:rPr>
                <w:rFonts w:ascii="Courier New" w:hAnsi="Courier New"/>
                <w:sz w:val="17"/>
              </w:rPr>
              <w:t xml:space="preserve">      │── not refreshing? → set isRefreshing=true</w:t>
            </w:r>
          </w:p>
          <w:p>
            <w:pPr>
              <w:jc w:val="left"/>
            </w:pPr>
            <w:r>
              <w:rPr>
                <w:rFonts w:ascii="Courier New" w:hAnsi="Courier New"/>
                <w:sz w:val="17"/>
              </w:rPr>
              <w:t xml:space="preserve">      │── POST /auth/refresh with localStorage refreshToken</w:t>
            </w:r>
          </w:p>
          <w:p>
            <w:pPr>
              <w:jc w:val="left"/>
            </w:pPr>
            <w:r>
              <w:rPr>
                <w:rFonts w:ascii="Courier New" w:hAnsi="Courier New"/>
                <w:sz w:val="17"/>
              </w:rPr>
              <w:t xml:space="preserve">      │── on success: update Zustand accessToken + localStorage refreshToken</w:t>
            </w:r>
          </w:p>
          <w:p>
            <w:pPr>
              <w:jc w:val="left"/>
            </w:pPr>
            <w:r>
              <w:rPr>
                <w:rFonts w:ascii="Courier New" w:hAnsi="Courier New"/>
                <w:sz w:val="17"/>
              </w:rPr>
              <w:t xml:space="preserve">      │──           → replay all queued requests</w:t>
            </w:r>
          </w:p>
          <w:p>
            <w:pPr>
              <w:jc w:val="left"/>
            </w:pPr>
            <w:r>
              <w:rPr>
                <w:rFonts w:ascii="Courier New" w:hAnsi="Courier New"/>
                <w:sz w:val="17"/>
              </w:rPr>
              <w:t xml:space="preserve">      │── on fail:   → logout(), redirect to /login</w:t>
            </w:r>
          </w:p>
        </w:tc>
      </w:tr>
    </w:tbl>
    <w:p/>
    <w:p>
      <w:pPr>
        <w:pStyle w:val="Heading2"/>
      </w:pPr>
      <w:r>
        <w:rPr>
          <w:b/>
          <w:color w:val="2E74B5"/>
          <w:sz w:val="28"/>
        </w:rPr>
        <w:t>10.4  API Base URL Configuration</w:t>
      </w:r>
    </w:p>
    <w:p>
      <w:r>
        <w:rPr>
          <w:b w:val="0"/>
          <w:i w:val="0"/>
          <w:sz w:val="21"/>
        </w:rPr>
        <w:t>The Axios base URL adapts to the running target via the VITE_API_BASE_URL env variable:</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2E74B5"/>
          </w:tcPr>
          <w:p>
            <w:pPr>
              <w:jc w:val="center"/>
            </w:pPr>
            <w:r>
              <w:rPr>
                <w:b/>
                <w:color w:val="FFFFFF"/>
                <w:sz w:val="20"/>
              </w:rPr>
              <w:t>Target</w:t>
            </w:r>
          </w:p>
        </w:tc>
        <w:tc>
          <w:tcPr>
            <w:tcW w:type="dxa" w:w="3744"/>
            <w:shd w:val="clear" w:color="auto" w:fill="2E74B5"/>
          </w:tcPr>
          <w:p>
            <w:pPr>
              <w:jc w:val="center"/>
            </w:pPr>
            <w:r>
              <w:rPr>
                <w:b/>
                <w:color w:val="FFFFFF"/>
                <w:sz w:val="20"/>
              </w:rPr>
              <w:t>VITE_API_BASE_URL</w:t>
            </w:r>
          </w:p>
        </w:tc>
        <w:tc>
          <w:tcPr>
            <w:tcW w:type="dxa" w:w="2880"/>
            <w:shd w:val="clear" w:color="auto" w:fill="2E74B5"/>
          </w:tcPr>
          <w:p>
            <w:pPr>
              <w:jc w:val="center"/>
            </w:pPr>
            <w:r>
              <w:rPr>
                <w:b/>
                <w:color w:val="FFFFFF"/>
                <w:sz w:val="20"/>
              </w:rPr>
              <w:t>Set in</w:t>
            </w:r>
          </w:p>
        </w:tc>
      </w:tr>
      <w:tr>
        <w:tc>
          <w:tcPr>
            <w:tcW w:type="dxa" w:w="2592"/>
          </w:tcPr>
          <w:p>
            <w:r>
              <w:rPr>
                <w:sz w:val="19"/>
              </w:rPr>
              <w:t>Browser (dev)</w:t>
            </w:r>
          </w:p>
        </w:tc>
        <w:tc>
          <w:tcPr>
            <w:tcW w:type="dxa" w:w="3744"/>
          </w:tcPr>
          <w:p>
            <w:r>
              <w:rPr>
                <w:sz w:val="19"/>
              </w:rPr>
              <w:t>(none — uses Vite proxy)</w:t>
            </w:r>
          </w:p>
        </w:tc>
        <w:tc>
          <w:tcPr>
            <w:tcW w:type="dxa" w:w="2880"/>
          </w:tcPr>
          <w:p>
            <w:r>
              <w:rPr>
                <w:sz w:val="19"/>
              </w:rPr>
              <w:t>.env</w:t>
            </w:r>
          </w:p>
        </w:tc>
      </w:tr>
      <w:tr>
        <w:tc>
          <w:tcPr>
            <w:tcW w:type="dxa" w:w="2592"/>
            <w:shd w:val="clear" w:color="auto" w:fill="DEEBF7"/>
          </w:tcPr>
          <w:p>
            <w:r>
              <w:rPr>
                <w:sz w:val="19"/>
              </w:rPr>
              <w:t>Android Emulator</w:t>
            </w:r>
          </w:p>
        </w:tc>
        <w:tc>
          <w:tcPr>
            <w:tcW w:type="dxa" w:w="3744"/>
            <w:shd w:val="clear" w:color="auto" w:fill="DEEBF7"/>
          </w:tcPr>
          <w:p>
            <w:r>
              <w:rPr>
                <w:sz w:val="19"/>
              </w:rPr>
              <w:t>http://10.0.2.2:8000</w:t>
            </w:r>
          </w:p>
        </w:tc>
        <w:tc>
          <w:tcPr>
            <w:tcW w:type="dxa" w:w="2880"/>
            <w:shd w:val="clear" w:color="auto" w:fill="DEEBF7"/>
          </w:tcPr>
          <w:p>
            <w:r>
              <w:rPr>
                <w:sz w:val="19"/>
              </w:rPr>
              <w:t>.env.android.emulator</w:t>
            </w:r>
          </w:p>
        </w:tc>
      </w:tr>
      <w:tr>
        <w:tc>
          <w:tcPr>
            <w:tcW w:type="dxa" w:w="2592"/>
          </w:tcPr>
          <w:p>
            <w:r>
              <w:rPr>
                <w:sz w:val="19"/>
              </w:rPr>
              <w:t>Android Device</w:t>
            </w:r>
          </w:p>
        </w:tc>
        <w:tc>
          <w:tcPr>
            <w:tcW w:type="dxa" w:w="3744"/>
          </w:tcPr>
          <w:p>
            <w:r>
              <w:rPr>
                <w:sz w:val="19"/>
              </w:rPr>
              <w:t>http://&lt;LAN IP&gt;:8000</w:t>
            </w:r>
          </w:p>
        </w:tc>
        <w:tc>
          <w:tcPr>
            <w:tcW w:type="dxa" w:w="2880"/>
          </w:tcPr>
          <w:p>
            <w:r>
              <w:rPr>
                <w:sz w:val="19"/>
              </w:rPr>
              <w:t>.env.android.device</w:t>
            </w:r>
          </w:p>
        </w:tc>
      </w:tr>
    </w:tbl>
    <w:p/>
    <w:p>
      <w:r>
        <w:br w:type="page"/>
      </w:r>
    </w:p>
    <w:p>
      <w:pPr>
        <w:pStyle w:val="Heading1"/>
      </w:pPr>
      <w:r>
        <w:rPr>
          <w:b/>
          <w:color w:val="1F497D"/>
          <w:sz w:val="36"/>
        </w:rPr>
        <w:t>11. Android / Mobile Setup (Capacitor)</w:t>
      </w:r>
    </w:p>
    <w:p>
      <w:pPr>
        <w:pStyle w:val="Heading2"/>
      </w:pPr>
      <w:r>
        <w:rPr>
          <w:b/>
          <w:color w:val="2E74B5"/>
          <w:sz w:val="28"/>
        </w:rPr>
        <w:t>11.1  How Capacitor Works</w:t>
      </w:r>
    </w:p>
    <w:p>
      <w:r>
        <w:rPr>
          <w:b w:val="0"/>
          <w:i w:val="0"/>
          <w:sz w:val="21"/>
        </w:rPr>
        <w:t>Capacitor wraps the compiled React/Vite web app (the dist/ folder) inside a native Android WebView. The web code runs exactly as it does in a browser — the same JS, CSS, and React components. No separate mobile codebase is needed.</w:t>
      </w:r>
    </w:p>
    <w:p>
      <w:pPr>
        <w:pStyle w:val="Heading2"/>
      </w:pPr>
      <w:r>
        <w:rPr>
          <w:b/>
          <w:color w:val="2E74B5"/>
          <w:sz w:val="28"/>
        </w:rPr>
        <w:t>11.2  Build Process</w:t>
      </w:r>
    </w:p>
    <w:tbl>
      <w:tblPr>
        <w:tblStyle w:val="TableGrid"/>
        <w:tblW w:type="auto" w:w="0"/>
        <w:tblLook w:firstColumn="1" w:firstRow="1" w:lastColumn="0" w:lastRow="0" w:noHBand="0" w:noVBand="1" w:val="04A0"/>
      </w:tblPr>
      <w:tblGrid>
        <w:gridCol w:w="8784"/>
      </w:tblGrid>
      <w:tr>
        <w:tc>
          <w:tcPr>
            <w:tcW w:type="dxa" w:w="8784"/>
            <w:shd w:val="clear" w:color="auto" w:fill="F9F9F9"/>
          </w:tcPr>
          <w:p>
            <w:pPr>
              <w:jc w:val="left"/>
            </w:pPr>
            <w:r>
              <w:rPr>
                <w:rFonts w:ascii="Courier New" w:hAnsi="Courier New"/>
                <w:sz w:val="17"/>
              </w:rPr>
              <w:t xml:space="preserve">  1. Copy .env.android.emulator (or .device) → .env.local</w:t>
            </w:r>
          </w:p>
          <w:p>
            <w:pPr>
              <w:jc w:val="left"/>
            </w:pPr>
            <w:r>
              <w:rPr>
                <w:rFonts w:ascii="Courier New" w:hAnsi="Courier New"/>
                <w:sz w:val="17"/>
              </w:rPr>
              <w:t xml:space="preserve">  2. npm run build              ← Vite builds dist/ with correct VITE_API_BASE_URL</w:t>
            </w:r>
          </w:p>
          <w:p>
            <w:pPr>
              <w:jc w:val="left"/>
            </w:pPr>
            <w:r>
              <w:rPr>
                <w:rFonts w:ascii="Courier New" w:hAnsi="Courier New"/>
                <w:sz w:val="17"/>
              </w:rPr>
              <w:t xml:space="preserve">  3. npx cap sync android       ← copies dist/ into frontend/android/app/src/main/assets/public/</w:t>
            </w:r>
          </w:p>
          <w:p>
            <w:pPr>
              <w:jc w:val="left"/>
            </w:pPr>
            <w:r>
              <w:rPr>
                <w:rFonts w:ascii="Courier New" w:hAnsi="Courier New"/>
                <w:sz w:val="17"/>
              </w:rPr>
              <w:t xml:space="preserve">  4. cd android &amp;&amp; gradlew.bat assembleDebug</w:t>
            </w:r>
          </w:p>
          <w:p>
            <w:pPr>
              <w:jc w:val="left"/>
            </w:pPr>
            <w:r>
              <w:rPr>
                <w:rFonts w:ascii="Courier New" w:hAnsi="Courier New"/>
                <w:sz w:val="17"/>
              </w:rPr>
              <w:t xml:space="preserve">                                ← produces app-debug.apk</w:t>
            </w:r>
          </w:p>
          <w:p>
            <w:pPr>
              <w:jc w:val="left"/>
            </w:pPr>
            <w:r>
              <w:rPr>
                <w:rFonts w:ascii="Courier New" w:hAnsi="Courier New"/>
                <w:sz w:val="17"/>
              </w:rPr>
              <w:t xml:space="preserve">  5. Install APK on device / emulator</w:t>
            </w:r>
          </w:p>
          <w:p>
            <w:pPr>
              <w:jc w:val="left"/>
            </w:pPr>
            <w:r>
              <w:rPr>
                <w:rFonts w:ascii="Courier New" w:hAnsi="Courier New"/>
                <w:sz w:val="17"/>
              </w:rPr>
            </w:r>
          </w:p>
          <w:p>
            <w:pPr>
              <w:jc w:val="left"/>
            </w:pPr>
            <w:r>
              <w:rPr>
                <w:rFonts w:ascii="Courier New" w:hAnsi="Courier New"/>
                <w:sz w:val="17"/>
              </w:rPr>
              <w:t xml:space="preserve">  Scripts:</w:t>
            </w:r>
          </w:p>
          <w:p>
            <w:pPr>
              <w:jc w:val="left"/>
            </w:pPr>
            <w:r>
              <w:rPr>
                <w:rFonts w:ascii="Courier New" w:hAnsi="Courier New"/>
                <w:sz w:val="17"/>
              </w:rPr>
              <w:t xml:space="preserve">    build-android-emulator.bat  ← automates steps 1-4 for emulator (10.0.2.2)</w:t>
            </w:r>
          </w:p>
          <w:p>
            <w:pPr>
              <w:jc w:val="left"/>
            </w:pPr>
            <w:r>
              <w:rPr>
                <w:rFonts w:ascii="Courier New" w:hAnsi="Courier New"/>
                <w:sz w:val="17"/>
              </w:rPr>
              <w:t xml:space="preserve">    build-android-device.bat    ← automates steps 1-4 for real device (auto-detects LAN IP)</w:t>
            </w:r>
          </w:p>
        </w:tc>
      </w:tr>
    </w:tbl>
    <w:p/>
    <w:p>
      <w:pPr>
        <w:pStyle w:val="Heading2"/>
      </w:pPr>
      <w:r>
        <w:rPr>
          <w:b/>
          <w:color w:val="2E74B5"/>
          <w:sz w:val="28"/>
        </w:rPr>
        <w:t>11.3  Network Security</w:t>
      </w:r>
    </w:p>
    <w:p>
      <w:r>
        <w:rPr>
          <w:b w:val="0"/>
          <w:i w:val="0"/>
          <w:sz w:val="21"/>
        </w:rPr>
        <w:t>Android 9+ blocks cleartext HTTP by default. The project includes android/app/src/main/res/xml/network_security_config.xml that allows cleartext traffic to 10.0.2.2 (emulator), 192.168.x.x (LAN), and localhost.</w:t>
      </w:r>
    </w:p>
    <w:p>
      <w:r>
        <w:br w:type="page"/>
      </w:r>
    </w:p>
    <w:p>
      <w:pPr>
        <w:pStyle w:val="Heading1"/>
      </w:pPr>
      <w:r>
        <w:rPr>
          <w:b/>
          <w:color w:val="1F497D"/>
          <w:sz w:val="36"/>
        </w:rPr>
        <w:t>12. Environment &amp; Configuration</w:t>
      </w:r>
    </w:p>
    <w:tbl>
      <w:tblPr>
        <w:tblStyle w:val="TableGrid"/>
        <w:tblW w:type="auto" w:w="0"/>
        <w:jc w:val="center"/>
        <w:tblLook w:firstColumn="1" w:firstRow="1" w:lastColumn="0" w:lastRow="0" w:noHBand="0" w:noVBand="1" w:val="04A0"/>
      </w:tblPr>
      <w:tblGrid>
        <w:gridCol w:w="2928"/>
        <w:gridCol w:w="2928"/>
        <w:gridCol w:w="2928"/>
      </w:tblGrid>
      <w:tr>
        <w:tc>
          <w:tcPr>
            <w:tcW w:type="dxa" w:w="3600"/>
            <w:shd w:val="clear" w:color="auto" w:fill="2E74B5"/>
          </w:tcPr>
          <w:p>
            <w:pPr>
              <w:jc w:val="center"/>
            </w:pPr>
            <w:r>
              <w:rPr>
                <w:b/>
                <w:color w:val="FFFFFF"/>
                <w:sz w:val="20"/>
              </w:rPr>
              <w:t>Variable</w:t>
            </w:r>
          </w:p>
        </w:tc>
        <w:tc>
          <w:tcPr>
            <w:tcW w:type="dxa" w:w="2880"/>
            <w:shd w:val="clear" w:color="auto" w:fill="2E74B5"/>
          </w:tcPr>
          <w:p>
            <w:pPr>
              <w:jc w:val="center"/>
            </w:pPr>
            <w:r>
              <w:rPr>
                <w:b/>
                <w:color w:val="FFFFFF"/>
                <w:sz w:val="20"/>
              </w:rPr>
              <w:t>Default</w:t>
            </w:r>
          </w:p>
        </w:tc>
        <w:tc>
          <w:tcPr>
            <w:tcW w:type="dxa" w:w="4032"/>
            <w:shd w:val="clear" w:color="auto" w:fill="2E74B5"/>
          </w:tcPr>
          <w:p>
            <w:pPr>
              <w:jc w:val="center"/>
            </w:pPr>
            <w:r>
              <w:rPr>
                <w:b/>
                <w:color w:val="FFFFFF"/>
                <w:sz w:val="20"/>
              </w:rPr>
              <w:t>Description</w:t>
            </w:r>
          </w:p>
        </w:tc>
      </w:tr>
      <w:tr>
        <w:tc>
          <w:tcPr>
            <w:tcW w:type="dxa" w:w="3600"/>
          </w:tcPr>
          <w:p>
            <w:r>
              <w:rPr>
                <w:sz w:val="19"/>
              </w:rPr>
              <w:t>MYSQL_HOST</w:t>
            </w:r>
          </w:p>
        </w:tc>
        <w:tc>
          <w:tcPr>
            <w:tcW w:type="dxa" w:w="2880"/>
          </w:tcPr>
          <w:p>
            <w:r>
              <w:rPr>
                <w:sz w:val="19"/>
              </w:rPr>
              <w:t>localhost</w:t>
            </w:r>
          </w:p>
        </w:tc>
        <w:tc>
          <w:tcPr>
            <w:tcW w:type="dxa" w:w="4032"/>
          </w:tcPr>
          <w:p>
            <w:r>
              <w:rPr>
                <w:sz w:val="19"/>
              </w:rPr>
              <w:t>MySQL host</w:t>
            </w:r>
          </w:p>
        </w:tc>
      </w:tr>
      <w:tr>
        <w:tc>
          <w:tcPr>
            <w:tcW w:type="dxa" w:w="3600"/>
            <w:shd w:val="clear" w:color="auto" w:fill="DEEBF7"/>
          </w:tcPr>
          <w:p>
            <w:r>
              <w:rPr>
                <w:sz w:val="19"/>
              </w:rPr>
              <w:t>MYSQL_PORT</w:t>
            </w:r>
          </w:p>
        </w:tc>
        <w:tc>
          <w:tcPr>
            <w:tcW w:type="dxa" w:w="2880"/>
            <w:shd w:val="clear" w:color="auto" w:fill="DEEBF7"/>
          </w:tcPr>
          <w:p>
            <w:r>
              <w:rPr>
                <w:sz w:val="19"/>
              </w:rPr>
              <w:t>3306</w:t>
            </w:r>
          </w:p>
        </w:tc>
        <w:tc>
          <w:tcPr>
            <w:tcW w:type="dxa" w:w="4032"/>
            <w:shd w:val="clear" w:color="auto" w:fill="DEEBF7"/>
          </w:tcPr>
          <w:p>
            <w:r>
              <w:rPr>
                <w:sz w:val="19"/>
              </w:rPr>
              <w:t>MySQL port</w:t>
            </w:r>
          </w:p>
        </w:tc>
      </w:tr>
      <w:tr>
        <w:tc>
          <w:tcPr>
            <w:tcW w:type="dxa" w:w="3600"/>
          </w:tcPr>
          <w:p>
            <w:r>
              <w:rPr>
                <w:sz w:val="19"/>
              </w:rPr>
              <w:t>MYSQL_USER</w:t>
            </w:r>
          </w:p>
        </w:tc>
        <w:tc>
          <w:tcPr>
            <w:tcW w:type="dxa" w:w="2880"/>
          </w:tcPr>
          <w:p>
            <w:r>
              <w:rPr>
                <w:sz w:val="19"/>
              </w:rPr>
              <w:t>chatapp_user</w:t>
            </w:r>
          </w:p>
        </w:tc>
        <w:tc>
          <w:tcPr>
            <w:tcW w:type="dxa" w:w="4032"/>
          </w:tcPr>
          <w:p>
            <w:r>
              <w:rPr>
                <w:sz w:val="19"/>
              </w:rPr>
              <w:t>MySQL username</w:t>
            </w:r>
          </w:p>
        </w:tc>
      </w:tr>
      <w:tr>
        <w:tc>
          <w:tcPr>
            <w:tcW w:type="dxa" w:w="3600"/>
            <w:shd w:val="clear" w:color="auto" w:fill="DEEBF7"/>
          </w:tcPr>
          <w:p>
            <w:r>
              <w:rPr>
                <w:sz w:val="19"/>
              </w:rPr>
              <w:t>MYSQL_PASSWORD</w:t>
            </w:r>
          </w:p>
        </w:tc>
        <w:tc>
          <w:tcPr>
            <w:tcW w:type="dxa" w:w="2880"/>
            <w:shd w:val="clear" w:color="auto" w:fill="DEEBF7"/>
          </w:tcPr>
          <w:p>
            <w:r>
              <w:rPr>
                <w:sz w:val="19"/>
              </w:rPr>
              <w:t>chatapp_password</w:t>
            </w:r>
          </w:p>
        </w:tc>
        <w:tc>
          <w:tcPr>
            <w:tcW w:type="dxa" w:w="4032"/>
            <w:shd w:val="clear" w:color="auto" w:fill="DEEBF7"/>
          </w:tcPr>
          <w:p>
            <w:r>
              <w:rPr>
                <w:sz w:val="19"/>
              </w:rPr>
              <w:t>MySQL password</w:t>
            </w:r>
          </w:p>
        </w:tc>
      </w:tr>
      <w:tr>
        <w:tc>
          <w:tcPr>
            <w:tcW w:type="dxa" w:w="3600"/>
          </w:tcPr>
          <w:p>
            <w:r>
              <w:rPr>
                <w:sz w:val="19"/>
              </w:rPr>
              <w:t>MYSQL_DATABASE</w:t>
            </w:r>
          </w:p>
        </w:tc>
        <w:tc>
          <w:tcPr>
            <w:tcW w:type="dxa" w:w="2880"/>
          </w:tcPr>
          <w:p>
            <w:r>
              <w:rPr>
                <w:sz w:val="19"/>
              </w:rPr>
              <w:t>chatapp</w:t>
            </w:r>
          </w:p>
        </w:tc>
        <w:tc>
          <w:tcPr>
            <w:tcW w:type="dxa" w:w="4032"/>
          </w:tcPr>
          <w:p>
            <w:r>
              <w:rPr>
                <w:sz w:val="19"/>
              </w:rPr>
              <w:t>MySQL database name</w:t>
            </w:r>
          </w:p>
        </w:tc>
      </w:tr>
      <w:tr>
        <w:tc>
          <w:tcPr>
            <w:tcW w:type="dxa" w:w="3600"/>
            <w:shd w:val="clear" w:color="auto" w:fill="DEEBF7"/>
          </w:tcPr>
          <w:p>
            <w:r>
              <w:rPr>
                <w:sz w:val="19"/>
              </w:rPr>
              <w:t>REDIS_URL</w:t>
            </w:r>
          </w:p>
        </w:tc>
        <w:tc>
          <w:tcPr>
            <w:tcW w:type="dxa" w:w="2880"/>
            <w:shd w:val="clear" w:color="auto" w:fill="DEEBF7"/>
          </w:tcPr>
          <w:p>
            <w:r>
              <w:rPr>
                <w:sz w:val="19"/>
              </w:rPr>
              <w:t>redis://localhost:6379/0</w:t>
            </w:r>
          </w:p>
        </w:tc>
        <w:tc>
          <w:tcPr>
            <w:tcW w:type="dxa" w:w="4032"/>
            <w:shd w:val="clear" w:color="auto" w:fill="DEEBF7"/>
          </w:tcPr>
          <w:p>
            <w:r>
              <w:rPr>
                <w:sz w:val="19"/>
              </w:rPr>
              <w:t>Redis connection URL</w:t>
            </w:r>
          </w:p>
        </w:tc>
      </w:tr>
      <w:tr>
        <w:tc>
          <w:tcPr>
            <w:tcW w:type="dxa" w:w="3600"/>
          </w:tcPr>
          <w:p>
            <w:r>
              <w:rPr>
                <w:sz w:val="19"/>
              </w:rPr>
              <w:t>SECRET_KEY</w:t>
            </w:r>
          </w:p>
        </w:tc>
        <w:tc>
          <w:tcPr>
            <w:tcW w:type="dxa" w:w="2880"/>
          </w:tcPr>
          <w:p>
            <w:r>
              <w:rPr>
                <w:sz w:val="19"/>
              </w:rPr>
              <w:t>change-me</w:t>
            </w:r>
          </w:p>
        </w:tc>
        <w:tc>
          <w:tcPr>
            <w:tcW w:type="dxa" w:w="4032"/>
          </w:tcPr>
          <w:p>
            <w:r>
              <w:rPr>
                <w:sz w:val="19"/>
              </w:rPr>
              <w:t>JWT signing secret (CHANGE IN PROD)</w:t>
            </w:r>
          </w:p>
        </w:tc>
      </w:tr>
      <w:tr>
        <w:tc>
          <w:tcPr>
            <w:tcW w:type="dxa" w:w="3600"/>
            <w:shd w:val="clear" w:color="auto" w:fill="DEEBF7"/>
          </w:tcPr>
          <w:p>
            <w:r>
              <w:rPr>
                <w:sz w:val="19"/>
              </w:rPr>
              <w:t>ALGORITHM</w:t>
            </w:r>
          </w:p>
        </w:tc>
        <w:tc>
          <w:tcPr>
            <w:tcW w:type="dxa" w:w="2880"/>
            <w:shd w:val="clear" w:color="auto" w:fill="DEEBF7"/>
          </w:tcPr>
          <w:p>
            <w:r>
              <w:rPr>
                <w:sz w:val="19"/>
              </w:rPr>
              <w:t>HS256</w:t>
            </w:r>
          </w:p>
        </w:tc>
        <w:tc>
          <w:tcPr>
            <w:tcW w:type="dxa" w:w="4032"/>
            <w:shd w:val="clear" w:color="auto" w:fill="DEEBF7"/>
          </w:tcPr>
          <w:p>
            <w:r>
              <w:rPr>
                <w:sz w:val="19"/>
              </w:rPr>
              <w:t>JWT algorithm</w:t>
            </w:r>
          </w:p>
        </w:tc>
      </w:tr>
      <w:tr>
        <w:tc>
          <w:tcPr>
            <w:tcW w:type="dxa" w:w="3600"/>
          </w:tcPr>
          <w:p>
            <w:r>
              <w:rPr>
                <w:sz w:val="19"/>
              </w:rPr>
              <w:t>ACCESS_TOKEN_EXPIRE_MINUTES</w:t>
            </w:r>
          </w:p>
        </w:tc>
        <w:tc>
          <w:tcPr>
            <w:tcW w:type="dxa" w:w="2880"/>
          </w:tcPr>
          <w:p>
            <w:r>
              <w:rPr>
                <w:sz w:val="19"/>
              </w:rPr>
              <w:t>15</w:t>
            </w:r>
          </w:p>
        </w:tc>
        <w:tc>
          <w:tcPr>
            <w:tcW w:type="dxa" w:w="4032"/>
          </w:tcPr>
          <w:p>
            <w:r>
              <w:rPr>
                <w:sz w:val="19"/>
              </w:rPr>
              <w:t>Access token lifetime</w:t>
            </w:r>
          </w:p>
        </w:tc>
      </w:tr>
      <w:tr>
        <w:tc>
          <w:tcPr>
            <w:tcW w:type="dxa" w:w="3600"/>
            <w:shd w:val="clear" w:color="auto" w:fill="DEEBF7"/>
          </w:tcPr>
          <w:p>
            <w:r>
              <w:rPr>
                <w:sz w:val="19"/>
              </w:rPr>
              <w:t>REFRESH_TOKEN_EXPIRE_DAYS</w:t>
            </w:r>
          </w:p>
        </w:tc>
        <w:tc>
          <w:tcPr>
            <w:tcW w:type="dxa" w:w="2880"/>
            <w:shd w:val="clear" w:color="auto" w:fill="DEEBF7"/>
          </w:tcPr>
          <w:p>
            <w:r>
              <w:rPr>
                <w:sz w:val="19"/>
              </w:rPr>
              <w:t>7</w:t>
            </w:r>
          </w:p>
        </w:tc>
        <w:tc>
          <w:tcPr>
            <w:tcW w:type="dxa" w:w="4032"/>
            <w:shd w:val="clear" w:color="auto" w:fill="DEEBF7"/>
          </w:tcPr>
          <w:p>
            <w:r>
              <w:rPr>
                <w:sz w:val="19"/>
              </w:rPr>
              <w:t>Refresh token lifetime</w:t>
            </w:r>
          </w:p>
        </w:tc>
      </w:tr>
      <w:tr>
        <w:tc>
          <w:tcPr>
            <w:tcW w:type="dxa" w:w="3600"/>
          </w:tcPr>
          <w:p>
            <w:r>
              <w:rPr>
                <w:sz w:val="19"/>
              </w:rPr>
              <w:t>OPENAI_API_KEY</w:t>
            </w:r>
          </w:p>
        </w:tc>
        <w:tc>
          <w:tcPr>
            <w:tcW w:type="dxa" w:w="2880"/>
          </w:tcPr>
          <w:p>
            <w:r>
              <w:rPr>
                <w:sz w:val="19"/>
              </w:rPr>
              <w:t>(required)</w:t>
            </w:r>
          </w:p>
        </w:tc>
        <w:tc>
          <w:tcPr>
            <w:tcW w:type="dxa" w:w="4032"/>
          </w:tcPr>
          <w:p>
            <w:r>
              <w:rPr>
                <w:sz w:val="19"/>
              </w:rPr>
              <w:t>OpenAI API key</w:t>
            </w:r>
          </w:p>
        </w:tc>
      </w:tr>
      <w:tr>
        <w:tc>
          <w:tcPr>
            <w:tcW w:type="dxa" w:w="3600"/>
            <w:shd w:val="clear" w:color="auto" w:fill="DEEBF7"/>
          </w:tcPr>
          <w:p>
            <w:r>
              <w:rPr>
                <w:sz w:val="19"/>
              </w:rPr>
              <w:t>UPLOAD_DIR</w:t>
            </w:r>
          </w:p>
        </w:tc>
        <w:tc>
          <w:tcPr>
            <w:tcW w:type="dxa" w:w="2880"/>
            <w:shd w:val="clear" w:color="auto" w:fill="DEEBF7"/>
          </w:tcPr>
          <w:p>
            <w:r>
              <w:rPr>
                <w:sz w:val="19"/>
              </w:rPr>
              <w:t>./uploads</w:t>
            </w:r>
          </w:p>
        </w:tc>
        <w:tc>
          <w:tcPr>
            <w:tcW w:type="dxa" w:w="4032"/>
            <w:shd w:val="clear" w:color="auto" w:fill="DEEBF7"/>
          </w:tcPr>
          <w:p>
            <w:r>
              <w:rPr>
                <w:sz w:val="19"/>
              </w:rPr>
              <w:t>File storage directory</w:t>
            </w:r>
          </w:p>
        </w:tc>
      </w:tr>
      <w:tr>
        <w:tc>
          <w:tcPr>
            <w:tcW w:type="dxa" w:w="3600"/>
          </w:tcPr>
          <w:p>
            <w:r>
              <w:rPr>
                <w:sz w:val="19"/>
              </w:rPr>
              <w:t>MAX_FILE_SIZE_MB</w:t>
            </w:r>
          </w:p>
        </w:tc>
        <w:tc>
          <w:tcPr>
            <w:tcW w:type="dxa" w:w="2880"/>
          </w:tcPr>
          <w:p>
            <w:r>
              <w:rPr>
                <w:sz w:val="19"/>
              </w:rPr>
              <w:t>20</w:t>
            </w:r>
          </w:p>
        </w:tc>
        <w:tc>
          <w:tcPr>
            <w:tcW w:type="dxa" w:w="4032"/>
          </w:tcPr>
          <w:p>
            <w:r>
              <w:rPr>
                <w:sz w:val="19"/>
              </w:rPr>
              <w:t>Max upload size</w:t>
            </w:r>
          </w:p>
        </w:tc>
      </w:tr>
      <w:tr>
        <w:tc>
          <w:tcPr>
            <w:tcW w:type="dxa" w:w="3600"/>
            <w:shd w:val="clear" w:color="auto" w:fill="DEEBF7"/>
          </w:tcPr>
          <w:p>
            <w:r>
              <w:rPr>
                <w:sz w:val="19"/>
              </w:rPr>
              <w:t>CHROMA_PERSIST_DIR</w:t>
            </w:r>
          </w:p>
        </w:tc>
        <w:tc>
          <w:tcPr>
            <w:tcW w:type="dxa" w:w="2880"/>
            <w:shd w:val="clear" w:color="auto" w:fill="DEEBF7"/>
          </w:tcPr>
          <w:p>
            <w:r>
              <w:rPr>
                <w:sz w:val="19"/>
              </w:rPr>
              <w:t>./chroma_db</w:t>
            </w:r>
          </w:p>
        </w:tc>
        <w:tc>
          <w:tcPr>
            <w:tcW w:type="dxa" w:w="4032"/>
            <w:shd w:val="clear" w:color="auto" w:fill="DEEBF7"/>
          </w:tcPr>
          <w:p>
            <w:r>
              <w:rPr>
                <w:sz w:val="19"/>
              </w:rPr>
              <w:t>ChromaDB persistence dir</w:t>
            </w:r>
          </w:p>
        </w:tc>
      </w:tr>
      <w:tr>
        <w:tc>
          <w:tcPr>
            <w:tcW w:type="dxa" w:w="3600"/>
          </w:tcPr>
          <w:p>
            <w:r>
              <w:rPr>
                <w:sz w:val="19"/>
              </w:rPr>
              <w:t>BACKEND_CORS_ORIGINS</w:t>
            </w:r>
          </w:p>
        </w:tc>
        <w:tc>
          <w:tcPr>
            <w:tcW w:type="dxa" w:w="2880"/>
          </w:tcPr>
          <w:p>
            <w:r>
              <w:rPr>
                <w:sz w:val="19"/>
              </w:rPr>
              <w:t>http://localhost:5173,...</w:t>
            </w:r>
          </w:p>
        </w:tc>
        <w:tc>
          <w:tcPr>
            <w:tcW w:type="dxa" w:w="4032"/>
          </w:tcPr>
          <w:p>
            <w:r>
              <w:rPr>
                <w:sz w:val="19"/>
              </w:rPr>
              <w:t>Comma-separated allowed origins</w:t>
            </w:r>
          </w:p>
        </w:tc>
      </w:tr>
      <w:tr>
        <w:tc>
          <w:tcPr>
            <w:tcW w:type="dxa" w:w="3600"/>
            <w:shd w:val="clear" w:color="auto" w:fill="DEEBF7"/>
          </w:tcPr>
          <w:p>
            <w:r>
              <w:rPr>
                <w:sz w:val="19"/>
              </w:rPr>
              <w:t>APP_ENV</w:t>
            </w:r>
          </w:p>
        </w:tc>
        <w:tc>
          <w:tcPr>
            <w:tcW w:type="dxa" w:w="2880"/>
            <w:shd w:val="clear" w:color="auto" w:fill="DEEBF7"/>
          </w:tcPr>
          <w:p>
            <w:r>
              <w:rPr>
                <w:sz w:val="19"/>
              </w:rPr>
              <w:t>development</w:t>
            </w:r>
          </w:p>
        </w:tc>
        <w:tc>
          <w:tcPr>
            <w:tcW w:type="dxa" w:w="4032"/>
            <w:shd w:val="clear" w:color="auto" w:fill="DEEBF7"/>
          </w:tcPr>
          <w:p>
            <w:r>
              <w:rPr>
                <w:sz w:val="19"/>
              </w:rPr>
              <w:t>Environment name</w:t>
            </w:r>
          </w:p>
        </w:tc>
      </w:tr>
      <w:tr>
        <w:tc>
          <w:tcPr>
            <w:tcW w:type="dxa" w:w="3600"/>
          </w:tcPr>
          <w:p>
            <w:r>
              <w:rPr>
                <w:sz w:val="19"/>
              </w:rPr>
              <w:t>DEBUG</w:t>
            </w:r>
          </w:p>
        </w:tc>
        <w:tc>
          <w:tcPr>
            <w:tcW w:type="dxa" w:w="2880"/>
          </w:tcPr>
          <w:p>
            <w:r>
              <w:rPr>
                <w:sz w:val="19"/>
              </w:rPr>
              <w:t>True</w:t>
            </w:r>
          </w:p>
        </w:tc>
        <w:tc>
          <w:tcPr>
            <w:tcW w:type="dxa" w:w="4032"/>
          </w:tcPr>
          <w:p>
            <w:r>
              <w:rPr>
                <w:sz w:val="19"/>
              </w:rPr>
              <w:t>Dev mode: coloured logs, verbose</w:t>
            </w:r>
          </w:p>
        </w:tc>
      </w:tr>
    </w:tbl>
    <w:p/>
    <w:p>
      <w:r>
        <w:br w:type="page"/>
      </w:r>
    </w:p>
    <w:p>
      <w:pPr>
        <w:pStyle w:val="Heading1"/>
      </w:pPr>
      <w:r>
        <w:rPr>
          <w:b/>
          <w:color w:val="1F497D"/>
          <w:sz w:val="36"/>
        </w:rPr>
        <w:t>13. Setup &amp; Running Locally</w:t>
      </w:r>
    </w:p>
    <w:p>
      <w:pPr>
        <w:pStyle w:val="Heading2"/>
      </w:pPr>
      <w:r>
        <w:rPr>
          <w:b/>
          <w:color w:val="2E74B5"/>
          <w:sz w:val="28"/>
        </w:rPr>
        <w:t>13.1  Prerequisites</w:t>
      </w:r>
    </w:p>
    <w:p>
      <w:pPr>
        <w:pStyle w:val="ListBullet"/>
        <w:ind w:left="432"/>
      </w:pPr>
      <w:r>
        <w:rPr>
          <w:sz w:val="21"/>
        </w:rPr>
        <w:t>Python 3.12+</w:t>
      </w:r>
    </w:p>
    <w:p>
      <w:pPr>
        <w:pStyle w:val="ListBullet"/>
        <w:ind w:left="432"/>
      </w:pPr>
      <w:r>
        <w:rPr>
          <w:sz w:val="21"/>
        </w:rPr>
        <w:t>Node.js 20+</w:t>
      </w:r>
    </w:p>
    <w:p>
      <w:pPr>
        <w:pStyle w:val="ListBullet"/>
        <w:ind w:left="432"/>
      </w:pPr>
      <w:r>
        <w:rPr>
          <w:sz w:val="21"/>
        </w:rPr>
        <w:t>MySQL 8.0</w:t>
      </w:r>
    </w:p>
    <w:p>
      <w:pPr>
        <w:pStyle w:val="ListBullet"/>
        <w:ind w:left="432"/>
      </w:pPr>
      <w:r>
        <w:rPr>
          <w:sz w:val="21"/>
        </w:rPr>
        <w:t>Redis 4.x or 6.x</w:t>
      </w:r>
    </w:p>
    <w:p>
      <w:pPr>
        <w:pStyle w:val="ListBullet"/>
        <w:ind w:left="432"/>
      </w:pPr>
      <w:r>
        <w:rPr>
          <w:sz w:val="21"/>
        </w:rPr>
        <w:t>OpenAI API key</w:t>
      </w:r>
    </w:p>
    <w:p>
      <w:pPr>
        <w:pStyle w:val="Heading2"/>
      </w:pPr>
      <w:r>
        <w:rPr>
          <w:b/>
          <w:color w:val="2E74B5"/>
          <w:sz w:val="28"/>
        </w:rPr>
        <w:t>13.2  Backend Setup</w:t>
      </w:r>
    </w:p>
    <w:tbl>
      <w:tblPr>
        <w:tblStyle w:val="TableGrid"/>
        <w:tblW w:type="auto" w:w="0"/>
        <w:tblLook w:firstColumn="1" w:firstRow="1" w:lastColumn="0" w:lastRow="0" w:noHBand="0" w:noVBand="1" w:val="04A0"/>
      </w:tblPr>
      <w:tblGrid>
        <w:gridCol w:w="8784"/>
      </w:tblGrid>
      <w:tr>
        <w:tc>
          <w:tcPr>
            <w:tcW w:type="dxa" w:w="8784"/>
            <w:shd w:val="clear" w:color="auto" w:fill="F2F2F2"/>
          </w:tcPr>
          <w:p>
            <w:r>
              <w:rPr>
                <w:rFonts w:ascii="Courier New" w:hAnsi="Courier New"/>
                <w:sz w:val="18"/>
              </w:rPr>
              <w:t>cd backend</w:t>
            </w:r>
          </w:p>
          <w:p>
            <w:r>
              <w:rPr>
                <w:rFonts w:ascii="Courier New" w:hAnsi="Courier New"/>
                <w:sz w:val="18"/>
              </w:rPr>
              <w:t>python -m venv venv</w:t>
            </w:r>
          </w:p>
          <w:p>
            <w:r>
              <w:rPr>
                <w:rFonts w:ascii="Courier New" w:hAnsi="Courier New"/>
                <w:sz w:val="18"/>
              </w:rPr>
              <w:t>venv\Scripts\activate          # Windows</w:t>
            </w:r>
          </w:p>
          <w:p>
            <w:r>
              <w:rPr>
                <w:rFonts w:ascii="Courier New" w:hAnsi="Courier New"/>
                <w:sz w:val="18"/>
              </w:rPr>
              <w:t>pip install -r requirements.txt</w:t>
            </w:r>
          </w:p>
          <w:p>
            <w:r>
              <w:rPr>
                <w:rFonts w:ascii="Courier New" w:hAnsi="Courier New"/>
                <w:sz w:val="18"/>
              </w:rPr>
            </w:r>
          </w:p>
          <w:p>
            <w:r>
              <w:rPr>
                <w:rFonts w:ascii="Courier New" w:hAnsi="Courier New"/>
                <w:sz w:val="18"/>
              </w:rPr>
              <w:t># Create .env (copy .env.example and fill in values)</w:t>
            </w:r>
          </w:p>
          <w:p>
            <w:r>
              <w:rPr>
                <w:rFonts w:ascii="Courier New" w:hAnsi="Courier New"/>
                <w:sz w:val="18"/>
              </w:rPr>
              <w:t># Then run migrations:</w:t>
            </w:r>
          </w:p>
          <w:p>
            <w:r>
              <w:rPr>
                <w:rFonts w:ascii="Courier New" w:hAnsi="Courier New"/>
                <w:sz w:val="18"/>
              </w:rPr>
              <w:t>alembic upgrade head</w:t>
            </w:r>
          </w:p>
          <w:p>
            <w:r>
              <w:rPr>
                <w:rFonts w:ascii="Courier New" w:hAnsi="Courier New"/>
                <w:sz w:val="18"/>
              </w:rPr>
            </w:r>
          </w:p>
          <w:p>
            <w:r>
              <w:rPr>
                <w:rFonts w:ascii="Courier New" w:hAnsi="Courier New"/>
                <w:sz w:val="18"/>
              </w:rPr>
              <w:t># Start backend:</w:t>
            </w:r>
          </w:p>
          <w:p>
            <w:r>
              <w:rPr>
                <w:rFonts w:ascii="Courier New" w:hAnsi="Courier New"/>
                <w:sz w:val="18"/>
              </w:rPr>
              <w:t>venv\Scripts\uvicorn main:app --host 0.0.0.0 --port 8000 --reload</w:t>
            </w:r>
          </w:p>
          <w:p>
            <w:r>
              <w:rPr>
                <w:rFonts w:ascii="Courier New" w:hAnsi="Courier New"/>
                <w:sz w:val="18"/>
              </w:rPr>
              <w:t># OR use the convenience script at repo root:</w:t>
            </w:r>
          </w:p>
          <w:p>
            <w:r>
              <w:rPr>
                <w:rFonts w:ascii="Courier New" w:hAnsi="Courier New"/>
                <w:sz w:val="18"/>
              </w:rPr>
              <w:t>start-backend.bat</w:t>
            </w:r>
          </w:p>
        </w:tc>
      </w:tr>
    </w:tbl>
    <w:p/>
    <w:p>
      <w:pPr>
        <w:pStyle w:val="Heading2"/>
      </w:pPr>
      <w:r>
        <w:rPr>
          <w:b/>
          <w:color w:val="2E74B5"/>
          <w:sz w:val="28"/>
        </w:rPr>
        <w:t>13.3  Frontend Setup</w:t>
      </w:r>
    </w:p>
    <w:tbl>
      <w:tblPr>
        <w:tblStyle w:val="TableGrid"/>
        <w:tblW w:type="auto" w:w="0"/>
        <w:tblLook w:firstColumn="1" w:firstRow="1" w:lastColumn="0" w:lastRow="0" w:noHBand="0" w:noVBand="1" w:val="04A0"/>
      </w:tblPr>
      <w:tblGrid>
        <w:gridCol w:w="8784"/>
      </w:tblGrid>
      <w:tr>
        <w:tc>
          <w:tcPr>
            <w:tcW w:type="dxa" w:w="8784"/>
            <w:shd w:val="clear" w:color="auto" w:fill="F2F2F2"/>
          </w:tcPr>
          <w:p>
            <w:r>
              <w:rPr>
                <w:rFonts w:ascii="Courier New" w:hAnsi="Courier New"/>
                <w:sz w:val="18"/>
              </w:rPr>
              <w:t>cd frontend</w:t>
            </w:r>
          </w:p>
          <w:p>
            <w:r>
              <w:rPr>
                <w:rFonts w:ascii="Courier New" w:hAnsi="Courier New"/>
                <w:sz w:val="18"/>
              </w:rPr>
              <w:t>npm install</w:t>
            </w:r>
          </w:p>
          <w:p>
            <w:r>
              <w:rPr>
                <w:rFonts w:ascii="Courier New" w:hAnsi="Courier New"/>
                <w:sz w:val="18"/>
              </w:rPr>
              <w:t>npm run dev          # starts Vite dev server on http://localhost:5173</w:t>
            </w:r>
          </w:p>
          <w:p>
            <w:r>
              <w:rPr>
                <w:rFonts w:ascii="Courier New" w:hAnsi="Courier New"/>
                <w:sz w:val="18"/>
              </w:rPr>
              <w:t># OR use convenience script:</w:t>
            </w:r>
          </w:p>
          <w:p>
            <w:r>
              <w:rPr>
                <w:rFonts w:ascii="Courier New" w:hAnsi="Courier New"/>
                <w:sz w:val="18"/>
              </w:rPr>
              <w:t>start-frontend.bat</w:t>
            </w:r>
          </w:p>
        </w:tc>
      </w:tr>
    </w:tbl>
    <w:p/>
    <w:p>
      <w:pPr>
        <w:pStyle w:val="Heading2"/>
      </w:pPr>
      <w:r>
        <w:rPr>
          <w:b/>
          <w:color w:val="2E74B5"/>
          <w:sz w:val="28"/>
        </w:rPr>
        <w:t>13.4  Verify</w:t>
      </w:r>
    </w:p>
    <w:p>
      <w:pPr>
        <w:pStyle w:val="ListBullet"/>
        <w:ind w:left="432"/>
      </w:pPr>
      <w:r>
        <w:rPr>
          <w:sz w:val="21"/>
        </w:rPr>
        <w:t>Swagger UI: http://localhost:8000/docs</w:t>
      </w:r>
    </w:p>
    <w:p>
      <w:pPr>
        <w:pStyle w:val="ListBullet"/>
        <w:ind w:left="432"/>
      </w:pPr>
      <w:r>
        <w:rPr>
          <w:sz w:val="21"/>
        </w:rPr>
        <w:t>Frontend: http://localhost:5173</w:t>
      </w:r>
    </w:p>
    <w:p>
      <w:pPr>
        <w:pStyle w:val="ListBullet"/>
        <w:ind w:left="432"/>
      </w:pPr>
      <w:r>
        <w:rPr>
          <w:sz w:val="21"/>
        </w:rPr>
        <w:t>Health: GET http://localhost:8000/health → {status: ok}</w:t>
      </w:r>
    </w:p>
    <w:p>
      <w:pPr>
        <w:pStyle w:val="ListBullet"/>
        <w:ind w:left="432"/>
      </w:pPr>
      <w:r>
        <w:rPr>
          <w:sz w:val="21"/>
        </w:rPr>
        <w:t>Register a user, create a chat, send a message — verify streaming works.</w:t>
      </w:r>
    </w:p>
    <w:p>
      <w:r>
        <w:br w:type="page"/>
      </w:r>
    </w:p>
    <w:p>
      <w:pPr>
        <w:pStyle w:val="Heading1"/>
      </w:pPr>
      <w:r>
        <w:rPr>
          <w:b/>
          <w:color w:val="1F497D"/>
          <w:sz w:val="36"/>
        </w:rPr>
        <w:t>14. Interview Questions &amp; Answers</w:t>
      </w:r>
    </w:p>
    <w:p>
      <w:pPr>
        <w:pStyle w:val="Heading2"/>
      </w:pPr>
      <w:r>
        <w:rPr>
          <w:b/>
          <w:color w:val="2E74B5"/>
          <w:sz w:val="28"/>
        </w:rPr>
        <w:t>14.1  FastAPI / Backend</w:t>
      </w:r>
    </w:p>
    <w:p>
      <w:pPr>
        <w:spacing w:before="120"/>
      </w:pPr>
      <w:r>
        <w:rPr>
          <w:b/>
          <w:color w:val="1F497D"/>
          <w:sz w:val="22"/>
        </w:rPr>
        <w:t>Q1. Why FastAPI instead of Flask or Django REST Framework?</w:t>
      </w:r>
    </w:p>
    <w:p>
      <w:r>
        <w:rPr>
          <w:b/>
          <w:color w:val="378636"/>
          <w:sz w:val="21"/>
        </w:rPr>
        <w:t xml:space="preserve">Answer: </w:t>
      </w:r>
      <w:r>
        <w:rPr>
          <w:sz w:val="21"/>
        </w:rPr>
        <w:t>FastAPI is built on ASGI and supports async/await natively, which is critical for WebSocket streaming and concurrent I/O-heavy operations (DB + OpenAI calls). It auto-generates OpenAPI docs from type hints, and uses Pydantic v2 for fast schema validation. Flask is synchronous by default; DRF adds significant boilerplate. FastAPI combines speed (Starlette ASGI) with developer ergonomics.</w:t>
      </w:r>
    </w:p>
    <w:p/>
    <w:p>
      <w:pPr>
        <w:spacing w:before="120"/>
      </w:pPr>
      <w:r>
        <w:rPr>
          <w:b/>
          <w:color w:val="1F497D"/>
          <w:sz w:val="22"/>
        </w:rPr>
        <w:t>Q2. Explain the middleware execution order in this project.</w:t>
      </w:r>
    </w:p>
    <w:p>
      <w:r>
        <w:rPr>
          <w:b/>
          <w:color w:val="378636"/>
          <w:sz w:val="21"/>
        </w:rPr>
        <w:t xml:space="preserve">Answer: </w:t>
      </w:r>
      <w:r>
        <w:rPr>
          <w:sz w:val="21"/>
        </w:rPr>
        <w:t>Middleware is registered in reverse — the last middleware added wraps the outermost layer. Order in code: RateLimitMiddleware → LoggingMiddleware → CORSMiddleware. Actual execution per request: CORS first (validates Origin), then LoggingMiddleware (sets up correlation ID), then RateLimitMiddleware (checks Redis), then the route handler. This ensures every request gets a correlation ID before rate limiting logic runs.</w:t>
      </w:r>
    </w:p>
    <w:p/>
    <w:p>
      <w:pPr>
        <w:spacing w:before="120"/>
      </w:pPr>
      <w:r>
        <w:rPr>
          <w:b/>
          <w:color w:val="1F497D"/>
          <w:sz w:val="22"/>
        </w:rPr>
        <w:t>Q3. How does token refresh work without the user noticing?</w:t>
      </w:r>
    </w:p>
    <w:p>
      <w:r>
        <w:rPr>
          <w:b/>
          <w:color w:val="378636"/>
          <w:sz w:val="21"/>
        </w:rPr>
        <w:t xml:space="preserve">Answer: </w:t>
      </w:r>
      <w:r>
        <w:rPr>
          <w:sz w:val="21"/>
        </w:rPr>
        <w:t>The Axios response interceptor catches every 401. It sets an isRefreshing flag, calls POST /auth/refresh with the localStorage refresh token, then replays all queued failed requests with the new access token. The flag prevents concurrent refreshes — other requests that arrive mid-refresh are queued in a promise array and resolved together once the refresh completes.</w:t>
      </w:r>
    </w:p>
    <w:p/>
    <w:p>
      <w:pPr>
        <w:spacing w:before="120"/>
      </w:pPr>
      <w:r>
        <w:rPr>
          <w:b/>
          <w:color w:val="1F497D"/>
          <w:sz w:val="22"/>
        </w:rPr>
        <w:t>Q4. What is cursor-based pagination and why use it over OFFSET?</w:t>
      </w:r>
    </w:p>
    <w:p>
      <w:r>
        <w:rPr>
          <w:b/>
          <w:color w:val="378636"/>
          <w:sz w:val="21"/>
        </w:rPr>
        <w:t xml:space="preserve">Answer: </w:t>
      </w:r>
      <w:r>
        <w:rPr>
          <w:sz w:val="21"/>
        </w:rPr>
        <w:t>Cursor pagination uses the last item's (created_at, id) pair encoded as a base64 string as a cursor. The next query does WHERE created_at &lt; :cursor_ts or (created_at = :cursor_ts AND id &lt; :cursor_id). OFFSET N on large tables requires the DB to scan and discard N rows — O(N) cost. Cursor pagination always starts from an indexed point — O(1) regardless of page depth.</w:t>
      </w:r>
    </w:p>
    <w:p/>
    <w:p>
      <w:pPr>
        <w:spacing w:before="120"/>
      </w:pPr>
      <w:r>
        <w:rPr>
          <w:b/>
          <w:color w:val="1F497D"/>
          <w:sz w:val="22"/>
        </w:rPr>
        <w:t>Q5. How does the stop-generation feature work?</w:t>
      </w:r>
    </w:p>
    <w:p>
      <w:r>
        <w:rPr>
          <w:b/>
          <w:color w:val="378636"/>
          <w:sz w:val="21"/>
        </w:rPr>
        <w:t xml:space="preserve">Answer: </w:t>
      </w:r>
      <w:r>
        <w:rPr>
          <w:sz w:val="21"/>
        </w:rPr>
        <w:t>A per-(user_id, chat_id) asyncio.Event is stored in a dictionary in ai_service.py. When the client sends {type:stop}, the WebSocket handler sets that event. The stream_response generator checks the event on every chunk and calls stream.close() to abort the OpenAI SSE stream. The asyncio Task wrapping do_stream() is also cancelled. This avoids polling loops — the check is O(1).</w:t>
      </w:r>
    </w:p>
    <w:p/>
    <w:p>
      <w:pPr>
        <w:spacing w:before="120"/>
      </w:pPr>
      <w:r>
        <w:rPr>
          <w:b/>
          <w:color w:val="1F497D"/>
          <w:sz w:val="22"/>
        </w:rPr>
        <w:t>Q6. Explain the security design around refresh tokens.</w:t>
      </w:r>
    </w:p>
    <w:p>
      <w:r>
        <w:rPr>
          <w:b/>
          <w:color w:val="378636"/>
          <w:sz w:val="21"/>
        </w:rPr>
        <w:t xml:space="preserve">Answer: </w:t>
      </w:r>
      <w:r>
        <w:rPr>
          <w:sz w:val="21"/>
        </w:rPr>
        <w:t>The raw refresh token is never stored in the database — only its SHA-256 hash. This means a DB leak does not expose usable tokens. On every /refresh call, the old token hash is marked revoked and a new pair is issued (token rotation). The access token's jti (UUID) claim is written to Redis on logout with TTL equal to the token's remaining lifetime — providing immediate revocation without DB joins on every request.</w:t>
      </w:r>
    </w:p>
    <w:p/>
    <w:p>
      <w:pPr>
        <w:spacing w:before="120"/>
      </w:pPr>
      <w:r>
        <w:rPr>
          <w:b/>
          <w:color w:val="1F497D"/>
          <w:sz w:val="22"/>
        </w:rPr>
        <w:t>Q7. How does SQLAlchemy async work differently from sync?</w:t>
      </w:r>
    </w:p>
    <w:p>
      <w:r>
        <w:rPr>
          <w:b/>
          <w:color w:val="378636"/>
          <w:sz w:val="21"/>
        </w:rPr>
        <w:t xml:space="preserve">Answer: </w:t>
      </w:r>
      <w:r>
        <w:rPr>
          <w:sz w:val="21"/>
        </w:rPr>
        <w:t>Async SQLAlchemy uses asyncio-compatible drivers (aiomysql here). Sessions are AsyncSession, queries use await db.execute(select(...)), and relationships are not lazy-loaded automatically — each relationship load needs an explicit await or eager loading strategy. The engine is created with create_async_engine. This lets FastAPI handle thousands of concurrent connections without blocking OS threads.</w:t>
      </w:r>
    </w:p>
    <w:p/>
    <w:p>
      <w:pPr>
        <w:pStyle w:val="Heading2"/>
      </w:pPr>
      <w:r>
        <w:rPr>
          <w:b/>
          <w:color w:val="2E74B5"/>
          <w:sz w:val="28"/>
        </w:rPr>
        <w:t>14.2  RAG / AI</w:t>
      </w:r>
    </w:p>
    <w:p>
      <w:pPr>
        <w:spacing w:before="120"/>
      </w:pPr>
      <w:r>
        <w:rPr>
          <w:b/>
          <w:color w:val="1F497D"/>
          <w:sz w:val="22"/>
        </w:rPr>
        <w:t>Q8. Describe the full RAG pipeline in this project.</w:t>
      </w:r>
    </w:p>
    <w:p>
      <w:r>
        <w:rPr>
          <w:b/>
          <w:color w:val="378636"/>
          <w:sz w:val="21"/>
        </w:rPr>
        <w:t xml:space="preserve">Answer: </w:t>
      </w:r>
      <w:r>
        <w:rPr>
          <w:sz w:val="21"/>
        </w:rPr>
        <w:t>1. User uploads a file → saved to disk, Document record created with is_indexed=False. 2. Background task loads the file with the appropriate LangChain loader (PyPDF, Docx2txt, TextLoader). 3. RecursiveCharacterTextSplitter splits into 1000-char chunks with 200-char overlap. 4. OpenAIEmbeddings.embed_documents() converts chunks to vectors. 5. ChromaDB collection for that chat_id upserts vectors. 6. is_indexed set to True. At query time, the user's message is embedded, the top-5 similar chunks are retrieved, and injected as a system message before the chat history.</w:t>
      </w:r>
    </w:p>
    <w:p/>
    <w:p>
      <w:pPr>
        <w:spacing w:before="120"/>
      </w:pPr>
      <w:r>
        <w:rPr>
          <w:b/>
          <w:color w:val="1F497D"/>
          <w:sz w:val="22"/>
        </w:rPr>
        <w:t>Q9. What is context window trimming and why is it needed?</w:t>
      </w:r>
    </w:p>
    <w:p>
      <w:r>
        <w:rPr>
          <w:b/>
          <w:color w:val="378636"/>
          <w:sz w:val="21"/>
        </w:rPr>
        <w:t xml:space="preserve">Answer: </w:t>
      </w:r>
      <w:r>
        <w:rPr>
          <w:sz w:val="21"/>
        </w:rPr>
        <w:t>LLMs have a maximum token limit (e.g. 128K for GPT-4o). Loading all messages naively could exceed it and cause API errors or truncation. build_context_window() calculates a budget: model_context_tokens * 0.8 - max_response_tokens. It walks message history from newest to oldest and adds messages until the budget is exhausted. The system prompt is always kept. tiktoken is used to count tokens accurately per model.</w:t>
      </w:r>
    </w:p>
    <w:p/>
    <w:p>
      <w:pPr>
        <w:spacing w:before="120"/>
      </w:pPr>
      <w:r>
        <w:rPr>
          <w:b/>
          <w:color w:val="1F497D"/>
          <w:sz w:val="22"/>
        </w:rPr>
        <w:t>Q10. Why use ChromaDB instead of pgvector or Pinecone?</w:t>
      </w:r>
    </w:p>
    <w:p>
      <w:r>
        <w:rPr>
          <w:b/>
          <w:color w:val="378636"/>
          <w:sz w:val="21"/>
        </w:rPr>
        <w:t xml:space="preserve">Answer: </w:t>
      </w:r>
      <w:r>
        <w:rPr>
          <w:sz w:val="21"/>
        </w:rPr>
        <w:t>ChromaDB runs in-process with no external service — ideal for local development. It persists to disk (PersistentClient). One collection per chat_id provides clean isolation and easy deletion. For production at scale, you would migrate to pgvector (if staying SQL) or Pinecone/Weaviate (managed vector SaaS), but the interface (retrieve_context function) would not change.</w:t>
      </w:r>
    </w:p>
    <w:p/>
    <w:p>
      <w:pPr>
        <w:spacing w:before="120"/>
      </w:pPr>
      <w:r>
        <w:rPr>
          <w:b/>
          <w:color w:val="1F497D"/>
          <w:sz w:val="22"/>
        </w:rPr>
        <w:t>Q11. How are token counts tracked per message?</w:t>
      </w:r>
    </w:p>
    <w:p>
      <w:r>
        <w:rPr>
          <w:b/>
          <w:color w:val="378636"/>
          <w:sz w:val="21"/>
        </w:rPr>
        <w:t xml:space="preserve">Answer: </w:t>
      </w:r>
      <w:r>
        <w:rPr>
          <w:sz w:val="21"/>
        </w:rPr>
        <w:t>After streaming completes, count_tokens(full_content, model) counts the output tokens using tiktoken. This value is stored on the Message record's token_count column. Input tokens are estimated for logging purposes by summing token counts of all context_messages. This data can be used for usage reporting or billing.</w:t>
      </w:r>
    </w:p>
    <w:p/>
    <w:p>
      <w:pPr>
        <w:pStyle w:val="Heading2"/>
      </w:pPr>
      <w:r>
        <w:rPr>
          <w:b/>
          <w:color w:val="2E74B5"/>
          <w:sz w:val="28"/>
        </w:rPr>
        <w:t>14.3  React / Frontend</w:t>
      </w:r>
    </w:p>
    <w:p>
      <w:pPr>
        <w:spacing w:before="120"/>
      </w:pPr>
      <w:r>
        <w:rPr>
          <w:b/>
          <w:color w:val="1F497D"/>
          <w:sz w:val="22"/>
        </w:rPr>
        <w:t>Q12. Why is the access token stored in Zustand and not localStorage?</w:t>
      </w:r>
    </w:p>
    <w:p>
      <w:r>
        <w:rPr>
          <w:b/>
          <w:color w:val="378636"/>
          <w:sz w:val="21"/>
        </w:rPr>
        <w:t xml:space="preserve">Answer: </w:t>
      </w:r>
      <w:r>
        <w:rPr>
          <w:sz w:val="21"/>
        </w:rPr>
        <w:t>localStorage is accessible to any JavaScript on the page, including XSS injected scripts. Storing the access token only in Zustand memory means it is wiped on page refresh (the app re-uses the refresh token to get a new one) and is never accessible to injected scripts. The refresh token in localStorage is acceptable because it is longer-lived and the /refresh endpoint validates its hash against the DB.</w:t>
      </w:r>
    </w:p>
    <w:p/>
    <w:p>
      <w:pPr>
        <w:spacing w:before="120"/>
      </w:pPr>
      <w:r>
        <w:rPr>
          <w:b/>
          <w:color w:val="1F497D"/>
          <w:sz w:val="22"/>
        </w:rPr>
        <w:t>Q13. How does React Query (TanStack) help with infinite scroll?</w:t>
      </w:r>
    </w:p>
    <w:p>
      <w:r>
        <w:rPr>
          <w:b/>
          <w:color w:val="378636"/>
          <w:sz w:val="21"/>
        </w:rPr>
        <w:t xml:space="preserve">Answer: </w:t>
      </w:r>
      <w:r>
        <w:rPr>
          <w:sz w:val="21"/>
        </w:rPr>
        <w:t>useInfiniteQuery fetches paginated pages; each page response includes a next_cursor. The query function passes the pageParam (cursor) to the API. A scroll sentinel (IntersectionObserver) near the top of the message list triggers fetchNextPage(). useLayoutEffect preserves scroll position after prepending older messages — without it the viewport would jump to the top.</w:t>
      </w:r>
    </w:p>
    <w:p/>
    <w:p>
      <w:pPr>
        <w:spacing w:before="120"/>
      </w:pPr>
      <w:r>
        <w:rPr>
          <w:b/>
          <w:color w:val="1F497D"/>
          <w:sz w:val="22"/>
        </w:rPr>
        <w:t>Q14. Explain the useWebSocket hook's StrictMode-safe design.</w:t>
      </w:r>
    </w:p>
    <w:p>
      <w:r>
        <w:rPr>
          <w:b/>
          <w:color w:val="378636"/>
          <w:sz w:val="21"/>
        </w:rPr>
        <w:t xml:space="preserve">Answer: </w:t>
      </w:r>
      <w:r>
        <w:rPr>
          <w:sz w:val="21"/>
        </w:rPr>
        <w:t>React 18 StrictMode unmounts and remounts every component once in development, double-invoking useEffect. A naive useEffect that opens a WebSocket would open it, then the cleanup closes it, then it reopens — but the first close might arrive after the second open, closing the live connection. The fix: dep array is only [chatId] (not callbacks); callbacks are stored in refs (useRef) so they are always current without being in the dep array; sendMessage() creates a new WS and attaches a one-time 'open' listener if the existing socket is not OPEN.</w:t>
      </w:r>
    </w:p>
    <w:p/>
    <w:p>
      <w:pPr>
        <w:spacing w:before="120"/>
      </w:pPr>
      <w:r>
        <w:rPr>
          <w:b/>
          <w:color w:val="1F497D"/>
          <w:sz w:val="22"/>
        </w:rPr>
        <w:t>Q15. What is Zustand and how does it compare to Redux?</w:t>
      </w:r>
    </w:p>
    <w:p>
      <w:r>
        <w:rPr>
          <w:b/>
          <w:color w:val="378636"/>
          <w:sz w:val="21"/>
        </w:rPr>
        <w:t xml:space="preserve">Answer: </w:t>
      </w:r>
      <w:r>
        <w:rPr>
          <w:sz w:val="21"/>
        </w:rPr>
        <w:t>Zustand is a minimal state management library (~1KB). It uses a hook-based API with no Provider wrapper, no reducers, and no action creators. State is a plain object with methods. Compared to Redux: far less boilerplate, no need for RTK, middleware is optional. For this project's needs (auth state, chat state, UI preferences), Zustand provides exactly enough without Redux's ceremony.</w:t>
      </w:r>
    </w:p>
    <w:p/>
    <w:p>
      <w:pPr>
        <w:pStyle w:val="Heading2"/>
      </w:pPr>
      <w:r>
        <w:rPr>
          <w:b/>
          <w:color w:val="2E74B5"/>
          <w:sz w:val="28"/>
        </w:rPr>
        <w:t>14.4  WebSocket &amp; Streaming</w:t>
      </w:r>
    </w:p>
    <w:p>
      <w:pPr>
        <w:spacing w:before="120"/>
      </w:pPr>
      <w:r>
        <w:rPr>
          <w:b/>
          <w:color w:val="1F497D"/>
          <w:sz w:val="22"/>
        </w:rPr>
        <w:t>Q16. How does OpenAI streaming work technically?</w:t>
      </w:r>
    </w:p>
    <w:p>
      <w:r>
        <w:rPr>
          <w:b/>
          <w:color w:val="378636"/>
          <w:sz w:val="21"/>
        </w:rPr>
        <w:t xml:space="preserve">Answer: </w:t>
      </w:r>
      <w:r>
        <w:rPr>
          <w:sz w:val="21"/>
        </w:rPr>
        <w:t>The OpenAI API returns a Server-Sent Events (SSE) stream when stream=True. The SDK's AsyncStream yields ChatCompletionChunk objects asynchronously. Each chunk has choices[0].delta.content which is a token fragment (word piece). The backend async-iterates these and immediately forwards each delta to the WebSocket client as {type:chunk, delta:...}. This gives the user a typewriter effect rather than waiting for the full response.</w:t>
      </w:r>
    </w:p>
    <w:p/>
    <w:p>
      <w:pPr>
        <w:spacing w:before="120"/>
      </w:pPr>
      <w:r>
        <w:rPr>
          <w:b/>
          <w:color w:val="1F497D"/>
          <w:sz w:val="22"/>
        </w:rPr>
        <w:t>Q17. What is the WebSocket close code scheme used?</w:t>
      </w:r>
    </w:p>
    <w:p>
      <w:r>
        <w:rPr>
          <w:b/>
          <w:color w:val="378636"/>
          <w:sz w:val="21"/>
        </w:rPr>
        <w:t xml:space="preserve">Answer: </w:t>
      </w:r>
      <w:r>
        <w:rPr>
          <w:sz w:val="21"/>
        </w:rPr>
        <w:t>4001 = Unauthorized (JWT invalid, expired, or blocklisted). 4003 = Forbidden (user has no UserChat membership for the requested chat_id). These are application-level close codes in the 4000-4999 range (reserved for app use). The React client can inspect code to show a meaningful error message.</w:t>
      </w:r>
    </w:p>
    <w:p/>
    <w:p>
      <w:pPr>
        <w:pStyle w:val="Heading2"/>
      </w:pPr>
      <w:r>
        <w:rPr>
          <w:b/>
          <w:color w:val="2E74B5"/>
          <w:sz w:val="28"/>
        </w:rPr>
        <w:t>14.5  Logging &amp; Observability</w:t>
      </w:r>
    </w:p>
    <w:p>
      <w:pPr>
        <w:spacing w:before="120"/>
      </w:pPr>
      <w:r>
        <w:rPr>
          <w:b/>
          <w:color w:val="1F497D"/>
          <w:sz w:val="22"/>
        </w:rPr>
        <w:t>Q18. Why structlog over the standard logging module?</w:t>
      </w:r>
    </w:p>
    <w:p>
      <w:r>
        <w:rPr>
          <w:b/>
          <w:color w:val="378636"/>
          <w:sz w:val="21"/>
        </w:rPr>
        <w:t xml:space="preserve">Answer: </w:t>
      </w:r>
      <w:r>
        <w:rPr>
          <w:sz w:val="21"/>
        </w:rPr>
        <w:t>structlog emits structured key-value log lines instead of free-form strings. This makes logs machine-parseable by log aggregators (Datadog, Elastic). The contextvars integration means request_id and user_id are automatically included in every log line within a request — no need to pass a logger context around manually. In dev mode it renders as coloured human-readable output; in prod it renders as JSON.</w:t>
      </w:r>
    </w:p>
    <w:p/>
    <w:p>
      <w:pPr>
        <w:spacing w:before="120"/>
      </w:pPr>
      <w:r>
        <w:rPr>
          <w:b/>
          <w:color w:val="1F497D"/>
          <w:sz w:val="22"/>
        </w:rPr>
        <w:t>Q19. How would you trace a specific user's request end-to-end?</w:t>
      </w:r>
    </w:p>
    <w:p>
      <w:r>
        <w:rPr>
          <w:b/>
          <w:color w:val="378636"/>
          <w:sz w:val="21"/>
        </w:rPr>
        <w:t xml:space="preserve">Answer: </w:t>
      </w:r>
      <w:r>
        <w:rPr>
          <w:sz w:val="21"/>
        </w:rPr>
        <w:t>Every HTTP request gets a unique X-Request-ID (UUID). LoggingMiddleware binds it to structlog contextvars. Every log line emitted during that request automatically carries request_id. In production JSON logs, you filter by request_id to see the full trace: http.request → auth events → ai.stream.start → ai.stream.complete → http.response. The same ID is returned in the X-Request-ID response header so the client can include it in bug reports.</w:t>
      </w:r>
    </w:p>
    <w:p/>
    <w:p>
      <w:pPr>
        <w:pStyle w:val="Heading2"/>
      </w:pPr>
      <w:r>
        <w:rPr>
          <w:b/>
          <w:color w:val="2E74B5"/>
          <w:sz w:val="28"/>
        </w:rPr>
        <w:t>14.6  Android / Capacitor</w:t>
      </w:r>
    </w:p>
    <w:p>
      <w:pPr>
        <w:spacing w:before="120"/>
      </w:pPr>
      <w:r>
        <w:rPr>
          <w:b/>
          <w:color w:val="1F497D"/>
          <w:sz w:val="22"/>
        </w:rPr>
        <w:t>Q20. What is Capacitor and how is it different from React Native?</w:t>
      </w:r>
    </w:p>
    <w:p>
      <w:r>
        <w:rPr>
          <w:b/>
          <w:color w:val="378636"/>
          <w:sz w:val="21"/>
        </w:rPr>
        <w:t xml:space="preserve">Answer: </w:t>
      </w:r>
      <w:r>
        <w:rPr>
          <w:sz w:val="21"/>
        </w:rPr>
        <w:t>Capacitor is a native runtime that wraps an existing web app (any framework) in a WebView. The web code runs unchanged; Capacitor provides a plugin bridge to native APIs (camera, file system, etc.). React Native re-renders UI using native components via a JavaScript bridge — more native feel but requires writing React Native-specific components. Capacitor's advantage: zero frontend code changes; same React components run in browser and Android.</w:t>
      </w:r>
    </w:p>
    <w:p/>
    <w:p>
      <w:pPr>
        <w:spacing w:before="120"/>
      </w:pPr>
      <w:r>
        <w:rPr>
          <w:b/>
          <w:color w:val="1F497D"/>
          <w:sz w:val="22"/>
        </w:rPr>
        <w:t>Q21. Why does the Android build need a different API URL than the browser?</w:t>
      </w:r>
    </w:p>
    <w:p>
      <w:r>
        <w:rPr>
          <w:b/>
          <w:color w:val="378636"/>
          <w:sz w:val="21"/>
        </w:rPr>
        <w:t xml:space="preserve">Answer: </w:t>
      </w:r>
      <w:r>
        <w:rPr>
          <w:sz w:val="21"/>
        </w:rPr>
        <w:t>In a browser, the Vite dev server proxies /api → localhost:8000 so the origin is the same. In an Android WebView (emulator), localhost refers to the emulator's own loopback, not the PC. 10.0.2.2 is the Android emulator's special alias for the host machine's localhost. For a real physical device, the host PC's LAN IP (e.g. 192.168.1.x) must be used. The VITE_API_BASE_URL env variable is set per build target.</w:t>
      </w:r>
    </w:p>
    <w:p/>
    <w:p>
      <w:pPr>
        <w:pStyle w:val="Heading2"/>
      </w:pPr>
      <w:r>
        <w:rPr>
          <w:b/>
          <w:color w:val="2E74B5"/>
          <w:sz w:val="28"/>
        </w:rPr>
        <w:t>14.7  Database / MySQL</w:t>
      </w:r>
    </w:p>
    <w:p>
      <w:pPr>
        <w:spacing w:before="120"/>
      </w:pPr>
      <w:r>
        <w:rPr>
          <w:b/>
          <w:color w:val="1F497D"/>
          <w:sz w:val="22"/>
        </w:rPr>
        <w:t>Q22. Why was OFFSET pagination avoided for messages?</w:t>
      </w:r>
    </w:p>
    <w:p>
      <w:r>
        <w:rPr>
          <w:b/>
          <w:color w:val="378636"/>
          <w:sz w:val="21"/>
        </w:rPr>
        <w:t xml:space="preserve">Answer: </w:t>
      </w:r>
      <w:r>
        <w:rPr>
          <w:sz w:val="21"/>
        </w:rPr>
        <w:t>SELECT ... LIMIT 20 OFFSET 10000 requires MySQL to generate 10020 rows and discard 10000. On a multi-million-row messages table this becomes progressively slower. Keyset pagination (WHERE created_at &lt; :cursor AND id &lt; :cursor_id ORDER BY created_at DESC LIMIT 20) always hits an index and is O(log N) regardless of position in the dataset.</w:t>
      </w:r>
    </w:p>
    <w:p/>
    <w:p>
      <w:pPr>
        <w:spacing w:before="120"/>
      </w:pPr>
      <w:r>
        <w:rPr>
          <w:b/>
          <w:color w:val="1F497D"/>
          <w:sz w:val="22"/>
        </w:rPr>
        <w:t>Q23. What charset is used and why?</w:t>
      </w:r>
    </w:p>
    <w:p>
      <w:r>
        <w:rPr>
          <w:b/>
          <w:color w:val="378636"/>
          <w:sz w:val="21"/>
        </w:rPr>
        <w:t xml:space="preserve">Answer: </w:t>
      </w:r>
      <w:r>
        <w:rPr>
          <w:sz w:val="21"/>
        </w:rPr>
        <w:t>utf8mb4 throughout — connection string, Docker env, column defaults. MySQL's 'utf8' charset is actually a 3-byte subset that cannot store 4-byte Unicode characters (emoji, some CJK). utf8mb4 is true UTF-8 and required for any user-generated content that may contain emoji.</w:t>
      </w:r>
    </w:p>
    <w:p/>
    <w:p>
      <w:pPr>
        <w:pStyle w:val="Heading2"/>
      </w:pPr>
      <w:r>
        <w:rPr>
          <w:b/>
          <w:color w:val="2E74B5"/>
          <w:sz w:val="28"/>
        </w:rPr>
        <w:t>14.8  Security</w:t>
      </w:r>
    </w:p>
    <w:p>
      <w:pPr>
        <w:spacing w:before="120"/>
      </w:pPr>
      <w:r>
        <w:rPr>
          <w:b/>
          <w:color w:val="1F497D"/>
          <w:sz w:val="22"/>
        </w:rPr>
        <w:t>Q24. What OWASP vulnerabilities does this project guard against?</w:t>
      </w:r>
    </w:p>
    <w:p>
      <w:r>
        <w:rPr>
          <w:b/>
          <w:color w:val="378636"/>
          <w:sz w:val="21"/>
        </w:rPr>
        <w:t xml:space="preserve">Answer: </w:t>
      </w:r>
      <w:r>
        <w:rPr>
          <w:sz w:val="21"/>
        </w:rPr>
        <w:t>A1 Injection: SQLAlchemy ORM with parameterised queries; never raw SQL with f-strings. A2 Broken Auth: short-lived access tokens (15 min), rotation on refresh, Redis blocklist for immediate revocation, bcrypt with work factor for passwords. A3 Sensitive Data Exposure: raw refresh tokens never stored. A5 Security Misconfiguration: CORS whitelist, DEBUG=False disables detailed errors in prod. A7 XSS: access token in memory not localStorage. A10 Insufficient Logging: structlog with correlation IDs tracks every auth and AI event.</w:t>
      </w:r>
    </w:p>
    <w:p/>
    <w:p>
      <w:pPr>
        <w:spacing w:before="120"/>
      </w:pPr>
      <w:r>
        <w:rPr>
          <w:b/>
          <w:color w:val="1F497D"/>
          <w:sz w:val="22"/>
        </w:rPr>
        <w:t>Q25. How is rate limiting implemented?</w:t>
      </w:r>
    </w:p>
    <w:p>
      <w:r>
        <w:rPr>
          <w:b/>
          <w:color w:val="378636"/>
          <w:sz w:val="21"/>
        </w:rPr>
        <w:t xml:space="preserve">Answer: </w:t>
      </w:r>
      <w:r>
        <w:rPr>
          <w:sz w:val="21"/>
        </w:rPr>
        <w:t>Redis sliding window: for each (client_id, path), a sorted set stores timestamps of recent requests. On each request: remove entries older than the window, add current timestamp, count remaining entries. If count &gt; limit, return 429. The per-path limits are: 10/min on /generate and /login, 5/min on /register, 120/min default. The client_id is the JWT sub (user_id) when authenticated, else the IP address.</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