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D42B9" w14:textId="328D12CA" w:rsidR="00DC07B4" w:rsidRDefault="00BB2B89" w:rsidP="00DC07B4">
      <w:pPr>
        <w:pStyle w:val="Heading4"/>
        <w:shd w:val="clear" w:color="auto" w:fill="FFFFFF"/>
        <w:bidi/>
        <w:spacing w:before="150" w:beforeAutospacing="0" w:after="0" w:afterAutospacing="0" w:line="420" w:lineRule="atLeast"/>
        <w:rPr>
          <w:rFonts w:asciiTheme="minorHAnsi" w:hAnsiTheme="minorHAnsi" w:cstheme="minorHAnsi"/>
          <w:b w:val="0"/>
          <w:bCs w:val="0"/>
          <w:sz w:val="28"/>
          <w:szCs w:val="28"/>
          <w:rtl/>
        </w:rPr>
      </w:pPr>
      <w:r w:rsidRPr="00DC07B4">
        <w:rPr>
          <w:rFonts w:asciiTheme="minorHAnsi" w:hAnsiTheme="minorHAnsi" w:cstheme="minorHAnsi" w:hint="cs"/>
          <w:b w:val="0"/>
          <w:bCs w:val="0"/>
          <w:sz w:val="28"/>
          <w:szCs w:val="28"/>
          <w:rtl/>
        </w:rPr>
        <w:t>قرارات:</w:t>
      </w:r>
    </w:p>
    <w:p w14:paraId="17952C7B" w14:textId="064D4049" w:rsidR="00DC07B4" w:rsidRPr="00DC07B4" w:rsidRDefault="008A7060" w:rsidP="00DC07B4">
      <w:pPr>
        <w:pStyle w:val="Heading4"/>
        <w:shd w:val="clear" w:color="auto" w:fill="FFFFFF"/>
        <w:bidi/>
        <w:spacing w:before="150" w:beforeAutospacing="0" w:after="0" w:afterAutospacing="0" w:line="420" w:lineRule="atLeast"/>
        <w:rPr>
          <w:rFonts w:ascii="Calibri" w:hAnsi="Calibri" w:cs="Calibri"/>
          <w:b w:val="0"/>
          <w:bCs w:val="0"/>
          <w:color w:val="FF0000"/>
          <w:sz w:val="28"/>
          <w:szCs w:val="28"/>
          <w:rtl/>
        </w:rPr>
      </w:pPr>
      <w:r>
        <w:rPr>
          <w:rFonts w:ascii="Calibri" w:hAnsi="Calibri" w:cs="Calibri" w:hint="cs"/>
          <w:b w:val="0"/>
          <w:bCs w:val="0"/>
          <w:color w:val="FF0000"/>
          <w:sz w:val="28"/>
          <w:szCs w:val="28"/>
          <w:rtl/>
        </w:rPr>
        <w:t>1-</w:t>
      </w:r>
      <w:r w:rsidR="00DC07B4" w:rsidRPr="00DC07B4">
        <w:rPr>
          <w:rFonts w:ascii="Calibri" w:hAnsi="Calibri" w:cs="Calibri"/>
          <w:b w:val="0"/>
          <w:bCs w:val="0"/>
          <w:color w:val="FF0000"/>
          <w:sz w:val="28"/>
          <w:szCs w:val="28"/>
          <w:rtl/>
        </w:rPr>
        <w:t>عام / وزارة الداخلية: خادم الحرمين الشريفين يوافق على تمديد عدد من المبادرات المتعلقة بالتأشيرات والإقامات للوافدين</w:t>
      </w:r>
    </w:p>
    <w:p w14:paraId="11D850BA" w14:textId="391FBFBC" w:rsidR="00DC07B4" w:rsidRDefault="00DC07B4" w:rsidP="00DC07B4">
      <w:pPr>
        <w:pStyle w:val="Heading4"/>
        <w:shd w:val="clear" w:color="auto" w:fill="FFFFFF"/>
        <w:bidi/>
        <w:spacing w:before="150" w:beforeAutospacing="0" w:after="0" w:afterAutospacing="0" w:line="420" w:lineRule="atLeast"/>
        <w:rPr>
          <w:rFonts w:asciiTheme="minorHAnsi" w:hAnsiTheme="minorHAnsi" w:cstheme="minorHAnsi"/>
          <w:sz w:val="22"/>
          <w:szCs w:val="22"/>
          <w:rtl/>
        </w:rPr>
      </w:pPr>
      <w:r w:rsidRPr="00DC07B4">
        <w:rPr>
          <w:rFonts w:asciiTheme="minorHAnsi" w:hAnsiTheme="minorHAnsi" w:cstheme="minorHAnsi"/>
          <w:sz w:val="22"/>
          <w:szCs w:val="22"/>
        </w:rPr>
        <w:t xml:space="preserve">2020/07/05 </w:t>
      </w:r>
      <w:r w:rsidRPr="00DC07B4">
        <w:rPr>
          <w:rFonts w:asciiTheme="minorHAnsi" w:hAnsiTheme="minorHAnsi" w:cstheme="minorHAnsi"/>
          <w:sz w:val="22"/>
          <w:szCs w:val="22"/>
          <w:rtl/>
        </w:rPr>
        <w:t>م واس</w:t>
      </w:r>
    </w:p>
    <w:p w14:paraId="120B5AAE" w14:textId="3AC657D2" w:rsidR="00DC07B4" w:rsidRDefault="00DC07B4" w:rsidP="00DC07B4">
      <w:pPr>
        <w:pStyle w:val="Heading4"/>
        <w:shd w:val="clear" w:color="auto" w:fill="FFFFFF"/>
        <w:bidi/>
        <w:spacing w:before="150" w:beforeAutospacing="0" w:after="0" w:afterAutospacing="0" w:line="420" w:lineRule="atLeast"/>
        <w:rPr>
          <w:rFonts w:asciiTheme="minorHAnsi" w:hAnsiTheme="minorHAnsi" w:cstheme="minorHAnsi"/>
          <w:b w:val="0"/>
          <w:bCs w:val="0"/>
          <w:rtl/>
        </w:rPr>
      </w:pPr>
      <w:r w:rsidRPr="00DC07B4">
        <w:rPr>
          <w:rFonts w:asciiTheme="minorHAnsi" w:hAnsiTheme="minorHAnsi" w:cstheme="minorHAnsi"/>
          <w:b w:val="0"/>
          <w:bCs w:val="0"/>
          <w:rtl/>
        </w:rPr>
        <w:t>صرّح مصدر مسؤول بوزارة الداخلية، بأنه إشارة إلى الجهود المستمرة التي تبذلها حكومة خادم الحرمين الشريفين - حفظه الله -، لتخفيف آثار جائحة كورونا على الأفراد ومنشآت القطاع الخاص والمستثمرين، والأنشطة الاقتصادية في المملكة، واتخاذ كافة التدابير الوقائية لمنع انتشاره؛ فقد صدرت الموافقة الكريمة على التالي</w:t>
      </w:r>
      <w:r w:rsidRPr="00DC07B4">
        <w:rPr>
          <w:rFonts w:asciiTheme="minorHAnsi" w:hAnsiTheme="minorHAnsi" w:cstheme="minorHAnsi"/>
          <w:b w:val="0"/>
          <w:bCs w:val="0"/>
        </w:rPr>
        <w:t>:</w:t>
      </w:r>
      <w:r w:rsidRPr="00DC07B4">
        <w:rPr>
          <w:rFonts w:asciiTheme="minorHAnsi" w:hAnsiTheme="minorHAnsi" w:cstheme="minorHAnsi"/>
          <w:b w:val="0"/>
          <w:bCs w:val="0"/>
        </w:rPr>
        <w:br/>
        <w:t xml:space="preserve">1 - </w:t>
      </w:r>
      <w:r w:rsidRPr="00DC07B4">
        <w:rPr>
          <w:rFonts w:asciiTheme="minorHAnsi" w:hAnsiTheme="minorHAnsi" w:cstheme="minorHAnsi"/>
          <w:b w:val="0"/>
          <w:bCs w:val="0"/>
          <w:rtl/>
        </w:rPr>
        <w:t>تمديد ‏ صلاحية تأشيرة الخروج النهائي للوافدين، وذلك بدون مقابل</w:t>
      </w:r>
      <w:r w:rsidRPr="00DC07B4">
        <w:rPr>
          <w:rFonts w:asciiTheme="minorHAnsi" w:hAnsiTheme="minorHAnsi" w:cstheme="minorHAnsi"/>
          <w:b w:val="0"/>
          <w:bCs w:val="0"/>
        </w:rPr>
        <w:t>.</w:t>
      </w:r>
      <w:r w:rsidRPr="00DC07B4">
        <w:rPr>
          <w:rFonts w:asciiTheme="minorHAnsi" w:hAnsiTheme="minorHAnsi" w:cstheme="minorHAnsi"/>
          <w:b w:val="0"/>
          <w:bCs w:val="0"/>
        </w:rPr>
        <w:br/>
        <w:t xml:space="preserve">2 - </w:t>
      </w:r>
      <w:r w:rsidRPr="00DC07B4">
        <w:rPr>
          <w:rFonts w:asciiTheme="minorHAnsi" w:hAnsiTheme="minorHAnsi" w:cstheme="minorHAnsi"/>
          <w:b w:val="0"/>
          <w:bCs w:val="0"/>
          <w:rtl/>
        </w:rPr>
        <w:t>‏تمديد صلاحية الإقامة المنتهية للوافدين الموجودين خارج المملكة بتأشيرة الخروج والعودة، ‏والتي تنتهي خلال فترة تعليق الدخول والخروج من المملكة، لمدة (3) أشهر بدون مقابل</w:t>
      </w:r>
      <w:r w:rsidRPr="00DC07B4">
        <w:rPr>
          <w:rFonts w:asciiTheme="minorHAnsi" w:hAnsiTheme="minorHAnsi" w:cstheme="minorHAnsi"/>
          <w:b w:val="0"/>
          <w:bCs w:val="0"/>
        </w:rPr>
        <w:t>.</w:t>
      </w:r>
      <w:r w:rsidRPr="00DC07B4">
        <w:rPr>
          <w:rFonts w:asciiTheme="minorHAnsi" w:hAnsiTheme="minorHAnsi" w:cstheme="minorHAnsi"/>
          <w:b w:val="0"/>
          <w:bCs w:val="0"/>
        </w:rPr>
        <w:br/>
        <w:t xml:space="preserve">3 - </w:t>
      </w:r>
      <w:r w:rsidRPr="00DC07B4">
        <w:rPr>
          <w:rFonts w:asciiTheme="minorHAnsi" w:hAnsiTheme="minorHAnsi" w:cstheme="minorHAnsi"/>
          <w:b w:val="0"/>
          <w:bCs w:val="0"/>
          <w:rtl/>
        </w:rPr>
        <w:t>‏تمديد صلاحية تأشيرة الخروج والعودة للوافدين التي لم تستغل، ‏وذلك خلال فترة تعليق الدخول والخروج من المملكة، لمدة (3) أشهر بدون مقابل</w:t>
      </w:r>
      <w:r w:rsidRPr="00DC07B4">
        <w:rPr>
          <w:rFonts w:asciiTheme="minorHAnsi" w:hAnsiTheme="minorHAnsi" w:cstheme="minorHAnsi"/>
          <w:b w:val="0"/>
          <w:bCs w:val="0"/>
        </w:rPr>
        <w:t>.</w:t>
      </w:r>
      <w:r w:rsidRPr="00DC07B4">
        <w:rPr>
          <w:rFonts w:asciiTheme="minorHAnsi" w:hAnsiTheme="minorHAnsi" w:cstheme="minorHAnsi"/>
          <w:b w:val="0"/>
          <w:bCs w:val="0"/>
        </w:rPr>
        <w:br/>
        <w:t xml:space="preserve">4 - </w:t>
      </w:r>
      <w:r w:rsidRPr="00DC07B4">
        <w:rPr>
          <w:rFonts w:asciiTheme="minorHAnsi" w:hAnsiTheme="minorHAnsi" w:cstheme="minorHAnsi"/>
          <w:b w:val="0"/>
          <w:bCs w:val="0"/>
          <w:rtl/>
        </w:rPr>
        <w:t>‏تمديد صلاحية تأشيرة الخروج والعودة لجميع الوافدين الموجودين خارج المملكة، والتي تنتهي خلال فترة تعليق الدخول والخروج من المملكة، لمدة (3) أشهر بدون مقابل</w:t>
      </w:r>
      <w:r w:rsidRPr="00DC07B4">
        <w:rPr>
          <w:rFonts w:asciiTheme="minorHAnsi" w:hAnsiTheme="minorHAnsi" w:cstheme="minorHAnsi"/>
          <w:b w:val="0"/>
          <w:bCs w:val="0"/>
        </w:rPr>
        <w:t>.</w:t>
      </w:r>
      <w:r w:rsidRPr="00DC07B4">
        <w:rPr>
          <w:rFonts w:asciiTheme="minorHAnsi" w:hAnsiTheme="minorHAnsi" w:cstheme="minorHAnsi"/>
          <w:b w:val="0"/>
          <w:bCs w:val="0"/>
        </w:rPr>
        <w:br/>
        <w:t xml:space="preserve">5 - </w:t>
      </w:r>
      <w:r w:rsidRPr="00DC07B4">
        <w:rPr>
          <w:rFonts w:asciiTheme="minorHAnsi" w:hAnsiTheme="minorHAnsi" w:cstheme="minorHAnsi"/>
          <w:b w:val="0"/>
          <w:bCs w:val="0"/>
          <w:rtl/>
        </w:rPr>
        <w:t>‏تمديد صلاحية مدة الإقامة للوافدين الموجودين داخل المملكة والقادمين بتأشيرة زيارة والتي تنتهي خلال فترة تعليق الدخول والخروج من المملكة، لمدة (3) أشهر بدون مقابل</w:t>
      </w:r>
      <w:r w:rsidRPr="00DC07B4">
        <w:rPr>
          <w:rFonts w:asciiTheme="minorHAnsi" w:hAnsiTheme="minorHAnsi" w:cstheme="minorHAnsi"/>
          <w:b w:val="0"/>
          <w:bCs w:val="0"/>
        </w:rPr>
        <w:t>.</w:t>
      </w:r>
      <w:r w:rsidRPr="00DC07B4">
        <w:rPr>
          <w:rFonts w:asciiTheme="minorHAnsi" w:hAnsiTheme="minorHAnsi" w:cstheme="minorHAnsi"/>
          <w:b w:val="0"/>
          <w:bCs w:val="0"/>
        </w:rPr>
        <w:br/>
      </w:r>
      <w:r w:rsidRPr="00DC07B4">
        <w:rPr>
          <w:rFonts w:asciiTheme="minorHAnsi" w:hAnsiTheme="minorHAnsi" w:cstheme="minorHAnsi"/>
          <w:b w:val="0"/>
          <w:bCs w:val="0"/>
          <w:rtl/>
        </w:rPr>
        <w:t>وأوضح المصدر، أنه وفقاً لمضمون الأمر الملكي الكريم فإن هذه الاستثناءات تخضع للمتابعة المستمرة والتغيير وفق ما تقتضيه الحاجة</w:t>
      </w:r>
      <w:r w:rsidRPr="00DC07B4">
        <w:rPr>
          <w:rFonts w:asciiTheme="minorHAnsi" w:hAnsiTheme="minorHAnsi" w:cstheme="minorHAnsi"/>
          <w:b w:val="0"/>
          <w:bCs w:val="0"/>
        </w:rPr>
        <w:t>.</w:t>
      </w:r>
    </w:p>
    <w:p w14:paraId="6623E209" w14:textId="3B547894" w:rsidR="00DC07B4" w:rsidRDefault="00DC07B4" w:rsidP="00DC07B4">
      <w:pPr>
        <w:pStyle w:val="Heading4"/>
        <w:shd w:val="clear" w:color="auto" w:fill="FFFFFF"/>
        <w:bidi/>
        <w:spacing w:before="150" w:beforeAutospacing="0" w:after="0" w:afterAutospacing="0" w:line="420" w:lineRule="atLeast"/>
        <w:rPr>
          <w:rFonts w:asciiTheme="minorHAnsi" w:hAnsiTheme="minorHAnsi" w:cstheme="minorHAnsi"/>
          <w:b w:val="0"/>
          <w:bCs w:val="0"/>
          <w:rtl/>
        </w:rPr>
      </w:pPr>
      <w:r>
        <w:rPr>
          <w:rFonts w:asciiTheme="minorHAnsi" w:hAnsiTheme="minorHAnsi" w:cstheme="minorHAnsi" w:hint="cs"/>
          <w:b w:val="0"/>
          <w:bCs w:val="0"/>
          <w:rtl/>
        </w:rPr>
        <w:t>المصدر:</w:t>
      </w:r>
      <w:r w:rsidRPr="00DC07B4">
        <w:t xml:space="preserve"> </w:t>
      </w:r>
      <w:hyperlink r:id="rId4" w:history="1">
        <w:r w:rsidRPr="00FA68F5">
          <w:rPr>
            <w:rStyle w:val="Hyperlink"/>
            <w:rFonts w:asciiTheme="minorHAnsi" w:hAnsiTheme="minorHAnsi" w:cstheme="minorHAnsi"/>
            <w:b w:val="0"/>
            <w:bCs w:val="0"/>
          </w:rPr>
          <w:t>https://www.spa.gov.sa/2106578</w:t>
        </w:r>
      </w:hyperlink>
    </w:p>
    <w:p w14:paraId="7AEA02C6" w14:textId="2021F44E" w:rsidR="00DC07B4" w:rsidRDefault="00DC07B4" w:rsidP="00DC07B4">
      <w:pPr>
        <w:pStyle w:val="Heading4"/>
        <w:shd w:val="clear" w:color="auto" w:fill="FFFFFF"/>
        <w:bidi/>
        <w:spacing w:before="150" w:beforeAutospacing="0" w:after="0" w:afterAutospacing="0" w:line="420" w:lineRule="atLeast"/>
        <w:rPr>
          <w:rFonts w:asciiTheme="minorHAnsi" w:hAnsiTheme="minorHAnsi" w:cstheme="minorHAnsi"/>
          <w:b w:val="0"/>
          <w:bCs w:val="0"/>
          <w:rtl/>
        </w:rPr>
      </w:pPr>
      <w:r>
        <w:rPr>
          <w:rFonts w:asciiTheme="minorHAnsi" w:hAnsiTheme="minorHAnsi" w:cstheme="minorHAnsi" w:hint="cs"/>
          <w:b w:val="0"/>
          <w:bCs w:val="0"/>
          <w:rtl/>
        </w:rPr>
        <w:t>#وزارة_الداخلية #قرار</w:t>
      </w:r>
    </w:p>
    <w:p w14:paraId="51A6105A" w14:textId="77777777" w:rsidR="00F12C40" w:rsidRPr="00DC07B4" w:rsidRDefault="00F12C40" w:rsidP="00F12C40">
      <w:pPr>
        <w:pStyle w:val="Heading4"/>
        <w:shd w:val="clear" w:color="auto" w:fill="FFFFFF"/>
        <w:bidi/>
        <w:spacing w:before="150" w:beforeAutospacing="0" w:after="0" w:afterAutospacing="0" w:line="420" w:lineRule="atLeast"/>
        <w:rPr>
          <w:rFonts w:asciiTheme="minorHAnsi" w:hAnsiTheme="minorHAnsi" w:cstheme="minorHAnsi"/>
          <w:b w:val="0"/>
          <w:bCs w:val="0"/>
          <w:rtl/>
        </w:rPr>
      </w:pPr>
    </w:p>
    <w:p w14:paraId="6DAB83FB" w14:textId="2D617C26" w:rsidR="00DC07B4" w:rsidRPr="00790C78" w:rsidRDefault="008A7060" w:rsidP="00DC07B4">
      <w:pPr>
        <w:pStyle w:val="Heading4"/>
        <w:shd w:val="clear" w:color="auto" w:fill="FFFFFF"/>
        <w:bidi/>
        <w:spacing w:before="150" w:beforeAutospacing="0" w:after="0" w:afterAutospacing="0" w:line="420" w:lineRule="atLeast"/>
        <w:rPr>
          <w:rFonts w:asciiTheme="minorHAnsi" w:hAnsiTheme="minorHAnsi" w:cstheme="minorHAnsi"/>
          <w:b w:val="0"/>
          <w:bCs w:val="0"/>
          <w:color w:val="FF0000"/>
          <w:sz w:val="28"/>
          <w:szCs w:val="28"/>
          <w:rtl/>
        </w:rPr>
      </w:pPr>
      <w:r>
        <w:rPr>
          <w:rFonts w:asciiTheme="minorHAnsi" w:hAnsiTheme="minorHAnsi" w:cstheme="minorHAnsi" w:hint="cs"/>
          <w:b w:val="0"/>
          <w:bCs w:val="0"/>
          <w:color w:val="FF0000"/>
          <w:sz w:val="28"/>
          <w:szCs w:val="28"/>
          <w:rtl/>
        </w:rPr>
        <w:t>2</w:t>
      </w:r>
      <w:r w:rsidR="00DC07B4">
        <w:rPr>
          <w:rFonts w:asciiTheme="minorHAnsi" w:hAnsiTheme="minorHAnsi" w:cstheme="minorHAnsi" w:hint="cs"/>
          <w:b w:val="0"/>
          <w:bCs w:val="0"/>
          <w:color w:val="FF0000"/>
          <w:sz w:val="28"/>
          <w:szCs w:val="28"/>
          <w:rtl/>
        </w:rPr>
        <w:t>-</w:t>
      </w:r>
      <w:r w:rsidR="00DC07B4" w:rsidRPr="00790C78">
        <w:rPr>
          <w:rFonts w:asciiTheme="minorHAnsi" w:hAnsiTheme="minorHAnsi" w:cstheme="minorHAnsi"/>
          <w:b w:val="0"/>
          <w:bCs w:val="0"/>
          <w:color w:val="FF0000"/>
          <w:sz w:val="28"/>
          <w:szCs w:val="28"/>
          <w:rtl/>
        </w:rPr>
        <w:t>عام / وزارة الثقافة تؤجل مهرجان الجنادرية إلى الربع الأول من عام 2021 بسبب تداعيات كورونا</w:t>
      </w:r>
    </w:p>
    <w:p w14:paraId="67F312F7" w14:textId="77777777" w:rsidR="00DC07B4" w:rsidRPr="00790C78" w:rsidRDefault="00DC07B4" w:rsidP="00DC07B4">
      <w:pPr>
        <w:pStyle w:val="Heading4"/>
        <w:shd w:val="clear" w:color="auto" w:fill="FFFFFF"/>
        <w:bidi/>
        <w:spacing w:before="150" w:beforeAutospacing="0" w:after="0" w:afterAutospacing="0" w:line="420" w:lineRule="atLeast"/>
        <w:rPr>
          <w:rFonts w:asciiTheme="minorHAnsi" w:hAnsiTheme="minorHAnsi" w:cstheme="minorHAnsi"/>
          <w:color w:val="333333"/>
          <w:sz w:val="22"/>
          <w:szCs w:val="22"/>
        </w:rPr>
      </w:pPr>
      <w:r w:rsidRPr="00790C78">
        <w:rPr>
          <w:rFonts w:asciiTheme="minorHAnsi" w:hAnsiTheme="minorHAnsi" w:cstheme="minorHAnsi"/>
          <w:color w:val="333333"/>
          <w:sz w:val="22"/>
          <w:szCs w:val="22"/>
        </w:rPr>
        <w:t xml:space="preserve">2020/07/14 </w:t>
      </w:r>
      <w:r w:rsidRPr="00790C78">
        <w:rPr>
          <w:rFonts w:asciiTheme="minorHAnsi" w:hAnsiTheme="minorHAnsi" w:cstheme="minorHAnsi"/>
          <w:color w:val="333333"/>
          <w:sz w:val="22"/>
          <w:szCs w:val="22"/>
          <w:rtl/>
        </w:rPr>
        <w:t>م واس</w:t>
      </w:r>
    </w:p>
    <w:p w14:paraId="732B8563" w14:textId="77777777" w:rsidR="00DC07B4" w:rsidRPr="00790C78" w:rsidRDefault="00DC07B4" w:rsidP="00DC07B4">
      <w:pPr>
        <w:bidi/>
        <w:rPr>
          <w:rFonts w:cstheme="minorHAnsi"/>
          <w:color w:val="333333"/>
          <w:sz w:val="24"/>
          <w:szCs w:val="24"/>
          <w:shd w:val="clear" w:color="auto" w:fill="FFFFFF"/>
          <w:rtl/>
        </w:rPr>
      </w:pPr>
      <w:r w:rsidRPr="001B0B19">
        <w:rPr>
          <w:rFonts w:cstheme="minorHAnsi"/>
          <w:color w:val="333333"/>
          <w:sz w:val="24"/>
          <w:szCs w:val="24"/>
          <w:highlight w:val="yellow"/>
          <w:shd w:val="clear" w:color="auto" w:fill="FFFFFF"/>
          <w:rtl/>
        </w:rPr>
        <w:t>أعلنت وزارة الثقافة عن تأجيل موعد انعقاد المهرجان الوطني للتراث والثقافة "الجنادرية" إلى الربع الأول من عام 2021م، في حال كانت الظروف الصحية مواتية لحضور تجمعات بشرية كبيرة مثل التي يمتاز بها مهرجان شعبي بحجم مهرجان الجنادرية،</w:t>
      </w:r>
      <w:r w:rsidRPr="00790C78">
        <w:rPr>
          <w:rFonts w:cstheme="minorHAnsi"/>
          <w:color w:val="333333"/>
          <w:sz w:val="24"/>
          <w:szCs w:val="24"/>
          <w:shd w:val="clear" w:color="auto" w:fill="FFFFFF"/>
          <w:rtl/>
        </w:rPr>
        <w:t xml:space="preserve"> وجاء التأجيل حرصاً على سلامة زوار المهرجان وتنفيذاً لقرارات الدولة المتعلقة بالإجراءات الاحترازية للوقاية من فايروس كورونا المستجد ولحفظ أفراد المجتمع من تداعياته</w:t>
      </w:r>
      <w:r w:rsidRPr="00790C78">
        <w:rPr>
          <w:rFonts w:cstheme="minorHAnsi"/>
          <w:color w:val="333333"/>
          <w:sz w:val="24"/>
          <w:szCs w:val="24"/>
          <w:shd w:val="clear" w:color="auto" w:fill="FFFFFF"/>
        </w:rPr>
        <w:t>.</w:t>
      </w:r>
      <w:r w:rsidRPr="00790C78">
        <w:rPr>
          <w:rFonts w:cstheme="minorHAnsi"/>
          <w:color w:val="333333"/>
          <w:sz w:val="24"/>
          <w:szCs w:val="24"/>
        </w:rPr>
        <w:br/>
      </w:r>
      <w:r w:rsidRPr="00790C78">
        <w:rPr>
          <w:rFonts w:cstheme="minorHAnsi"/>
          <w:color w:val="333333"/>
          <w:sz w:val="24"/>
          <w:szCs w:val="24"/>
          <w:shd w:val="clear" w:color="auto" w:fill="FFFFFF"/>
          <w:rtl/>
        </w:rPr>
        <w:t>وكانت وزارة الثقافة قد حددت سابقاً شهر نوفمبر 2020م موعداً لإقامة أول دورة من مهرجان الجنادرية تتولى إدارتها الوزارة بعد قرار مجلس الوزراء رقم 645 المتضمن نقل مهمة إقامة وتنظيم المهرجان من وزارة الحرس الوطني إلى وزارة الثقافة</w:t>
      </w:r>
      <w:r w:rsidRPr="00790C78">
        <w:rPr>
          <w:rFonts w:cstheme="minorHAnsi"/>
          <w:color w:val="333333"/>
          <w:sz w:val="24"/>
          <w:szCs w:val="24"/>
          <w:shd w:val="clear" w:color="auto" w:fill="FFFFFF"/>
        </w:rPr>
        <w:t>.</w:t>
      </w:r>
    </w:p>
    <w:p w14:paraId="67A92A3D" w14:textId="77777777" w:rsidR="00DC07B4" w:rsidRPr="00790C78" w:rsidRDefault="00DC07B4" w:rsidP="00DC07B4">
      <w:pPr>
        <w:bidi/>
        <w:rPr>
          <w:rFonts w:cstheme="minorHAnsi"/>
          <w:sz w:val="20"/>
          <w:szCs w:val="20"/>
          <w:rtl/>
        </w:rPr>
      </w:pPr>
      <w:r w:rsidRPr="00790C78">
        <w:rPr>
          <w:rFonts w:cstheme="minorHAnsi"/>
          <w:color w:val="333333"/>
          <w:sz w:val="24"/>
          <w:szCs w:val="24"/>
          <w:shd w:val="clear" w:color="auto" w:fill="FFFFFF"/>
          <w:rtl/>
        </w:rPr>
        <w:t>المصدر:</w:t>
      </w:r>
      <w:r w:rsidRPr="00790C78">
        <w:rPr>
          <w:rFonts w:cstheme="minorHAnsi"/>
          <w:sz w:val="20"/>
          <w:szCs w:val="20"/>
        </w:rPr>
        <w:t xml:space="preserve"> </w:t>
      </w:r>
      <w:hyperlink r:id="rId5" w:history="1">
        <w:r w:rsidRPr="00790C78">
          <w:rPr>
            <w:rStyle w:val="Hyperlink"/>
            <w:rFonts w:cstheme="minorHAnsi"/>
            <w:sz w:val="20"/>
            <w:szCs w:val="20"/>
          </w:rPr>
          <w:t>https://www.spa.gov.sa/viewstory.php?lang=ar&amp;newsid=2109888</w:t>
        </w:r>
      </w:hyperlink>
    </w:p>
    <w:p w14:paraId="5FC648FD" w14:textId="5326E28E" w:rsidR="00DC07B4" w:rsidRDefault="00DC07B4" w:rsidP="00DC07B4">
      <w:pPr>
        <w:bidi/>
        <w:rPr>
          <w:rFonts w:cstheme="minorHAnsi"/>
          <w:sz w:val="20"/>
          <w:szCs w:val="20"/>
          <w:rtl/>
        </w:rPr>
      </w:pPr>
      <w:r w:rsidRPr="00790C78">
        <w:rPr>
          <w:rFonts w:cstheme="minorHAnsi"/>
          <w:sz w:val="20"/>
          <w:szCs w:val="20"/>
          <w:rtl/>
        </w:rPr>
        <w:lastRenderedPageBreak/>
        <w:t>#الثقافة #</w:t>
      </w:r>
      <w:proofErr w:type="gramStart"/>
      <w:r w:rsidRPr="00790C78">
        <w:rPr>
          <w:rFonts w:cstheme="minorHAnsi"/>
          <w:sz w:val="20"/>
          <w:szCs w:val="20"/>
          <w:rtl/>
        </w:rPr>
        <w:t xml:space="preserve">أخبار </w:t>
      </w:r>
      <w:r>
        <w:rPr>
          <w:rFonts w:cstheme="minorHAnsi"/>
          <w:sz w:val="20"/>
          <w:szCs w:val="20"/>
        </w:rPr>
        <w:t xml:space="preserve"> </w:t>
      </w:r>
      <w:r>
        <w:rPr>
          <w:rFonts w:cstheme="minorHAnsi" w:hint="cs"/>
          <w:sz w:val="20"/>
          <w:szCs w:val="20"/>
          <w:rtl/>
        </w:rPr>
        <w:t>#</w:t>
      </w:r>
      <w:proofErr w:type="gramEnd"/>
      <w:r w:rsidRPr="00A12A6E">
        <w:rPr>
          <w:rFonts w:cstheme="minorHAnsi" w:hint="cs"/>
          <w:sz w:val="20"/>
          <w:szCs w:val="20"/>
          <w:highlight w:val="yellow"/>
          <w:rtl/>
        </w:rPr>
        <w:t>قرار</w:t>
      </w:r>
    </w:p>
    <w:p w14:paraId="15CE4A30" w14:textId="2600DCCB" w:rsidR="00DC07B4" w:rsidRDefault="00DC07B4" w:rsidP="00DC07B4">
      <w:pPr>
        <w:bidi/>
        <w:rPr>
          <w:rFonts w:cstheme="minorHAnsi"/>
          <w:sz w:val="20"/>
          <w:szCs w:val="20"/>
          <w:rtl/>
        </w:rPr>
      </w:pPr>
    </w:p>
    <w:p w14:paraId="023244AE" w14:textId="4F470A5D" w:rsidR="00DC07B4" w:rsidRPr="00E9636E" w:rsidRDefault="008A7060" w:rsidP="00DC07B4">
      <w:pPr>
        <w:pStyle w:val="Heading1"/>
        <w:shd w:val="clear" w:color="auto" w:fill="FEFEFE"/>
        <w:bidi/>
        <w:rPr>
          <w:rFonts w:asciiTheme="minorHAnsi" w:hAnsiTheme="minorHAnsi" w:cstheme="minorHAnsi"/>
          <w:color w:val="FF0000"/>
          <w:sz w:val="28"/>
          <w:szCs w:val="28"/>
          <w:rtl/>
        </w:rPr>
      </w:pPr>
      <w:r>
        <w:rPr>
          <w:rFonts w:asciiTheme="minorHAnsi" w:hAnsiTheme="minorHAnsi" w:cstheme="minorHAnsi" w:hint="cs"/>
          <w:color w:val="FF0000"/>
          <w:sz w:val="28"/>
          <w:szCs w:val="28"/>
          <w:rtl/>
        </w:rPr>
        <w:t>3</w:t>
      </w:r>
      <w:r w:rsidR="00DC07B4">
        <w:rPr>
          <w:rFonts w:asciiTheme="minorHAnsi" w:hAnsiTheme="minorHAnsi" w:cstheme="minorHAnsi" w:hint="cs"/>
          <w:color w:val="FF0000"/>
          <w:sz w:val="28"/>
          <w:szCs w:val="28"/>
          <w:rtl/>
        </w:rPr>
        <w:t>-</w:t>
      </w:r>
      <w:r w:rsidR="00DC07B4" w:rsidRPr="00E9636E">
        <w:rPr>
          <w:rFonts w:asciiTheme="minorHAnsi" w:hAnsiTheme="minorHAnsi" w:cstheme="minorHAnsi"/>
          <w:color w:val="FF0000"/>
          <w:sz w:val="28"/>
          <w:szCs w:val="28"/>
          <w:rtl/>
        </w:rPr>
        <w:t>حج استثنائي بتدابير وقائية قوية</w:t>
      </w:r>
    </w:p>
    <w:p w14:paraId="5D816960" w14:textId="77777777" w:rsidR="00DC07B4" w:rsidRPr="00790C78" w:rsidRDefault="00DC07B4" w:rsidP="00DC07B4">
      <w:pPr>
        <w:bidi/>
        <w:rPr>
          <w:rFonts w:cstheme="minorHAnsi"/>
          <w:b/>
          <w:bCs/>
          <w:sz w:val="20"/>
          <w:szCs w:val="20"/>
          <w:rtl/>
        </w:rPr>
      </w:pPr>
      <w:r w:rsidRPr="00790C78">
        <w:rPr>
          <w:rFonts w:cstheme="minorHAnsi"/>
          <w:b/>
          <w:bCs/>
          <w:sz w:val="20"/>
          <w:szCs w:val="20"/>
        </w:rPr>
        <w:t xml:space="preserve">31 </w:t>
      </w:r>
      <w:r w:rsidRPr="00790C78">
        <w:rPr>
          <w:rFonts w:cstheme="minorHAnsi"/>
          <w:b/>
          <w:bCs/>
          <w:sz w:val="20"/>
          <w:szCs w:val="20"/>
          <w:rtl/>
        </w:rPr>
        <w:t>/07/2020</w:t>
      </w:r>
    </w:p>
    <w:p w14:paraId="48B4817C" w14:textId="77777777" w:rsidR="00DC07B4" w:rsidRPr="00E9636E" w:rsidRDefault="00DC07B4" w:rsidP="00DC07B4">
      <w:pPr>
        <w:bidi/>
        <w:rPr>
          <w:rFonts w:cstheme="minorHAnsi"/>
          <w:sz w:val="24"/>
          <w:szCs w:val="24"/>
          <w:rtl/>
        </w:rPr>
      </w:pPr>
      <w:r w:rsidRPr="00E9636E">
        <w:rPr>
          <w:rFonts w:cstheme="minorHAnsi"/>
          <w:sz w:val="24"/>
          <w:szCs w:val="24"/>
          <w:rtl/>
        </w:rPr>
        <w:t xml:space="preserve">يأتي حج هذا العام في ظل استمرار جائحة كورونا، التي ضربت العالم أجمع. ورغم استمرار الأزمة، إلا أن القيادة السعودية، </w:t>
      </w:r>
      <w:r w:rsidRPr="001B0B19">
        <w:rPr>
          <w:rFonts w:cstheme="minorHAnsi"/>
          <w:sz w:val="24"/>
          <w:szCs w:val="24"/>
          <w:highlight w:val="yellow"/>
          <w:rtl/>
        </w:rPr>
        <w:t>وبقرار حكيم، اعتمدت موسم الحج هذا العام بشكل مختلف، وبأعداد محدودة، وفق إجراءات نظامية مختلفة، من خلال تدابير احترازية ووقائية، حرصا منها على سلامة الجميع، وحفاظا عليهم من الأمراض، وهو ديدنها كل عام</w:t>
      </w:r>
      <w:r w:rsidRPr="00E9636E">
        <w:rPr>
          <w:rFonts w:cstheme="minorHAnsi"/>
          <w:sz w:val="24"/>
          <w:szCs w:val="24"/>
          <w:rtl/>
        </w:rPr>
        <w:t>. فالمملكة تسخر الإمكانات والجهود، الآلية والبشرية كلها، إضافة إلى تقديم التسهيلات والخدمات بشتى أنواعها أمام الحاج والزائر والمعتمر في جميع الاتجاهات</w:t>
      </w:r>
      <w:r w:rsidRPr="00E9636E">
        <w:rPr>
          <w:rFonts w:cstheme="minorHAnsi"/>
          <w:sz w:val="24"/>
          <w:szCs w:val="24"/>
        </w:rPr>
        <w:t>.</w:t>
      </w:r>
    </w:p>
    <w:p w14:paraId="4FD85B52" w14:textId="77777777" w:rsidR="00DC07B4" w:rsidRPr="00E9636E" w:rsidRDefault="00DC07B4" w:rsidP="00DC07B4">
      <w:pPr>
        <w:bidi/>
        <w:rPr>
          <w:rFonts w:cstheme="minorHAnsi"/>
          <w:sz w:val="24"/>
          <w:szCs w:val="24"/>
          <w:rtl/>
        </w:rPr>
      </w:pPr>
      <w:r w:rsidRPr="00E9636E">
        <w:rPr>
          <w:rFonts w:cstheme="minorHAnsi"/>
          <w:sz w:val="24"/>
          <w:szCs w:val="24"/>
          <w:rtl/>
        </w:rPr>
        <w:t>المصدر:</w:t>
      </w:r>
      <w:r w:rsidRPr="00E9636E">
        <w:rPr>
          <w:rFonts w:cstheme="minorHAnsi"/>
          <w:sz w:val="24"/>
          <w:szCs w:val="24"/>
        </w:rPr>
        <w:t xml:space="preserve"> </w:t>
      </w:r>
      <w:hyperlink r:id="rId6" w:history="1">
        <w:r w:rsidRPr="00E9636E">
          <w:rPr>
            <w:rStyle w:val="Hyperlink"/>
            <w:rFonts w:cstheme="minorHAnsi"/>
          </w:rPr>
          <w:t>https://www.aleqt.com/2020/07/31/article_1887786.html</w:t>
        </w:r>
      </w:hyperlink>
    </w:p>
    <w:p w14:paraId="3A343A7F" w14:textId="77777777" w:rsidR="00DC07B4" w:rsidRPr="00790C78" w:rsidRDefault="00DC07B4" w:rsidP="00DC07B4">
      <w:pPr>
        <w:bidi/>
        <w:rPr>
          <w:rFonts w:cstheme="minorHAnsi"/>
          <w:sz w:val="20"/>
          <w:szCs w:val="20"/>
          <w:rtl/>
        </w:rPr>
      </w:pPr>
      <w:r w:rsidRPr="00790C78">
        <w:rPr>
          <w:rFonts w:cstheme="minorHAnsi"/>
          <w:sz w:val="20"/>
          <w:szCs w:val="20"/>
          <w:rtl/>
        </w:rPr>
        <w:t>#الشؤون_الاسلامية #وزارة_الصحة #أخبار</w:t>
      </w:r>
      <w:r>
        <w:rPr>
          <w:rFonts w:cstheme="minorHAnsi" w:hint="cs"/>
          <w:sz w:val="20"/>
          <w:szCs w:val="20"/>
          <w:rtl/>
        </w:rPr>
        <w:t xml:space="preserve"> </w:t>
      </w:r>
      <w:r w:rsidRPr="009D0309">
        <w:rPr>
          <w:rFonts w:cstheme="minorHAnsi" w:hint="cs"/>
          <w:sz w:val="20"/>
          <w:szCs w:val="20"/>
          <w:highlight w:val="yellow"/>
          <w:rtl/>
        </w:rPr>
        <w:t>#قرار</w:t>
      </w:r>
    </w:p>
    <w:p w14:paraId="0A232AEC" w14:textId="77777777" w:rsidR="00DC07B4" w:rsidRPr="00790C78" w:rsidRDefault="00DC07B4" w:rsidP="00DC07B4">
      <w:pPr>
        <w:bidi/>
        <w:rPr>
          <w:rFonts w:cstheme="minorHAnsi"/>
          <w:sz w:val="20"/>
          <w:szCs w:val="20"/>
          <w:rtl/>
        </w:rPr>
      </w:pPr>
    </w:p>
    <w:p w14:paraId="56F061A2" w14:textId="157703F2" w:rsidR="00DC07B4" w:rsidRPr="002E7AD3" w:rsidRDefault="008A7060" w:rsidP="00DC07B4">
      <w:pPr>
        <w:pStyle w:val="Heading4"/>
        <w:shd w:val="clear" w:color="auto" w:fill="FFFFFF"/>
        <w:bidi/>
        <w:spacing w:before="150" w:beforeAutospacing="0" w:after="0" w:afterAutospacing="0" w:line="420" w:lineRule="atLeast"/>
        <w:rPr>
          <w:rFonts w:asciiTheme="minorHAnsi" w:hAnsiTheme="minorHAnsi" w:cstheme="minorHAnsi"/>
          <w:b w:val="0"/>
          <w:bCs w:val="0"/>
          <w:color w:val="FF0000"/>
          <w:sz w:val="28"/>
          <w:szCs w:val="28"/>
          <w:rtl/>
        </w:rPr>
      </w:pPr>
      <w:r>
        <w:rPr>
          <w:rFonts w:asciiTheme="minorHAnsi" w:hAnsiTheme="minorHAnsi" w:cstheme="minorHAnsi" w:hint="cs"/>
          <w:b w:val="0"/>
          <w:bCs w:val="0"/>
          <w:color w:val="FF0000"/>
          <w:sz w:val="28"/>
          <w:szCs w:val="28"/>
          <w:rtl/>
        </w:rPr>
        <w:t>4</w:t>
      </w:r>
      <w:r w:rsidR="00DC07B4">
        <w:rPr>
          <w:rFonts w:asciiTheme="minorHAnsi" w:hAnsiTheme="minorHAnsi" w:cstheme="minorHAnsi" w:hint="cs"/>
          <w:b w:val="0"/>
          <w:bCs w:val="0"/>
          <w:color w:val="FF0000"/>
          <w:sz w:val="28"/>
          <w:szCs w:val="28"/>
          <w:rtl/>
        </w:rPr>
        <w:t>-</w:t>
      </w:r>
      <w:r w:rsidR="00DC07B4" w:rsidRPr="002E7AD3">
        <w:rPr>
          <w:rFonts w:asciiTheme="minorHAnsi" w:hAnsiTheme="minorHAnsi" w:cstheme="minorHAnsi"/>
          <w:b w:val="0"/>
          <w:bCs w:val="0"/>
          <w:color w:val="FF0000"/>
          <w:sz w:val="28"/>
          <w:szCs w:val="28"/>
          <w:rtl/>
        </w:rPr>
        <w:t>عام / التعليم يعلن: "انطلاقة العام الدراسي الجديد 1442هـ عن عد لمدة 7 أسابيع"</w:t>
      </w:r>
    </w:p>
    <w:p w14:paraId="5EDE731E" w14:textId="77777777" w:rsidR="00DC07B4" w:rsidRPr="00E9636E" w:rsidRDefault="00DC07B4" w:rsidP="00DC07B4">
      <w:pPr>
        <w:pStyle w:val="Heading4"/>
        <w:shd w:val="clear" w:color="auto" w:fill="FFFFFF"/>
        <w:bidi/>
        <w:spacing w:before="150" w:beforeAutospacing="0" w:after="0" w:afterAutospacing="0" w:line="420" w:lineRule="atLeast"/>
        <w:rPr>
          <w:rFonts w:asciiTheme="minorHAnsi" w:hAnsiTheme="minorHAnsi" w:cstheme="minorHAnsi"/>
          <w:color w:val="333333"/>
          <w:sz w:val="22"/>
          <w:szCs w:val="22"/>
          <w:rtl/>
        </w:rPr>
      </w:pPr>
      <w:r w:rsidRPr="00E9636E">
        <w:rPr>
          <w:rFonts w:asciiTheme="minorHAnsi" w:hAnsiTheme="minorHAnsi" w:cstheme="minorHAnsi"/>
          <w:color w:val="333333"/>
          <w:sz w:val="22"/>
          <w:szCs w:val="22"/>
        </w:rPr>
        <w:t xml:space="preserve">2020/08/15 </w:t>
      </w:r>
      <w:r w:rsidRPr="00E9636E">
        <w:rPr>
          <w:rFonts w:asciiTheme="minorHAnsi" w:hAnsiTheme="minorHAnsi" w:cstheme="minorHAnsi"/>
          <w:color w:val="333333"/>
          <w:sz w:val="22"/>
          <w:szCs w:val="22"/>
          <w:rtl/>
        </w:rPr>
        <w:t>م واس</w:t>
      </w:r>
    </w:p>
    <w:p w14:paraId="16F33BFD" w14:textId="77777777" w:rsidR="00DC07B4" w:rsidRPr="00790C78" w:rsidRDefault="00DC07B4" w:rsidP="00DC07B4">
      <w:pPr>
        <w:pStyle w:val="Heading4"/>
        <w:shd w:val="clear" w:color="auto" w:fill="FFFFFF"/>
        <w:bidi/>
        <w:spacing w:before="150" w:beforeAutospacing="0" w:after="0" w:afterAutospacing="0" w:line="420" w:lineRule="atLeast"/>
        <w:rPr>
          <w:rFonts w:asciiTheme="minorHAnsi" w:hAnsiTheme="minorHAnsi" w:cstheme="minorHAnsi"/>
          <w:b w:val="0"/>
          <w:bCs w:val="0"/>
          <w:color w:val="333333"/>
          <w:shd w:val="clear" w:color="auto" w:fill="FFFFFF"/>
          <w:rtl/>
        </w:rPr>
      </w:pPr>
      <w:r w:rsidRPr="001B0B19">
        <w:rPr>
          <w:rFonts w:asciiTheme="minorHAnsi" w:hAnsiTheme="minorHAnsi" w:cstheme="minorHAnsi"/>
          <w:b w:val="0"/>
          <w:bCs w:val="0"/>
          <w:color w:val="333333"/>
          <w:highlight w:val="yellow"/>
          <w:shd w:val="clear" w:color="auto" w:fill="FFFFFF"/>
          <w:rtl/>
        </w:rPr>
        <w:t>أعلن معالي وزير التعليم الدكتور حمد بن محمد آل الشيخ آلية العودة للدراسة لعام 1442هـ، بحيث تنطلق عن بعد لجميع مراحل التعليم العام، لمدة سبعة أسابيع، وعن بُعد</w:t>
      </w:r>
      <w:r w:rsidRPr="00790C78">
        <w:rPr>
          <w:rFonts w:asciiTheme="minorHAnsi" w:hAnsiTheme="minorHAnsi" w:cstheme="minorHAnsi"/>
          <w:b w:val="0"/>
          <w:bCs w:val="0"/>
          <w:color w:val="333333"/>
          <w:shd w:val="clear" w:color="auto" w:fill="FFFFFF"/>
          <w:rtl/>
        </w:rPr>
        <w:t xml:space="preserve"> أيضاً للمقررات النظرية في الجامعات والتعليم الفني، وحضورياً للمقررات العملية، وذلك بعد التنسيق مع وزارة الصحة ووزارة الاتصالات وتقنية المعلومات وهيئة تقويم التعليم والتدريب وبرنامج تنمية القدرات البشرية</w:t>
      </w:r>
      <w:r w:rsidRPr="00790C78">
        <w:rPr>
          <w:rFonts w:asciiTheme="minorHAnsi" w:hAnsiTheme="minorHAnsi" w:cstheme="minorHAnsi"/>
          <w:b w:val="0"/>
          <w:bCs w:val="0"/>
          <w:color w:val="333333"/>
          <w:shd w:val="clear" w:color="auto" w:fill="FFFFFF"/>
        </w:rPr>
        <w:t>.</w:t>
      </w:r>
    </w:p>
    <w:p w14:paraId="0C511694" w14:textId="77777777" w:rsidR="00DC07B4" w:rsidRPr="00790C78" w:rsidRDefault="00DC07B4" w:rsidP="00DC07B4">
      <w:pPr>
        <w:pStyle w:val="Heading4"/>
        <w:shd w:val="clear" w:color="auto" w:fill="FFFFFF"/>
        <w:bidi/>
        <w:spacing w:before="150" w:beforeAutospacing="0" w:after="0" w:afterAutospacing="0" w:line="420" w:lineRule="atLeast"/>
        <w:rPr>
          <w:rFonts w:asciiTheme="minorHAnsi" w:hAnsiTheme="minorHAnsi" w:cstheme="minorHAnsi"/>
          <w:sz w:val="22"/>
          <w:szCs w:val="22"/>
          <w:rtl/>
        </w:rPr>
      </w:pPr>
      <w:r w:rsidRPr="00790C78">
        <w:rPr>
          <w:rFonts w:asciiTheme="minorHAnsi" w:hAnsiTheme="minorHAnsi" w:cstheme="minorHAnsi"/>
          <w:b w:val="0"/>
          <w:bCs w:val="0"/>
          <w:color w:val="333333"/>
          <w:shd w:val="clear" w:color="auto" w:fill="FFFFFF"/>
          <w:rtl/>
        </w:rPr>
        <w:t>المصدر:</w:t>
      </w:r>
      <w:r w:rsidRPr="00790C78">
        <w:rPr>
          <w:rFonts w:asciiTheme="minorHAnsi" w:hAnsiTheme="minorHAnsi" w:cstheme="minorHAnsi"/>
          <w:sz w:val="22"/>
          <w:szCs w:val="22"/>
        </w:rPr>
        <w:t xml:space="preserve"> </w:t>
      </w:r>
      <w:hyperlink r:id="rId7" w:history="1">
        <w:r w:rsidRPr="00790C78">
          <w:rPr>
            <w:rStyle w:val="Hyperlink"/>
            <w:rFonts w:asciiTheme="minorHAnsi" w:hAnsiTheme="minorHAnsi" w:cstheme="minorHAnsi"/>
            <w:sz w:val="22"/>
            <w:szCs w:val="22"/>
          </w:rPr>
          <w:t>https://www.spa.gov.sa/viewfullstory.php?lang=ar&amp;newsid=2120893</w:t>
        </w:r>
      </w:hyperlink>
    </w:p>
    <w:p w14:paraId="1DDBF20D" w14:textId="722096EB" w:rsidR="00DC07B4" w:rsidRDefault="00DC07B4" w:rsidP="00DC07B4">
      <w:pPr>
        <w:pStyle w:val="Heading4"/>
        <w:shd w:val="clear" w:color="auto" w:fill="FFFFFF"/>
        <w:bidi/>
        <w:spacing w:before="150" w:beforeAutospacing="0" w:after="0" w:afterAutospacing="0" w:line="420" w:lineRule="atLeast"/>
        <w:rPr>
          <w:rFonts w:asciiTheme="minorHAnsi" w:hAnsiTheme="minorHAnsi" w:cstheme="minorHAnsi"/>
          <w:b w:val="0"/>
          <w:bCs w:val="0"/>
          <w:sz w:val="20"/>
          <w:szCs w:val="20"/>
          <w:rtl/>
        </w:rPr>
      </w:pPr>
      <w:r w:rsidRPr="00E9636E">
        <w:rPr>
          <w:rFonts w:asciiTheme="minorHAnsi" w:hAnsiTheme="minorHAnsi" w:cstheme="minorHAnsi"/>
          <w:b w:val="0"/>
          <w:bCs w:val="0"/>
          <w:sz w:val="20"/>
          <w:szCs w:val="20"/>
          <w:rtl/>
        </w:rPr>
        <w:t xml:space="preserve">#التعليم </w:t>
      </w:r>
      <w:r w:rsidRPr="009D0309">
        <w:rPr>
          <w:rFonts w:asciiTheme="minorHAnsi" w:hAnsiTheme="minorHAnsi" w:cstheme="minorHAnsi"/>
          <w:b w:val="0"/>
          <w:bCs w:val="0"/>
          <w:sz w:val="20"/>
          <w:szCs w:val="20"/>
          <w:highlight w:val="yellow"/>
          <w:rtl/>
        </w:rPr>
        <w:t>#</w:t>
      </w:r>
      <w:proofErr w:type="gramStart"/>
      <w:r w:rsidRPr="009D0309">
        <w:rPr>
          <w:rFonts w:asciiTheme="minorHAnsi" w:hAnsiTheme="minorHAnsi" w:cstheme="minorHAnsi"/>
          <w:b w:val="0"/>
          <w:bCs w:val="0"/>
          <w:sz w:val="20"/>
          <w:szCs w:val="20"/>
          <w:highlight w:val="yellow"/>
          <w:rtl/>
        </w:rPr>
        <w:t>قرار</w:t>
      </w:r>
      <w:r>
        <w:rPr>
          <w:rFonts w:asciiTheme="minorHAnsi" w:hAnsiTheme="minorHAnsi" w:cstheme="minorHAnsi"/>
          <w:b w:val="0"/>
          <w:bCs w:val="0"/>
          <w:sz w:val="20"/>
          <w:szCs w:val="20"/>
        </w:rPr>
        <w:t xml:space="preserve">  </w:t>
      </w:r>
      <w:r>
        <w:rPr>
          <w:rFonts w:asciiTheme="minorHAnsi" w:hAnsiTheme="minorHAnsi" w:cstheme="minorHAnsi" w:hint="cs"/>
          <w:b w:val="0"/>
          <w:bCs w:val="0"/>
          <w:sz w:val="20"/>
          <w:szCs w:val="20"/>
          <w:rtl/>
        </w:rPr>
        <w:t>#</w:t>
      </w:r>
      <w:proofErr w:type="gramEnd"/>
      <w:r>
        <w:rPr>
          <w:rFonts w:asciiTheme="minorHAnsi" w:hAnsiTheme="minorHAnsi" w:cstheme="minorHAnsi" w:hint="cs"/>
          <w:b w:val="0"/>
          <w:bCs w:val="0"/>
          <w:sz w:val="20"/>
          <w:szCs w:val="20"/>
          <w:rtl/>
        </w:rPr>
        <w:t>أخبار</w:t>
      </w:r>
    </w:p>
    <w:p w14:paraId="674AAC35" w14:textId="77777777" w:rsidR="00DC07B4" w:rsidRDefault="00DC07B4" w:rsidP="00DC07B4">
      <w:pPr>
        <w:pStyle w:val="Heading4"/>
        <w:shd w:val="clear" w:color="auto" w:fill="FFFFFF"/>
        <w:bidi/>
        <w:spacing w:before="150" w:beforeAutospacing="0" w:after="0" w:afterAutospacing="0" w:line="420" w:lineRule="atLeast"/>
        <w:rPr>
          <w:rFonts w:asciiTheme="minorHAnsi" w:hAnsiTheme="minorHAnsi" w:cstheme="minorHAnsi"/>
          <w:b w:val="0"/>
          <w:bCs w:val="0"/>
          <w:sz w:val="20"/>
          <w:szCs w:val="20"/>
          <w:rtl/>
        </w:rPr>
      </w:pPr>
    </w:p>
    <w:p w14:paraId="7ADD2670" w14:textId="11DF19C8" w:rsidR="00DC07B4" w:rsidRPr="005C172C" w:rsidRDefault="00DC07B4" w:rsidP="00DC07B4">
      <w:pPr>
        <w:pStyle w:val="Heading4"/>
        <w:shd w:val="clear" w:color="auto" w:fill="FFFFFF"/>
        <w:bidi/>
        <w:spacing w:before="150" w:beforeAutospacing="0" w:after="0" w:afterAutospacing="0" w:line="420" w:lineRule="atLeast"/>
        <w:rPr>
          <w:rFonts w:ascii="Calibri" w:hAnsi="Calibri" w:cs="Calibri"/>
          <w:b w:val="0"/>
          <w:bCs w:val="0"/>
          <w:color w:val="FF0000"/>
          <w:sz w:val="28"/>
          <w:szCs w:val="28"/>
        </w:rPr>
      </w:pPr>
      <w:r>
        <w:rPr>
          <w:rFonts w:ascii="Calibri" w:hAnsi="Calibri" w:cs="Calibri" w:hint="cs"/>
          <w:b w:val="0"/>
          <w:bCs w:val="0"/>
          <w:color w:val="FF0000"/>
          <w:sz w:val="28"/>
          <w:szCs w:val="28"/>
          <w:rtl/>
        </w:rPr>
        <w:t>5-</w:t>
      </w:r>
      <w:r w:rsidRPr="005C172C">
        <w:rPr>
          <w:rFonts w:ascii="Calibri" w:hAnsi="Calibri" w:cs="Calibri"/>
          <w:b w:val="0"/>
          <w:bCs w:val="0"/>
          <w:color w:val="FF0000"/>
          <w:sz w:val="28"/>
          <w:szCs w:val="28"/>
          <w:rtl/>
        </w:rPr>
        <w:t>عام / المهندس الراجحي يلزم القطاع الخاص بتقييم الامتثال بالإجراءات والبروتوكولات الصحية</w:t>
      </w:r>
    </w:p>
    <w:p w14:paraId="11189099" w14:textId="77777777" w:rsidR="00DC07B4" w:rsidRPr="00B7438C" w:rsidRDefault="00DC07B4" w:rsidP="00DC07B4">
      <w:pPr>
        <w:bidi/>
        <w:rPr>
          <w:rFonts w:cstheme="minorHAnsi"/>
          <w:sz w:val="20"/>
          <w:szCs w:val="20"/>
          <w:rtl/>
        </w:rPr>
      </w:pPr>
      <w:r w:rsidRPr="00B7438C">
        <w:rPr>
          <w:rFonts w:cstheme="minorHAnsi"/>
          <w:b/>
          <w:bCs/>
          <w:sz w:val="20"/>
          <w:szCs w:val="20"/>
        </w:rPr>
        <w:t xml:space="preserve">2020/08/31 </w:t>
      </w:r>
      <w:r w:rsidRPr="00B7438C">
        <w:rPr>
          <w:rFonts w:cstheme="minorHAnsi"/>
          <w:b/>
          <w:bCs/>
          <w:sz w:val="20"/>
          <w:szCs w:val="20"/>
          <w:rtl/>
        </w:rPr>
        <w:t>م واس</w:t>
      </w:r>
    </w:p>
    <w:p w14:paraId="7670056F" w14:textId="77777777" w:rsidR="00DC07B4" w:rsidRDefault="00DC07B4" w:rsidP="00DC07B4">
      <w:pPr>
        <w:bidi/>
        <w:rPr>
          <w:rFonts w:ascii="Calibri" w:hAnsi="Calibri" w:cs="Calibri"/>
          <w:color w:val="333333"/>
          <w:sz w:val="24"/>
          <w:szCs w:val="24"/>
          <w:shd w:val="clear" w:color="auto" w:fill="FFFFFF"/>
          <w:rtl/>
        </w:rPr>
      </w:pPr>
      <w:r w:rsidRPr="00B7438C">
        <w:rPr>
          <w:rFonts w:ascii="Calibri" w:hAnsi="Calibri" w:cs="Calibri"/>
          <w:color w:val="333333"/>
          <w:sz w:val="24"/>
          <w:szCs w:val="24"/>
          <w:shd w:val="clear" w:color="auto" w:fill="FFFFFF"/>
          <w:rtl/>
        </w:rPr>
        <w:t xml:space="preserve">أصدر معالي وزير الموارد البشرية والتنمية الاجتماعية المهندس أحمد بن سليمان الراجحي ، </w:t>
      </w:r>
      <w:r w:rsidRPr="00DC07B4">
        <w:rPr>
          <w:rFonts w:ascii="Calibri" w:hAnsi="Calibri" w:cs="Calibri"/>
          <w:color w:val="333333"/>
          <w:sz w:val="24"/>
          <w:szCs w:val="24"/>
          <w:highlight w:val="yellow"/>
          <w:shd w:val="clear" w:color="auto" w:fill="FFFFFF"/>
          <w:rtl/>
        </w:rPr>
        <w:t xml:space="preserve">قرارًا يقضي بإلزام منشآت القطاع الخاص بتقييم الامتثال بالإجراءات والبروتوكولات الصحية المتبعة </w:t>
      </w:r>
      <w:proofErr w:type="spellStart"/>
      <w:r w:rsidRPr="00DC07B4">
        <w:rPr>
          <w:rFonts w:ascii="Calibri" w:hAnsi="Calibri" w:cs="Calibri"/>
          <w:color w:val="333333"/>
          <w:sz w:val="24"/>
          <w:szCs w:val="24"/>
          <w:highlight w:val="yellow"/>
          <w:shd w:val="clear" w:color="auto" w:fill="FFFFFF"/>
          <w:rtl/>
        </w:rPr>
        <w:t>والموصى</w:t>
      </w:r>
      <w:proofErr w:type="spellEnd"/>
      <w:r w:rsidRPr="00DC07B4">
        <w:rPr>
          <w:rFonts w:ascii="Calibri" w:hAnsi="Calibri" w:cs="Calibri"/>
          <w:color w:val="333333"/>
          <w:sz w:val="24"/>
          <w:szCs w:val="24"/>
          <w:highlight w:val="yellow"/>
          <w:shd w:val="clear" w:color="auto" w:fill="FFFFFF"/>
          <w:rtl/>
        </w:rPr>
        <w:t xml:space="preserve"> بها من قبل وزارة الموارد البشرية والتنمية الاجتماعية ، المتعلقة بجائحة كورونا</w:t>
      </w:r>
      <w:r w:rsidRPr="00DC07B4">
        <w:rPr>
          <w:rFonts w:ascii="Calibri" w:hAnsi="Calibri" w:cs="Calibri"/>
          <w:color w:val="333333"/>
          <w:sz w:val="24"/>
          <w:szCs w:val="24"/>
          <w:highlight w:val="yellow"/>
          <w:shd w:val="clear" w:color="auto" w:fill="FFFFFF"/>
        </w:rPr>
        <w:t xml:space="preserve"> (COVID-19) </w:t>
      </w:r>
      <w:r w:rsidRPr="00DC07B4">
        <w:rPr>
          <w:rFonts w:ascii="Calibri" w:hAnsi="Calibri" w:cs="Calibri"/>
          <w:color w:val="333333"/>
          <w:sz w:val="24"/>
          <w:szCs w:val="24"/>
          <w:highlight w:val="yellow"/>
          <w:shd w:val="clear" w:color="auto" w:fill="FFFFFF"/>
          <w:rtl/>
        </w:rPr>
        <w:t>، وذلك عن طريق الدخول على الموقع الإلكتروني للسلامة والصحة المهنية</w:t>
      </w:r>
      <w:r w:rsidRPr="00DC07B4">
        <w:rPr>
          <w:rFonts w:ascii="Calibri" w:hAnsi="Calibri" w:cs="Calibri"/>
          <w:color w:val="333333"/>
          <w:sz w:val="24"/>
          <w:szCs w:val="24"/>
          <w:highlight w:val="yellow"/>
          <w:shd w:val="clear" w:color="auto" w:fill="FFFFFF"/>
        </w:rPr>
        <w:t xml:space="preserve"> sosh.mlsd.gov.sa.</w:t>
      </w:r>
      <w:r w:rsidRPr="00B7438C">
        <w:rPr>
          <w:rFonts w:ascii="Calibri" w:hAnsi="Calibri" w:cs="Calibri"/>
          <w:color w:val="333333"/>
          <w:sz w:val="24"/>
          <w:szCs w:val="24"/>
        </w:rPr>
        <w:br/>
      </w:r>
      <w:r w:rsidRPr="00B7438C">
        <w:rPr>
          <w:rFonts w:ascii="Calibri" w:hAnsi="Calibri" w:cs="Calibri"/>
          <w:color w:val="333333"/>
          <w:sz w:val="24"/>
          <w:szCs w:val="24"/>
          <w:shd w:val="clear" w:color="auto" w:fill="FFFFFF"/>
          <w:rtl/>
        </w:rPr>
        <w:t>ويهدف هذا القرار إلى المحافظة على سلامة وصحة العاملين في القطاع الخاص والحد من انتشار فيروس كورونا ، والتأكد من التزام أصحاب المنشآت بتطبيق البروتوكولات الوقائية والمعايير الصحية في بيئة العمل كافة، حيث يقوم صاحب المنشأة بالدخول عبر الرابط وتسجيل بيانات المنشأة ، ثم تعبئة عناصر التقييم الذاتي ، ويستهدف القرار جميع المنشآت بمختلف أحجامها</w:t>
      </w:r>
      <w:r w:rsidRPr="00B7438C">
        <w:rPr>
          <w:rFonts w:ascii="Calibri" w:hAnsi="Calibri" w:cs="Calibri"/>
          <w:color w:val="333333"/>
          <w:sz w:val="24"/>
          <w:szCs w:val="24"/>
          <w:shd w:val="clear" w:color="auto" w:fill="FFFFFF"/>
        </w:rPr>
        <w:t>.</w:t>
      </w:r>
    </w:p>
    <w:p w14:paraId="428D7AF2" w14:textId="77777777" w:rsidR="00DC07B4" w:rsidRDefault="00DC07B4" w:rsidP="00DC07B4">
      <w:pPr>
        <w:bidi/>
        <w:rPr>
          <w:rFonts w:ascii="Calibri" w:hAnsi="Calibri" w:cs="Calibri"/>
          <w:color w:val="333333"/>
          <w:sz w:val="24"/>
          <w:szCs w:val="24"/>
          <w:shd w:val="clear" w:color="auto" w:fill="FFFFFF"/>
        </w:rPr>
      </w:pPr>
      <w:r>
        <w:rPr>
          <w:rFonts w:ascii="Calibri" w:hAnsi="Calibri" w:cs="Calibri" w:hint="cs"/>
          <w:color w:val="333333"/>
          <w:sz w:val="24"/>
          <w:szCs w:val="24"/>
          <w:shd w:val="clear" w:color="auto" w:fill="FFFFFF"/>
          <w:rtl/>
        </w:rPr>
        <w:t>المصدر:</w:t>
      </w:r>
      <w:r w:rsidRPr="00835921">
        <w:t xml:space="preserve"> </w:t>
      </w:r>
      <w:hyperlink r:id="rId8" w:history="1">
        <w:r w:rsidRPr="00A974C8">
          <w:rPr>
            <w:rStyle w:val="Hyperlink"/>
            <w:rFonts w:ascii="Calibri" w:hAnsi="Calibri" w:cs="Calibri"/>
            <w:shd w:val="clear" w:color="auto" w:fill="FFFFFF"/>
          </w:rPr>
          <w:t>https://www.spa.gov.sa/viewstory.php?lang=ar&amp;newsid=2127572</w:t>
        </w:r>
      </w:hyperlink>
    </w:p>
    <w:p w14:paraId="48B26710" w14:textId="77777777" w:rsidR="00DC07B4" w:rsidRPr="005C172C" w:rsidRDefault="00DC07B4" w:rsidP="00DC07B4">
      <w:pPr>
        <w:bidi/>
        <w:rPr>
          <w:rFonts w:ascii="Calibri" w:hAnsi="Calibri" w:cs="Calibri"/>
          <w:color w:val="333333"/>
          <w:sz w:val="20"/>
          <w:szCs w:val="20"/>
          <w:shd w:val="clear" w:color="auto" w:fill="FFFFFF"/>
          <w:rtl/>
        </w:rPr>
      </w:pPr>
      <w:r w:rsidRPr="005C172C">
        <w:rPr>
          <w:rFonts w:ascii="Calibri" w:hAnsi="Calibri" w:cs="Calibri" w:hint="cs"/>
          <w:color w:val="333333"/>
          <w:sz w:val="20"/>
          <w:szCs w:val="20"/>
          <w:shd w:val="clear" w:color="auto" w:fill="FFFFFF"/>
          <w:rtl/>
        </w:rPr>
        <w:t>#العمل #أخبار</w:t>
      </w:r>
      <w:r>
        <w:rPr>
          <w:rFonts w:ascii="Calibri" w:hAnsi="Calibri" w:cs="Calibri" w:hint="cs"/>
          <w:color w:val="333333"/>
          <w:sz w:val="20"/>
          <w:szCs w:val="20"/>
          <w:shd w:val="clear" w:color="auto" w:fill="FFFFFF"/>
          <w:rtl/>
        </w:rPr>
        <w:t xml:space="preserve"> </w:t>
      </w:r>
      <w:r w:rsidRPr="009D0309">
        <w:rPr>
          <w:rFonts w:ascii="Calibri" w:hAnsi="Calibri" w:cs="Calibri" w:hint="cs"/>
          <w:color w:val="333333"/>
          <w:sz w:val="20"/>
          <w:szCs w:val="20"/>
          <w:highlight w:val="yellow"/>
          <w:shd w:val="clear" w:color="auto" w:fill="FFFFFF"/>
          <w:rtl/>
        </w:rPr>
        <w:t>#قرار</w:t>
      </w:r>
    </w:p>
    <w:p w14:paraId="56E59B1A" w14:textId="77777777" w:rsidR="000D0625" w:rsidRDefault="000D0625"/>
    <w:sectPr w:rsidR="000D0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7B4"/>
    <w:rsid w:val="000D0625"/>
    <w:rsid w:val="001B0B19"/>
    <w:rsid w:val="007E56D1"/>
    <w:rsid w:val="008A7060"/>
    <w:rsid w:val="00B2021E"/>
    <w:rsid w:val="00BB2B89"/>
    <w:rsid w:val="00BF0C57"/>
    <w:rsid w:val="00DC07B4"/>
    <w:rsid w:val="00F12C4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F507D"/>
  <w15:chartTrackingRefBased/>
  <w15:docId w15:val="{83D2C759-48C1-4647-8647-A27CD6EBC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7B4"/>
  </w:style>
  <w:style w:type="paragraph" w:styleId="Heading1">
    <w:name w:val="heading 1"/>
    <w:basedOn w:val="Normal"/>
    <w:next w:val="Normal"/>
    <w:link w:val="Heading1Char"/>
    <w:uiPriority w:val="9"/>
    <w:qFormat/>
    <w:rsid w:val="00DC07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DC07B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C07B4"/>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unhideWhenUsed/>
    <w:rsid w:val="00DC07B4"/>
    <w:rPr>
      <w:color w:val="0000FF"/>
      <w:u w:val="single"/>
    </w:rPr>
  </w:style>
  <w:style w:type="character" w:styleId="UnresolvedMention">
    <w:name w:val="Unresolved Mention"/>
    <w:basedOn w:val="DefaultParagraphFont"/>
    <w:uiPriority w:val="99"/>
    <w:semiHidden/>
    <w:unhideWhenUsed/>
    <w:rsid w:val="00DC07B4"/>
    <w:rPr>
      <w:color w:val="605E5C"/>
      <w:shd w:val="clear" w:color="auto" w:fill="E1DFDD"/>
    </w:rPr>
  </w:style>
  <w:style w:type="character" w:customStyle="1" w:styleId="Heading1Char">
    <w:name w:val="Heading 1 Char"/>
    <w:basedOn w:val="DefaultParagraphFont"/>
    <w:link w:val="Heading1"/>
    <w:uiPriority w:val="9"/>
    <w:rsid w:val="00DC07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69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gov.sa/viewstory.php?lang=ar&amp;newsid=2127572" TargetMode="External"/><Relationship Id="rId3" Type="http://schemas.openxmlformats.org/officeDocument/2006/relationships/webSettings" Target="webSettings.xml"/><Relationship Id="rId7" Type="http://schemas.openxmlformats.org/officeDocument/2006/relationships/hyperlink" Target="https://www.spa.gov.sa/viewfullstory.php?lang=ar&amp;newsid=212089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leqt.com/2020/07/31/article_1887786.html" TargetMode="External"/><Relationship Id="rId5" Type="http://schemas.openxmlformats.org/officeDocument/2006/relationships/hyperlink" Target="https://www.spa.gov.sa/viewstory.php?lang=ar&amp;newsid=2109888" TargetMode="External"/><Relationship Id="rId10" Type="http://schemas.openxmlformats.org/officeDocument/2006/relationships/theme" Target="theme/theme1.xml"/><Relationship Id="rId4" Type="http://schemas.openxmlformats.org/officeDocument/2006/relationships/hyperlink" Target="https://www.spa.gov.sa/2106578"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 alqahtani</dc:creator>
  <cp:keywords/>
  <dc:description/>
  <cp:lastModifiedBy>reem alqahtani</cp:lastModifiedBy>
  <cp:revision>2</cp:revision>
  <dcterms:created xsi:type="dcterms:W3CDTF">2020-09-09T10:48:00Z</dcterms:created>
  <dcterms:modified xsi:type="dcterms:W3CDTF">2020-09-09T10:48:00Z</dcterms:modified>
</cp:coreProperties>
</file>