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Medicenter</w:t>
      </w:r>
    </w:p>
    <w:p>
      <w:pPr>
        <w:pStyle w:val="MdParagraph"/>
      </w:pPr>
      <w:r>
        <w:t xml:space="preserve">API REST e frontend de um sistema acadêmico para gerenciamento de clínica médica.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Projeto acadêmico. Não utilizar dados reais de pacientes, senhas reais ou credenciais de produção.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Integrantes</w:t>
      </w:r>
    </w:p>
    <w:p>
      <w:pPr>
        <w:pStyle w:val="MdListItem"/>
        <w:numPr>
          <w:ilvl w:val="0"/>
          <w:numId w:val="2"/>
        </w:numPr>
      </w:pPr>
      <w:r>
        <w:t xml:space="preserve">Maina</w:t>
      </w:r>
    </w:p>
    <w:p>
      <w:pPr>
        <w:pStyle w:val="MdListItem"/>
        <w:numPr>
          <w:ilvl w:val="0"/>
          <w:numId w:val="2"/>
        </w:numPr>
      </w:pPr>
      <w:r>
        <w:t xml:space="preserve">Gabriel</w:t>
      </w:r>
    </w:p>
    <w:p>
      <w:pPr>
        <w:pStyle w:val="MdListItem"/>
        <w:numPr>
          <w:ilvl w:val="0"/>
          <w:numId w:val="2"/>
        </w:numPr>
      </w:pPr>
      <w:r>
        <w:t xml:space="preserve">Nicolas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Tecnologias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ListItem"/>
        <w:numPr>
          <w:ilvl w:val="0"/>
          <w:numId w:val="2"/>
        </w:numPr>
      </w:pPr>
      <w:r>
        <w:t xml:space="preserve">Java 21</w:t>
      </w:r>
    </w:p>
    <w:p>
      <w:pPr>
        <w:pStyle w:val="MdListItem"/>
        <w:numPr>
          <w:ilvl w:val="0"/>
          <w:numId w:val="2"/>
        </w:numPr>
      </w:pPr>
      <w:r>
        <w:t xml:space="preserve">Spring Boot 3.4.5</w:t>
      </w:r>
    </w:p>
    <w:p>
      <w:pPr>
        <w:pStyle w:val="MdListItem"/>
        <w:numPr>
          <w:ilvl w:val="0"/>
          <w:numId w:val="2"/>
        </w:numPr>
      </w:pPr>
      <w:r>
        <w:t xml:space="preserve">Maven</w:t>
      </w:r>
    </w:p>
    <w:p>
      <w:pPr>
        <w:pStyle w:val="MdListItem"/>
        <w:numPr>
          <w:ilvl w:val="0"/>
          <w:numId w:val="2"/>
        </w:numPr>
      </w:pPr>
      <w:r>
        <w:t xml:space="preserve">Spring Web</w:t>
      </w:r>
    </w:p>
    <w:p>
      <w:pPr>
        <w:pStyle w:val="MdListItem"/>
        <w:numPr>
          <w:ilvl w:val="0"/>
          <w:numId w:val="2"/>
        </w:numPr>
      </w:pPr>
      <w:r>
        <w:t xml:space="preserve">Spring Data JPA</w:t>
      </w:r>
    </w:p>
    <w:p>
      <w:pPr>
        <w:pStyle w:val="MdListItem"/>
        <w:numPr>
          <w:ilvl w:val="0"/>
          <w:numId w:val="2"/>
        </w:numPr>
      </w:pPr>
      <w:r>
        <w:t xml:space="preserve">Bean Validation</w:t>
      </w:r>
    </w:p>
    <w:p>
      <w:pPr>
        <w:pStyle w:val="MdListItem"/>
        <w:numPr>
          <w:ilvl w:val="0"/>
          <w:numId w:val="2"/>
        </w:numPr>
      </w:pPr>
      <w:r>
        <w:t xml:space="preserve">Spring Security</w:t>
      </w:r>
    </w:p>
    <w:p>
      <w:pPr>
        <w:pStyle w:val="MdListItem"/>
        <w:numPr>
          <w:ilvl w:val="0"/>
          <w:numId w:val="2"/>
        </w:numPr>
      </w:pPr>
      <w:r>
        <w:t xml:space="preserve">MySQL/MariaDB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ListItem"/>
        <w:numPr>
          <w:ilvl w:val="0"/>
          <w:numId w:val="2"/>
        </w:numPr>
      </w:pPr>
      <w:r>
        <w:t xml:space="preserve">React</w:t>
      </w:r>
    </w:p>
    <w:p>
      <w:pPr>
        <w:pStyle w:val="MdListItem"/>
        <w:numPr>
          <w:ilvl w:val="0"/>
          <w:numId w:val="2"/>
        </w:numPr>
      </w:pPr>
      <w:r>
        <w:t xml:space="preserve">TypeScript</w:t>
      </w:r>
    </w:p>
    <w:p>
      <w:pPr>
        <w:pStyle w:val="MdListItem"/>
        <w:numPr>
          <w:ilvl w:val="0"/>
          <w:numId w:val="2"/>
        </w:numPr>
      </w:pPr>
      <w:r>
        <w:t xml:space="preserve">Vite</w:t>
      </w:r>
    </w:p>
    <w:p>
      <w:pPr>
        <w:pStyle w:val="MdListItem"/>
        <w:numPr>
          <w:ilvl w:val="0"/>
          <w:numId w:val="2"/>
        </w:numPr>
      </w:pPr>
      <w:r>
        <w:t xml:space="preserve">Axios</w:t>
      </w:r>
    </w:p>
    <w:p>
      <w:pPr>
        <w:pStyle w:val="MdListItem"/>
        <w:numPr>
          <w:ilvl w:val="0"/>
          <w:numId w:val="2"/>
        </w:numPr>
      </w:pPr>
      <w:r>
        <w:t xml:space="preserve">Lucide React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Funcionalidades atuais</w:t>
      </w:r>
    </w:p>
    <w:p>
      <w:pPr>
        <w:pStyle w:val="MdListItem"/>
        <w:numPr>
          <w:ilvl w:val="0"/>
          <w:numId w:val="2"/>
        </w:numPr>
      </w:pPr>
      <w:r>
        <w:t xml:space="preserve">CRUD de pacientes;</w:t>
      </w:r>
    </w:p>
    <w:p>
      <w:pPr>
        <w:pStyle w:val="MdListItem"/>
        <w:numPr>
          <w:ilvl w:val="0"/>
          <w:numId w:val="2"/>
        </w:numPr>
      </w:pPr>
      <w:r>
        <w:t xml:space="preserve">CRUD de médicos;</w:t>
      </w:r>
    </w:p>
    <w:p>
      <w:pPr>
        <w:pStyle w:val="MdListItem"/>
        <w:numPr>
          <w:ilvl w:val="0"/>
          <w:numId w:val="2"/>
        </w:numPr>
      </w:pPr>
      <w:r>
        <w:t xml:space="preserve">CRUD de especialidades;</w:t>
      </w:r>
    </w:p>
    <w:p>
      <w:pPr>
        <w:pStyle w:val="MdListItem"/>
        <w:numPr>
          <w:ilvl w:val="0"/>
          <w:numId w:val="2"/>
        </w:numPr>
      </w:pPr>
      <w:r>
        <w:t xml:space="preserve">criação e consulta de agendamentos;</w:t>
      </w:r>
    </w:p>
    <w:p>
      <w:pPr>
        <w:pStyle w:val="MdListItem"/>
        <w:numPr>
          <w:ilvl w:val="0"/>
          <w:numId w:val="2"/>
        </w:numPr>
      </w:pPr>
      <w:r>
        <w:t xml:space="preserve">alteração de status de consultas;</w:t>
      </w:r>
    </w:p>
    <w:p>
      <w:pPr>
        <w:pStyle w:val="MdListItem"/>
        <w:numPr>
          <w:ilvl w:val="0"/>
          <w:numId w:val="2"/>
        </w:numPr>
      </w:pPr>
      <w:r>
        <w:t xml:space="preserve">validação de conflitos de horário;</w:t>
      </w:r>
    </w:p>
    <w:p>
      <w:pPr>
        <w:pStyle w:val="MdListItem"/>
        <w:numPr>
          <w:ilvl w:val="0"/>
          <w:numId w:val="2"/>
        </w:numPr>
      </w:pPr>
      <w:r>
        <w:t xml:space="preserve">bloqueio de consulta para paciente inativo;</w:t>
      </w:r>
    </w:p>
    <w:p>
      <w:pPr>
        <w:pStyle w:val="MdListItem"/>
        <w:numPr>
          <w:ilvl w:val="0"/>
          <w:numId w:val="2"/>
        </w:numPr>
      </w:pPr>
      <w:r>
        <w:t xml:space="preserve">bloqueio de consulta para médico inativo;</w:t>
      </w:r>
    </w:p>
    <w:p>
      <w:pPr>
        <w:pStyle w:val="MdListItem"/>
        <w:numPr>
          <w:ilvl w:val="0"/>
          <w:numId w:val="2"/>
        </w:numPr>
      </w:pPr>
      <w:r>
        <w:t xml:space="preserve">inativação lógica de pacientes e médicos;</w:t>
      </w:r>
    </w:p>
    <w:p>
      <w:pPr>
        <w:pStyle w:val="MdListItem"/>
        <w:numPr>
          <w:ilvl w:val="0"/>
          <w:numId w:val="2"/>
        </w:numPr>
      </w:pPr>
      <w:r>
        <w:t xml:space="preserve">tratamento de erros HTTP;</w:t>
      </w:r>
    </w:p>
    <w:p>
      <w:pPr>
        <w:pStyle w:val="MdListItem"/>
        <w:numPr>
          <w:ilvl w:val="0"/>
          <w:numId w:val="2"/>
        </w:numPr>
      </w:pPr>
      <w:r>
        <w:t xml:space="preserve">configuração de CORS para o frontend;</w:t>
      </w:r>
    </w:p>
    <w:p>
      <w:pPr>
        <w:pStyle w:val="MdListItem"/>
        <w:numPr>
          <w:ilvl w:val="0"/>
          <w:numId w:val="2"/>
        </w:numPr>
      </w:pPr>
      <w:r>
        <w:t xml:space="preserve">frontend com dashboard e telas de pacientes, médicos e consultas;</w:t>
      </w:r>
    </w:p>
    <w:p>
      <w:pPr>
        <w:pStyle w:val="MdListItem"/>
        <w:numPr>
          <w:ilvl w:val="0"/>
          <w:numId w:val="2"/>
        </w:numPr>
      </w:pPr>
      <w:r>
        <w:t xml:space="preserve">persistência em banco MySQL/MariaDB.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medicenter/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README.md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.gitignore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pom.xml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schema.sql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seed.sql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requests.http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arquitetura.md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regras-negocio.md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proximos-passos.md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main/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├── java/com/medicenter/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config/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controller/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dto/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entity/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exception/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repository/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└── service/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└── resources/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    ├── application.properties.example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    └── application.properties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test/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frontend/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package.json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src/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└── vite.config.ts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Pré-requisitos</w:t>
      </w:r>
    </w:p>
    <w:p>
      <w:pPr>
        <w:pStyle w:val="MdParagraph"/>
      </w:pPr>
      <w:r>
        <w:t xml:space="preserve">Instale: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JDK 21;</w:t>
      </w:r>
    </w:p>
    <w:p>
      <w:pPr>
        <w:pStyle w:val="MdListItem"/>
        <w:numPr>
          <w:ilvl w:val="0"/>
          <w:numId w:val="2"/>
        </w:numPr>
      </w:pPr>
      <w:r>
        <w:t xml:space="preserve">IntelliJ IDEA;</w:t>
      </w:r>
    </w:p>
    <w:p>
      <w:pPr>
        <w:pStyle w:val="MdListItem"/>
        <w:numPr>
          <w:ilvl w:val="0"/>
          <w:numId w:val="2"/>
        </w:numPr>
      </w:pPr>
      <w:r>
        <w:t xml:space="preserve">MySQL ou MariaDB;</w:t>
      </w:r>
    </w:p>
    <w:p>
      <w:pPr>
        <w:pStyle w:val="MdListItem"/>
        <w:numPr>
          <w:ilvl w:val="0"/>
          <w:numId w:val="2"/>
        </w:numPr>
      </w:pPr>
      <w:r>
        <w:t xml:space="preserve">Node.js e npm;</w:t>
      </w:r>
    </w:p>
    <w:p>
      <w:pPr>
        <w:pStyle w:val="MdListItem"/>
        <w:numPr>
          <w:ilvl w:val="0"/>
          <w:numId w:val="2"/>
        </w:numPr>
      </w:pPr>
      <w:r>
        <w:t xml:space="preserve">Git.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Verifique no PowerShell: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java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javac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Configuração do banco</w:t>
      </w:r>
    </w:p>
    <w:p>
      <w:pPr>
        <w:pStyle w:val="MdParagraph"/>
      </w:pPr>
      <w:r>
        <w:t xml:space="preserve">O projeto pode utilizar MySQL ou MariaDB local. A porta padrão é </w:t>
      </w:r>
      <w:r>
        <w:rPr>
          <w:rStyle w:val="MdCode"/>
          <w:u w:val="single"/>
        </w:rPr>
        <w:t xml:space="preserve">3306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Crie o banco no Workbench, HeidiSQL ou outro cliente SQL: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medicenter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CHARACTER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COLLATE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utf8mb4_unicode_ci;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Configuração local do backend</w:t>
      </w:r>
    </w:p>
    <w:p>
      <w:pPr>
        <w:pStyle w:val="MdParagraph"/>
      </w:pPr>
      <w:r>
        <w:t xml:space="preserve">Na pasta: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src/main/resources/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copie: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application.properties.example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application.properties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Windows PowerShell: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Copy-Item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src\main\resources\application.properties.example src\main\resources\application.properties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Edite o arquivo local e informe a senha do banco: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=jdbc:mysql://localhost:3306/medicenter?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serverTimezone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=America/Sao_Paulo&amp;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allowPublicKeyRetrieval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=true&amp;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useSSL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=root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=SUA_SENHA_LOCAL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spring.datasource.driver-class-name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=com.mysql.cj.jdbc.Driver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spring.jpa.hibernate.ddl-auto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spring.jpa.show-sql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spring.jpa.properties.hibernate.format_sql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spring.jpa.open-in-view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server.port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=8080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 arquivo </w:t>
      </w:r>
      <w:r>
        <w:rPr>
          <w:rStyle w:val="MdCode"/>
          <w:u w:val="single"/>
        </w:rPr>
        <w:t xml:space="preserve">application.properties</w:t>
      </w:r>
      <w:r>
        <w:t xml:space="preserve"> com senha real não deve ser enviado ao GitHub. Apenas </w:t>
      </w:r>
      <w:r>
        <w:rPr>
          <w:rStyle w:val="MdCode"/>
          <w:u w:val="single"/>
        </w:rPr>
        <w:t xml:space="preserve">application.properties.example</w:t>
      </w:r>
      <w:r>
        <w:t xml:space="preserve"> deve ser versionado.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Executar o backend pelo IntelliJ</w:t>
      </w:r>
    </w:p>
    <w:p>
      <w:pPr>
        <w:pStyle w:val="MdListItem"/>
        <w:numPr>
          <w:ilvl w:val="0"/>
          <w:numId w:val="3"/>
        </w:numPr>
      </w:pPr>
      <w:r>
        <w:t xml:space="preserve">Abra o projeto no IntelliJ.</w:t>
      </w:r>
    </w:p>
    <w:p>
      <w:pPr>
        <w:pStyle w:val="MdListItem"/>
        <w:numPr>
          <w:ilvl w:val="0"/>
          <w:numId w:val="3"/>
        </w:numPr>
      </w:pPr>
      <w:r>
        <w:t xml:space="preserve">Aguarde o Maven carregar as dependências.</w:t>
      </w:r>
    </w:p>
    <w:p>
      <w:pPr>
        <w:pStyle w:val="MdListItem"/>
        <w:numPr>
          <w:ilvl w:val="0"/>
          <w:numId w:val="3"/>
        </w:numPr>
      </w:pPr>
      <w:r>
        <w:t xml:space="preserve">Confirme o JDK 21.</w:t>
      </w:r>
    </w:p>
    <w:p>
      <w:pPr>
        <w:pStyle w:val="MdListItem"/>
        <w:numPr>
          <w:ilvl w:val="0"/>
          <w:numId w:val="3"/>
        </w:numPr>
      </w:pPr>
      <w:r>
        <w:t xml:space="preserve">Confirme que o banco está ligado.</w:t>
      </w:r>
    </w:p>
    <w:p>
      <w:pPr>
        <w:pStyle w:val="MdListItem"/>
        <w:numPr>
          <w:ilvl w:val="0"/>
          <w:numId w:val="3"/>
        </w:numPr>
      </w:pPr>
      <w:r>
        <w:t xml:space="preserve">Execute: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com.medicenter.MedicenterApplication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API estará disponível 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http://localhost:8080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início correto é indicado por: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Started MedicenterApplication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tabelas são criadas/atualizadas pelo Hibernate com: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spring.jpa.hibernate.ddl-auto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=update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Executar o frontend</w:t>
      </w:r>
    </w:p>
    <w:p>
      <w:pPr>
        <w:pStyle w:val="MdParagraph"/>
      </w:pPr>
      <w:r>
        <w:t xml:space="preserve">Em outro terminal: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cd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npm 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npm run 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Acesse: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http://localhost:5173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frontend consulta a API 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http://localhost:8080/api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Backend e frontend precisam permanecer rodando ao mesmo tempo.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principais</w:t>
      </w:r>
    </w:p>
    <w:p>
      <w:pPr>
        <w:pStyle w:val="Heading3"/>
        <w:pStyle w:val="MdHeading3"/>
      </w:pPr>
      <w:r>
        <w:t xml:space="preserve">Pacientes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/api/pacientes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/api/pacientes/{id}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/api/pacientes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/api/pacientes/{id}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/api/pacientes/{id}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"nomeCompleto"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"Ana Oliveira"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"cpf"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"987.654.321-00"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"dataNascimento"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"1998-08-15"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"telefone"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"(11) 98888-7777"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"ana.oliveira@example.com"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Especialidades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/api/especialidades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/api/especialidades/{id}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/api/especialidades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/api/especialidades/{id}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/api/especialidades/{id}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Médicos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/api/medicos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/api/medicos/{id}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/api/medicos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/api/medicos/{id}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/api/medicos/{id}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Consultas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/api/consultas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/api/consultas/{id}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/api/consultas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/api/consultas/{id}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PATCH  /api/consultas/{id}/status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/api/consultas/{id}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"pacienteId"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"medicoId"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"dataHoraInicio"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"2026-10-20T14:00:00"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"dataHoraFim"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"2026-10-20T14:30:00"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"motivo"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"Check-up"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Regras de negócio principais</w:t>
      </w:r>
    </w:p>
    <w:p>
      <w:pPr>
        <w:pStyle w:val="MdListItem"/>
        <w:numPr>
          <w:ilvl w:val="0"/>
          <w:numId w:val="2"/>
        </w:numPr>
      </w:pPr>
      <w:r>
        <w:t xml:space="preserve">CPF de paciente não pode ser duplicado;</w:t>
      </w:r>
    </w:p>
    <w:p>
      <w:pPr>
        <w:pStyle w:val="MdListItem"/>
        <w:numPr>
          <w:ilvl w:val="0"/>
          <w:numId w:val="2"/>
        </w:numPr>
      </w:pPr>
      <w:r>
        <w:t xml:space="preserve">CRM de médico não pode ser duplicado;</w:t>
      </w:r>
    </w:p>
    <w:p>
      <w:pPr>
        <w:pStyle w:val="MdListItem"/>
        <w:numPr>
          <w:ilvl w:val="0"/>
          <w:numId w:val="2"/>
        </w:numPr>
      </w:pPr>
      <w:r>
        <w:t xml:space="preserve">médico inativo não recebe novos agendamentos;</w:t>
      </w:r>
    </w:p>
    <w:p>
      <w:pPr>
        <w:pStyle w:val="MdListItem"/>
        <w:numPr>
          <w:ilvl w:val="0"/>
          <w:numId w:val="2"/>
        </w:numPr>
      </w:pPr>
      <w:r>
        <w:t xml:space="preserve">paciente inativo não recebe novos agendamentos;</w:t>
      </w:r>
    </w:p>
    <w:p>
      <w:pPr>
        <w:pStyle w:val="MdListItem"/>
        <w:numPr>
          <w:ilvl w:val="0"/>
          <w:numId w:val="2"/>
        </w:numPr>
      </w:pPr>
      <w:r>
        <w:t xml:space="preserve">horário final deve ser posterior ao inicial;</w:t>
      </w:r>
    </w:p>
    <w:p>
      <w:pPr>
        <w:pStyle w:val="MdListItem"/>
        <w:numPr>
          <w:ilvl w:val="0"/>
          <w:numId w:val="2"/>
        </w:numPr>
      </w:pPr>
      <w:r>
        <w:t xml:space="preserve">médico não pode ter consultas sobrepostas;</w:t>
      </w:r>
    </w:p>
    <w:p>
      <w:pPr>
        <w:pStyle w:val="MdListItem"/>
        <w:numPr>
          <w:ilvl w:val="0"/>
          <w:numId w:val="2"/>
        </w:numPr>
      </w:pPr>
      <w:r>
        <w:t xml:space="preserve">paciente não deve ter consultas sobrepostas;</w:t>
      </w:r>
    </w:p>
    <w:p>
      <w:pPr>
        <w:pStyle w:val="MdListItem"/>
        <w:numPr>
          <w:ilvl w:val="0"/>
          <w:numId w:val="2"/>
        </w:numPr>
      </w:pPr>
      <w:r>
        <w:t xml:space="preserve">consultas canceladas não bloqueiam novos horários;</w:t>
      </w:r>
    </w:p>
    <w:p>
      <w:pPr>
        <w:pStyle w:val="MdListItem"/>
        <w:numPr>
          <w:ilvl w:val="0"/>
          <w:numId w:val="2"/>
        </w:numPr>
      </w:pPr>
      <w:r>
        <w:t xml:space="preserve">pacientes e médicos são inativados para preservar histórico.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Testar pelo PowerShell</w:t>
      </w:r>
    </w:p>
    <w:p>
      <w:pPr>
        <w:pStyle w:val="MdParagraph"/>
      </w:pPr>
      <w:r>
        <w:t xml:space="preserve">Com o backend rodando: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$body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nomeCompleto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"Teste Paciente"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cpf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"111.222.333-44"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dataNascimento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"1995-04-10"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telefone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"(11) 90000-0000"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"teste.paciente@example.com"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ConvertTo-Json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Invoke-RestMethod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Uri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"http://localhost:8080/api/pacientes"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Method Post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ContentType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Body $body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Consultar pacientes: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Invoke-RestMethod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Uri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"http://localhost:8080/api/pacientes"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Method Get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Consultar diretamente no banco: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medicenter;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pacientes;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Testar os conflitos de horário</w:t>
      </w:r>
    </w:p>
    <w:p>
      <w:pPr>
        <w:pStyle w:val="MdListItem"/>
        <w:numPr>
          <w:ilvl w:val="0"/>
          <w:numId w:val="3"/>
        </w:numPr>
      </w:pPr>
      <w:r>
        <w:t xml:space="preserve">Crie uma consulta das </w:t>
      </w:r>
      <w:r>
        <w:rPr>
          <w:rStyle w:val="MdCode"/>
          <w:u w:val="single"/>
        </w:rPr>
        <w:t xml:space="preserve">14:00</w:t>
      </w:r>
      <w:r>
        <w:t xml:space="preserve"> às </w:t>
      </w:r>
      <w:r>
        <w:rPr>
          <w:rStyle w:val="MdCode"/>
          <w:u w:val="single"/>
        </w:rPr>
        <w:t xml:space="preserve">14:30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Tente criar outra consulta do mesmo médico das </w:t>
      </w:r>
      <w:r>
        <w:rPr>
          <w:rStyle w:val="MdCode"/>
          <w:u w:val="single"/>
        </w:rPr>
        <w:t xml:space="preserve">14:15</w:t>
      </w:r>
      <w:r>
        <w:t xml:space="preserve"> às </w:t>
      </w:r>
      <w:r>
        <w:rPr>
          <w:rStyle w:val="MdCode"/>
          <w:u w:val="single"/>
        </w:rPr>
        <w:t xml:space="preserve">14:45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 API deve rejeitar a segunda consulta com erro de conflito, normalmente HTTP </w:t>
      </w:r>
      <w:r>
        <w:rPr>
          <w:rStyle w:val="MdCode"/>
          <w:u w:val="single"/>
        </w:rPr>
        <w:t xml:space="preserve">409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Segurança atual</w:t>
      </w:r>
    </w:p>
    <w:p>
      <w:pPr>
        <w:pStyle w:val="MdParagraph"/>
      </w:pPr>
      <w:r>
        <w:t xml:space="preserve">A autenticação está em desenvolvimento. Durante os testes locais, os endpoints podem estar liberados temporariamente para facilitar a validação dos CRUDs.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Antes da entrega final, deve ser implementado ou revisado: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login;</w:t>
      </w:r>
    </w:p>
    <w:p>
      <w:pPr>
        <w:pStyle w:val="MdListItem"/>
        <w:numPr>
          <w:ilvl w:val="0"/>
          <w:numId w:val="2"/>
        </w:numPr>
      </w:pPr>
      <w:r>
        <w:t xml:space="preserve">senha com hash BCrypt;</w:t>
      </w:r>
    </w:p>
    <w:p>
      <w:pPr>
        <w:pStyle w:val="MdListItem"/>
        <w:numPr>
          <w:ilvl w:val="0"/>
          <w:numId w:val="2"/>
        </w:numPr>
      </w:pPr>
      <w:r>
        <w:t xml:space="preserve">autorização por perfil;</w:t>
      </w:r>
    </w:p>
    <w:p>
      <w:pPr>
        <w:pStyle w:val="MdListItem"/>
        <w:numPr>
          <w:ilvl w:val="0"/>
          <w:numId w:val="2"/>
        </w:numPr>
      </w:pPr>
      <w:r>
        <w:t xml:space="preserve">proteção dos endpoints;</w:t>
      </w:r>
    </w:p>
    <w:p>
      <w:pPr>
        <w:pStyle w:val="MdListItem"/>
        <w:numPr>
          <w:ilvl w:val="0"/>
          <w:numId w:val="2"/>
        </w:numPr>
      </w:pPr>
      <w:r>
        <w:t xml:space="preserve">configuração segura de CORS;</w:t>
      </w:r>
    </w:p>
    <w:p>
      <w:pPr>
        <w:pStyle w:val="MdListItem"/>
        <w:numPr>
          <w:ilvl w:val="0"/>
          <w:numId w:val="2"/>
        </w:numPr>
      </w:pPr>
      <w:r>
        <w:t xml:space="preserve">remoção de credenciais do código.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Pendências recomendadas</w:t>
      </w:r>
    </w:p>
    <w:p>
      <w:pPr>
        <w:pStyle w:val="Heading3"/>
        <w:pStyle w:val="MdHeading3"/>
      </w:pPr>
      <w:r>
        <w:t xml:space="preserve">Prioridade alta</w:t>
      </w:r>
    </w:p>
    <w:p>
      <w:pPr>
        <w:pStyle w:val="MdListItem"/>
        <w:numPr>
          <w:ilvl w:val="0"/>
          <w:numId w:val="2"/>
        </w:numPr>
      </w:pPr>
      <w:r>
        <w:t xml:space="preserve">confirmar que </w:t>
      </w:r>
      <w:r>
        <w:rPr>
          <w:rStyle w:val="MdCode"/>
          <w:u w:val="single"/>
        </w:rPr>
        <w:t xml:space="preserve">pom.xml</w:t>
      </w:r>
      <w:r>
        <w:t xml:space="preserve">, </w:t>
      </w:r>
      <w:r>
        <w:rPr>
          <w:rStyle w:val="MdCode"/>
          <w:u w:val="single"/>
        </w:rPr>
        <w:t xml:space="preserve">src/main/java</w:t>
      </w:r>
      <w:r>
        <w:t xml:space="preserve">, </w:t>
      </w:r>
      <w:r>
        <w:rPr>
          <w:rStyle w:val="MdCode"/>
          <w:u w:val="single"/>
        </w:rPr>
        <w:t xml:space="preserve">frontend</w:t>
      </w:r>
      <w:r>
        <w:t xml:space="preserve"> e </w:t>
      </w:r>
      <w:r>
        <w:rPr>
          <w:rStyle w:val="MdCode"/>
          <w:u w:val="single"/>
        </w:rPr>
        <w:t xml:space="preserve">database</w:t>
      </w:r>
      <w:r>
        <w:t xml:space="preserve"> foram enviados para o GitHub;</w:t>
      </w:r>
    </w:p>
    <w:p>
      <w:pPr>
        <w:pStyle w:val="MdListItem"/>
        <w:numPr>
          <w:ilvl w:val="0"/>
          <w:numId w:val="2"/>
        </w:numPr>
      </w:pPr>
      <w:r>
        <w:t xml:space="preserve">manter somente </w:t>
      </w:r>
      <w:r>
        <w:rPr>
          <w:rStyle w:val="MdCode"/>
          <w:u w:val="single"/>
        </w:rPr>
        <w:t xml:space="preserve">application.properties.example</w:t>
      </w:r>
      <w:r>
        <w:t xml:space="preserve"> no repositório;</w:t>
      </w:r>
    </w:p>
    <w:p>
      <w:pPr>
        <w:pStyle w:val="MdListItem"/>
        <w:numPr>
          <w:ilvl w:val="0"/>
          <w:numId w:val="2"/>
        </w:numPr>
      </w:pPr>
      <w:r>
        <w:t xml:space="preserve">criar formulário de cadastro de paciente no frontend;</w:t>
      </w:r>
    </w:p>
    <w:p>
      <w:pPr>
        <w:pStyle w:val="MdListItem"/>
        <w:numPr>
          <w:ilvl w:val="0"/>
          <w:numId w:val="2"/>
        </w:numPr>
      </w:pPr>
      <w:r>
        <w:t xml:space="preserve">criar formulário de cadastro de médico no frontend;</w:t>
      </w:r>
    </w:p>
    <w:p>
      <w:pPr>
        <w:pStyle w:val="MdListItem"/>
        <w:numPr>
          <w:ilvl w:val="0"/>
          <w:numId w:val="2"/>
        </w:numPr>
      </w:pPr>
      <w:r>
        <w:t xml:space="preserve">criar formulário de criação de consulta no frontend;</w:t>
      </w:r>
    </w:p>
    <w:p>
      <w:pPr>
        <w:pStyle w:val="MdListItem"/>
        <w:numPr>
          <w:ilvl w:val="0"/>
          <w:numId w:val="2"/>
        </w:numPr>
      </w:pPr>
      <w:r>
        <w:t xml:space="preserve">testar conflito de horário;</w:t>
      </w:r>
    </w:p>
    <w:p>
      <w:pPr>
        <w:pStyle w:val="MdListItem"/>
        <w:numPr>
          <w:ilvl w:val="0"/>
          <w:numId w:val="2"/>
        </w:numPr>
      </w:pPr>
      <w:r>
        <w:t xml:space="preserve">adicionar pelo menos testes automatizados para as regras principais.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Prioridade média</w:t>
      </w:r>
    </w:p>
    <w:p>
      <w:pPr>
        <w:pStyle w:val="MdListItem"/>
        <w:numPr>
          <w:ilvl w:val="0"/>
          <w:numId w:val="2"/>
        </w:numPr>
      </w:pPr>
      <w:r>
        <w:t xml:space="preserve">criar login visual;</w:t>
      </w:r>
    </w:p>
    <w:p>
      <w:pPr>
        <w:pStyle w:val="MdListItem"/>
        <w:numPr>
          <w:ilvl w:val="0"/>
          <w:numId w:val="2"/>
        </w:numPr>
      </w:pPr>
      <w:r>
        <w:t xml:space="preserve">implementar autenticação por perfil;</w:t>
      </w:r>
    </w:p>
    <w:p>
      <w:pPr>
        <w:pStyle w:val="MdListItem"/>
        <w:numPr>
          <w:ilvl w:val="0"/>
          <w:numId w:val="2"/>
        </w:numPr>
      </w:pPr>
      <w:r>
        <w:t xml:space="preserve">adicionar CRUD de funcionários;</w:t>
      </w:r>
    </w:p>
    <w:p>
      <w:pPr>
        <w:pStyle w:val="MdListItem"/>
        <w:numPr>
          <w:ilvl w:val="0"/>
          <w:numId w:val="2"/>
        </w:numPr>
      </w:pPr>
      <w:r>
        <w:t xml:space="preserve">adicionar usuários e autorização;</w:t>
      </w:r>
    </w:p>
    <w:p>
      <w:pPr>
        <w:pStyle w:val="MdListItem"/>
        <w:numPr>
          <w:ilvl w:val="0"/>
          <w:numId w:val="2"/>
        </w:numPr>
      </w:pPr>
      <w:r>
        <w:t xml:space="preserve">implementar prontuários;</w:t>
      </w:r>
    </w:p>
    <w:p>
      <w:pPr>
        <w:pStyle w:val="MdListItem"/>
        <w:numPr>
          <w:ilvl w:val="0"/>
          <w:numId w:val="2"/>
        </w:numPr>
      </w:pPr>
      <w:r>
        <w:t xml:space="preserve">completar diagrama de caso de uso;</w:t>
      </w:r>
    </w:p>
    <w:p>
      <w:pPr>
        <w:pStyle w:val="MdListItem"/>
        <w:numPr>
          <w:ilvl w:val="0"/>
          <w:numId w:val="2"/>
        </w:numPr>
      </w:pPr>
      <w:r>
        <w:t xml:space="preserve">adicionar documentação de modelo de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Melhorias futuras</w:t>
      </w:r>
    </w:p>
    <w:p>
      <w:pPr>
        <w:pStyle w:val="MdListItem"/>
        <w:numPr>
          <w:ilvl w:val="0"/>
          <w:numId w:val="2"/>
        </w:numPr>
      </w:pPr>
      <w:r>
        <w:t xml:space="preserve">recuperação de senha;</w:t>
      </w:r>
    </w:p>
    <w:p>
      <w:pPr>
        <w:pStyle w:val="MdListItem"/>
        <w:numPr>
          <w:ilvl w:val="0"/>
          <w:numId w:val="2"/>
        </w:numPr>
      </w:pPr>
      <w:r>
        <w:t xml:space="preserve">notificações;</w:t>
      </w:r>
    </w:p>
    <w:p>
      <w:pPr>
        <w:pStyle w:val="MdListItem"/>
        <w:numPr>
          <w:ilvl w:val="0"/>
          <w:numId w:val="2"/>
        </w:numPr>
      </w:pPr>
      <w:r>
        <w:t xml:space="preserve">WhatsApp;</w:t>
      </w:r>
    </w:p>
    <w:p>
      <w:pPr>
        <w:pStyle w:val="MdListItem"/>
        <w:numPr>
          <w:ilvl w:val="0"/>
          <w:numId w:val="2"/>
        </w:numPr>
      </w:pPr>
      <w:r>
        <w:t xml:space="preserve">convênios;</w:t>
      </w:r>
    </w:p>
    <w:p>
      <w:pPr>
        <w:pStyle w:val="MdListItem"/>
        <w:numPr>
          <w:ilvl w:val="0"/>
          <w:numId w:val="2"/>
        </w:numPr>
      </w:pPr>
      <w:r>
        <w:t xml:space="preserve">pagamentos;</w:t>
      </w:r>
    </w:p>
    <w:p>
      <w:pPr>
        <w:pStyle w:val="MdListItem"/>
        <w:numPr>
          <w:ilvl w:val="0"/>
          <w:numId w:val="2"/>
        </w:numPr>
      </w:pPr>
      <w:r>
        <w:t xml:space="preserve">anexos de exames;</w:t>
      </w:r>
    </w:p>
    <w:p>
      <w:pPr>
        <w:pStyle w:val="MdListItem"/>
        <w:numPr>
          <w:ilvl w:val="0"/>
          <w:numId w:val="2"/>
        </w:numPr>
      </w:pPr>
      <w:r>
        <w:t xml:space="preserve">auditoria avançada;</w:t>
      </w:r>
    </w:p>
    <w:p>
      <w:pPr>
        <w:pStyle w:val="MdListItem"/>
        <w:numPr>
          <w:ilvl w:val="0"/>
          <w:numId w:val="2"/>
        </w:numPr>
      </w:pPr>
      <w:r>
        <w:t xml:space="preserve">deploy.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Possíveis tarefas para delegar</w:t>
      </w:r>
    </w:p>
    <w:p>
      <w:pPr>
        <w:pStyle w:val="Heading3"/>
        <w:pStyle w:val="MdHeading3"/>
      </w:pPr>
      <w:r>
        <w:t xml:space="preserve">Pessoa 1 — Frontend</w:t>
      </w:r>
    </w:p>
    <w:p>
      <w:pPr>
        <w:pStyle w:val="MdListItem"/>
        <w:numPr>
          <w:ilvl w:val="0"/>
          <w:numId w:val="2"/>
        </w:numPr>
      </w:pPr>
      <w:r>
        <w:t xml:space="preserve">criar formulário de pacientes;</w:t>
      </w:r>
    </w:p>
    <w:p>
      <w:pPr>
        <w:pStyle w:val="MdListItem"/>
        <w:numPr>
          <w:ilvl w:val="0"/>
          <w:numId w:val="2"/>
        </w:numPr>
      </w:pPr>
      <w:r>
        <w:t xml:space="preserve">criar formulário de médicos;</w:t>
      </w:r>
    </w:p>
    <w:p>
      <w:pPr>
        <w:pStyle w:val="MdListItem"/>
        <w:numPr>
          <w:ilvl w:val="0"/>
          <w:numId w:val="2"/>
        </w:numPr>
      </w:pPr>
      <w:r>
        <w:t xml:space="preserve">criar formulário de especialidades;</w:t>
      </w:r>
    </w:p>
    <w:p>
      <w:pPr>
        <w:pStyle w:val="MdListItem"/>
        <w:numPr>
          <w:ilvl w:val="0"/>
          <w:numId w:val="2"/>
        </w:numPr>
      </w:pPr>
      <w:r>
        <w:t xml:space="preserve">exibir mensagens de sucesso e erro;</w:t>
      </w:r>
    </w:p>
    <w:p>
      <w:pPr>
        <w:pStyle w:val="MdListItem"/>
        <w:numPr>
          <w:ilvl w:val="0"/>
          <w:numId w:val="2"/>
        </w:numPr>
      </w:pPr>
      <w:r>
        <w:t xml:space="preserve">configurar atualização automática da lista após cadastro.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Pessoa 2 — Autenticação</w:t>
      </w:r>
    </w:p>
    <w:p>
      <w:pPr>
        <w:pStyle w:val="MdListItem"/>
        <w:numPr>
          <w:ilvl w:val="0"/>
          <w:numId w:val="2"/>
        </w:numPr>
      </w:pPr>
      <w:r>
        <w:t xml:space="preserve">revisar </w:t>
      </w:r>
      <w:r>
        <w:rPr>
          <w:rStyle w:val="MdCode"/>
          <w:u w:val="single"/>
        </w:rPr>
        <w:t xml:space="preserve">SecurityConfig</w:t>
      </w:r>
      <w:r>
        <w:t xml:space="preserve">;</w:t>
      </w:r>
    </w:p>
    <w:p>
      <w:pPr>
        <w:pStyle w:val="MdListItem"/>
        <w:numPr>
          <w:ilvl w:val="0"/>
          <w:numId w:val="2"/>
        </w:numPr>
      </w:pPr>
      <w:r>
        <w:t xml:space="preserve">criar endpoint de login;</w:t>
      </w:r>
    </w:p>
    <w:p>
      <w:pPr>
        <w:pStyle w:val="MdListItem"/>
        <w:numPr>
          <w:ilvl w:val="0"/>
          <w:numId w:val="2"/>
        </w:numPr>
      </w:pPr>
      <w:r>
        <w:t xml:space="preserve">criar DTO de login;</w:t>
      </w:r>
    </w:p>
    <w:p>
      <w:pPr>
        <w:pStyle w:val="MdListItem"/>
        <w:numPr>
          <w:ilvl w:val="0"/>
          <w:numId w:val="2"/>
        </w:numPr>
      </w:pPr>
      <w:r>
        <w:t xml:space="preserve">configurar senha BCrypt;</w:t>
      </w:r>
    </w:p>
    <w:p>
      <w:pPr>
        <w:pStyle w:val="MdListItem"/>
        <w:numPr>
          <w:ilvl w:val="0"/>
          <w:numId w:val="2"/>
        </w:numPr>
      </w:pPr>
      <w:r>
        <w:t xml:space="preserve">criar autorização por perfil;</w:t>
      </w:r>
    </w:p>
    <w:p>
      <w:pPr>
        <w:pStyle w:val="MdListItem"/>
        <w:numPr>
          <w:ilvl w:val="0"/>
          <w:numId w:val="2"/>
        </w:numPr>
      </w:pPr>
      <w:r>
        <w:t xml:space="preserve">documentar usuário de teste sem senha real.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Pessoa 3 — Testes e documentação</w:t>
      </w:r>
    </w:p>
    <w:p>
      <w:pPr>
        <w:pStyle w:val="MdListItem"/>
        <w:numPr>
          <w:ilvl w:val="0"/>
          <w:numId w:val="2"/>
        </w:numPr>
      </w:pPr>
      <w:r>
        <w:t xml:space="preserve">testar todos os endpoints;</w:t>
      </w:r>
    </w:p>
    <w:p>
      <w:pPr>
        <w:pStyle w:val="MdListItem"/>
        <w:numPr>
          <w:ilvl w:val="0"/>
          <w:numId w:val="2"/>
        </w:numPr>
      </w:pPr>
      <w:r>
        <w:t xml:space="preserve">criar testes de conflito de horário;</w:t>
      </w:r>
    </w:p>
    <w:p>
      <w:pPr>
        <w:pStyle w:val="MdListItem"/>
        <w:numPr>
          <w:ilvl w:val="0"/>
          <w:numId w:val="2"/>
        </w:numPr>
      </w:pPr>
      <w:r>
        <w:t xml:space="preserve">criar diagrama de caso de uso;</w:t>
      </w:r>
    </w:p>
    <w:p>
      <w:pPr>
        <w:pStyle w:val="MdListItem"/>
        <w:numPr>
          <w:ilvl w:val="0"/>
          <w:numId w:val="2"/>
        </w:numPr>
      </w:pPr>
      <w:r>
        <w:t xml:space="preserve">criar </w:t>
      </w:r>
      <w:r>
        <w:rPr>
          <w:rStyle w:val="MdCode"/>
          <w:u w:val="single"/>
        </w:rPr>
        <w:t xml:space="preserve">schema.sql</w:t>
      </w:r>
      <w:r>
        <w:t xml:space="preserve"> e </w:t>
      </w:r>
      <w:r>
        <w:rPr>
          <w:rStyle w:val="MdCode"/>
          <w:u w:val="single"/>
        </w:rPr>
        <w:t xml:space="preserve">seed.sql</w:t>
      </w:r>
      <w:r>
        <w:t xml:space="preserve"> reproduzíveis;</w:t>
      </w:r>
    </w:p>
    <w:p>
      <w:pPr>
        <w:pStyle w:val="MdListItem"/>
        <w:numPr>
          <w:ilvl w:val="0"/>
          <w:numId w:val="2"/>
        </w:numPr>
      </w:pPr>
      <w:r>
        <w:t xml:space="preserve">revisar README;</w:t>
      </w:r>
    </w:p>
    <w:p>
      <w:pPr>
        <w:pStyle w:val="MdListItem"/>
        <w:numPr>
          <w:ilvl w:val="0"/>
          <w:numId w:val="2"/>
        </w:numPr>
      </w:pPr>
      <w:r>
        <w:t xml:space="preserve">verificar se não existem segredos no Git.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Pessoa 4 — Funcionários e prontuários</w:t>
      </w:r>
    </w:p>
    <w:p>
      <w:pPr>
        <w:pStyle w:val="MdListItem"/>
        <w:numPr>
          <w:ilvl w:val="0"/>
          <w:numId w:val="2"/>
        </w:numPr>
      </w:pPr>
      <w:r>
        <w:t xml:space="preserve">criar CRUD de funcionários;</w:t>
      </w:r>
    </w:p>
    <w:p>
      <w:pPr>
        <w:pStyle w:val="MdListItem"/>
        <w:numPr>
          <w:ilvl w:val="0"/>
          <w:numId w:val="2"/>
        </w:numPr>
      </w:pPr>
      <w:r>
        <w:t xml:space="preserve">criar entidade e CRUD de prontuários;</w:t>
      </w:r>
    </w:p>
    <w:p>
      <w:pPr>
        <w:pStyle w:val="MdListItem"/>
        <w:numPr>
          <w:ilvl w:val="0"/>
          <w:numId w:val="2"/>
        </w:numPr>
      </w:pPr>
      <w:r>
        <w:t xml:space="preserve">validar que o prontuário só seja criado para consulta realizada;</w:t>
      </w:r>
    </w:p>
    <w:p>
      <w:pPr>
        <w:pStyle w:val="MdListItem"/>
        <w:numPr>
          <w:ilvl w:val="0"/>
          <w:numId w:val="2"/>
        </w:numPr>
      </w:pPr>
      <w:r>
        <w:t xml:space="preserve">verificar autorização do médico.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Enviar para o GitHub</w:t>
      </w:r>
    </w:p>
    <w:p>
      <w:pPr>
        <w:pStyle w:val="MdParagraph"/>
      </w:pPr>
      <w:r>
        <w:t xml:space="preserve">Antes, execute na raiz do projeto: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diff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Confirme que estes itens não serão enviados: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src/main/resources/application.properties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.idea/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target/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frontend/node_modules/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frontend/dist/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Depois: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add 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commit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"docs: atualiza README e integra projeto"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push origin main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 o repositório remoto ainda não estiver configurado: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remote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remote add origin https: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github.com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maina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medicenter.git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push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 origin main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Depois atualize a página do GitHub e confira se aparecem: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pom.xml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README.md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Licença e finalidade</w:t>
      </w:r>
    </w:p>
    <w:p>
      <w:pPr>
        <w:pStyle w:val="MdParagraph"/>
      </w:pPr>
      <w:r>
        <w:t xml:space="preserve">Projeto desenvolvido para fins acadêmicos. O sistema não deve ser utilizado em ambiente clínico real sem auditoria, adequação à LGPD, revisão de segurança, backups, monitoramento e validação profissional.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2026-10-08T22:14:47.940Z</dcterms:created>
  <dcterms:modified xsi:type="dcterms:W3CDTF">2026-10-08T22:14:47.940Z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