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rfmoajhq5zza" w:id="0"/>
      <w:bookmarkEnd w:id="0"/>
      <w:r w:rsidDel="00000000" w:rsidR="00000000" w:rsidRPr="00000000">
        <w:rPr>
          <w:rtl w:val="0"/>
        </w:rPr>
        <w:t xml:space="preserve">What is airflow?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Open souce platform to author, schedule and monitor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413bq34ubydr" w:id="1"/>
      <w:bookmarkEnd w:id="1"/>
      <w:r w:rsidDel="00000000" w:rsidR="00000000" w:rsidRPr="00000000">
        <w:rPr>
          <w:rtl w:val="0"/>
        </w:rPr>
        <w:t xml:space="preserve">Core components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 - Flask server with Gunicorn serving the UI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Scheduler - Daemon in charge of scheduling workflows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Metastore - Database where metadata will be stored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Executor - Class defining how the task should be executed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Worker - Process/Subprocess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ucmw2ph964tl" w:id="2"/>
      <w:bookmarkEnd w:id="2"/>
      <w:r w:rsidDel="00000000" w:rsidR="00000000" w:rsidRPr="00000000">
        <w:rPr>
          <w:rtl w:val="0"/>
        </w:rPr>
        <w:t xml:space="preserve">DAG?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2143125" cy="21431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Operator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Ex:-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db = connect(host,crendentials)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db.insert(sql_request)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Action Operators- CRUD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Transfer Operators - send data from source to destinations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Sensor Operator - Waits for a condition to be met before getting triggered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byn81zh7j6cz" w:id="3"/>
      <w:bookmarkEnd w:id="3"/>
      <w:r w:rsidDel="00000000" w:rsidR="00000000" w:rsidRPr="00000000">
        <w:rPr>
          <w:rtl w:val="0"/>
        </w:rPr>
        <w:t xml:space="preserve">Task Instance ?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When an operator runs inside the DAG, it is called a task instance.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How airflow works ?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One node architecture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05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Workflow -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273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7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Installing Airflow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1e1e1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docker run -it --rm -p 8080:8080 python:3.8-slim /bin/bash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python -v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export AIRFLOW_HOME=/usr/local/airflow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cdcdc"/>
                <w:sz w:val="20"/>
                <w:szCs w:val="20"/>
                <w:shd w:fill="1e1e1e" w:val="clear"/>
                <w:rtl w:val="0"/>
              </w:rPr>
              <w:t xml:space="preserve">env|grep airflow</w:t>
            </w:r>
          </w:p>
        </w:tc>
      </w:tr>
    </w:tbl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Docuementation in progress……………………..</w:t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