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1803F" w14:textId="206B8D08" w:rsidR="00381A6A" w:rsidRPr="00A61DBB" w:rsidRDefault="00B64142" w:rsidP="00B64142">
      <w:pPr>
        <w:jc w:val="center"/>
        <w:rPr>
          <w:rFonts w:ascii="Times New Roman" w:hAnsi="Times New Roman" w:cs="Times New Roman"/>
          <w:b/>
          <w:bCs/>
          <w:sz w:val="24"/>
          <w:szCs w:val="24"/>
        </w:rPr>
      </w:pPr>
      <w:r w:rsidRPr="00A61DBB">
        <w:rPr>
          <w:rFonts w:ascii="Times New Roman" w:hAnsi="Times New Roman" w:cs="Times New Roman"/>
          <w:b/>
          <w:bCs/>
          <w:sz w:val="24"/>
          <w:szCs w:val="24"/>
        </w:rPr>
        <w:t>CLIMATE STUFF</w:t>
      </w:r>
    </w:p>
    <w:p w14:paraId="49A5C012" w14:textId="42A50945" w:rsidR="00140E6C" w:rsidRPr="00A61DBB" w:rsidRDefault="00381A6A">
      <w:pPr>
        <w:rPr>
          <w:rFonts w:ascii="Times New Roman" w:hAnsi="Times New Roman" w:cs="Times New Roman"/>
          <w:b/>
          <w:bCs/>
          <w:sz w:val="24"/>
          <w:szCs w:val="24"/>
        </w:rPr>
      </w:pPr>
      <w:r w:rsidRPr="00A61DBB">
        <w:rPr>
          <w:rFonts w:ascii="Times New Roman" w:hAnsi="Times New Roman" w:cs="Times New Roman"/>
          <w:b/>
          <w:bCs/>
          <w:sz w:val="24"/>
          <w:szCs w:val="24"/>
        </w:rPr>
        <w:t>Apologies for these might be a little TECHNICAL!</w:t>
      </w:r>
    </w:p>
    <w:p w14:paraId="556DE2DE" w14:textId="14E2B487" w:rsidR="00140E6C" w:rsidRPr="00A61DBB" w:rsidRDefault="00140E6C" w:rsidP="00140E6C">
      <w:pPr>
        <w:pStyle w:val="ListParagraph"/>
        <w:numPr>
          <w:ilvl w:val="0"/>
          <w:numId w:val="1"/>
        </w:numPr>
        <w:rPr>
          <w:rFonts w:ascii="Times New Roman" w:hAnsi="Times New Roman" w:cs="Times New Roman"/>
          <w:sz w:val="24"/>
          <w:szCs w:val="24"/>
        </w:rPr>
      </w:pPr>
      <w:r w:rsidRPr="00A61DBB">
        <w:rPr>
          <w:rFonts w:ascii="Times New Roman" w:hAnsi="Times New Roman" w:cs="Times New Roman"/>
          <w:sz w:val="24"/>
          <w:szCs w:val="24"/>
        </w:rPr>
        <w:t>Identify the main working objective: CLIMATE RISK and deduce a framework for its calculations. We used the modified IPCC risk framework (HAZARD * EXPOSURE * VULNERABILITY).</w:t>
      </w:r>
    </w:p>
    <w:p w14:paraId="514A2AEE" w14:textId="360AF069" w:rsidR="00140E6C" w:rsidRPr="00A61DBB" w:rsidRDefault="00140E6C" w:rsidP="00140E6C">
      <w:pPr>
        <w:pStyle w:val="ListParagraph"/>
        <w:numPr>
          <w:ilvl w:val="0"/>
          <w:numId w:val="1"/>
        </w:numPr>
        <w:rPr>
          <w:rFonts w:ascii="Times New Roman" w:hAnsi="Times New Roman" w:cs="Times New Roman"/>
          <w:sz w:val="24"/>
          <w:szCs w:val="24"/>
        </w:rPr>
      </w:pPr>
      <w:r w:rsidRPr="00A61DBB">
        <w:rPr>
          <w:rFonts w:ascii="Times New Roman" w:hAnsi="Times New Roman" w:cs="Times New Roman"/>
          <w:sz w:val="24"/>
          <w:szCs w:val="24"/>
        </w:rPr>
        <w:t>Determine climate hazard metrics, scenarios, variables, and periods, carefully considering local-level relevance.</w:t>
      </w:r>
    </w:p>
    <w:p w14:paraId="3942507C" w14:textId="3D56D384" w:rsidR="00140E6C" w:rsidRPr="00A61DBB" w:rsidRDefault="00140E6C" w:rsidP="00140E6C">
      <w:pPr>
        <w:pStyle w:val="ListParagraph"/>
        <w:numPr>
          <w:ilvl w:val="0"/>
          <w:numId w:val="1"/>
        </w:numPr>
        <w:rPr>
          <w:rFonts w:ascii="Times New Roman" w:hAnsi="Times New Roman" w:cs="Times New Roman"/>
          <w:sz w:val="24"/>
          <w:szCs w:val="24"/>
        </w:rPr>
      </w:pPr>
      <w:r w:rsidRPr="00A61DBB">
        <w:rPr>
          <w:rFonts w:ascii="Times New Roman" w:hAnsi="Times New Roman" w:cs="Times New Roman"/>
          <w:sz w:val="24"/>
          <w:szCs w:val="24"/>
        </w:rPr>
        <w:t>Identify agroecological exposures (8 variables): crop cover, mangrove cover, seagrass, coral cover, and four functional diversity metrics (Steph’s Paper).</w:t>
      </w:r>
    </w:p>
    <w:p w14:paraId="7D79C9F1" w14:textId="7AF09023" w:rsidR="00140E6C" w:rsidRPr="00A61DBB" w:rsidRDefault="00140E6C" w:rsidP="00140E6C">
      <w:pPr>
        <w:pStyle w:val="ListParagraph"/>
        <w:numPr>
          <w:ilvl w:val="0"/>
          <w:numId w:val="1"/>
        </w:numPr>
        <w:rPr>
          <w:rFonts w:ascii="Times New Roman" w:hAnsi="Times New Roman" w:cs="Times New Roman"/>
          <w:sz w:val="24"/>
          <w:szCs w:val="24"/>
        </w:rPr>
      </w:pPr>
      <w:r w:rsidRPr="00A61DBB">
        <w:rPr>
          <w:rFonts w:ascii="Times New Roman" w:hAnsi="Times New Roman" w:cs="Times New Roman"/>
          <w:sz w:val="24"/>
          <w:szCs w:val="24"/>
        </w:rPr>
        <w:t xml:space="preserve">Consider the STUDY EXTENT and SPATIAL RESOLUTION at which data will be harmonised. Here, all data is harmonised at a ~25 km grid along the coast (Note that all rasters were re-grided at this resolution beforehand). A global coastline shapefile was downloaded from </w:t>
      </w:r>
      <w:r w:rsidRPr="00A61DBB">
        <w:rPr>
          <w:rFonts w:ascii="Times New Roman" w:hAnsi="Times New Roman" w:cs="Times New Roman"/>
          <w:i/>
          <w:iCs/>
          <w:sz w:val="24"/>
          <w:szCs w:val="24"/>
        </w:rPr>
        <w:t>NaturalEarth</w:t>
      </w:r>
      <w:r w:rsidRPr="00A61DBB">
        <w:rPr>
          <w:rFonts w:ascii="Times New Roman" w:hAnsi="Times New Roman" w:cs="Times New Roman"/>
          <w:sz w:val="24"/>
          <w:szCs w:val="24"/>
        </w:rPr>
        <w:t xml:space="preserve"> and cropped to WIO extent using the bounding box of the WIO countries</w:t>
      </w:r>
      <w:r w:rsidR="004C4158">
        <w:rPr>
          <w:rFonts w:ascii="Times New Roman" w:hAnsi="Times New Roman" w:cs="Times New Roman"/>
          <w:sz w:val="24"/>
          <w:szCs w:val="24"/>
        </w:rPr>
        <w:t xml:space="preserve"> (use the country_shape.shp by Maina et al. dropbox)</w:t>
      </w:r>
      <w:r w:rsidRPr="00A61DBB">
        <w:rPr>
          <w:rFonts w:ascii="Times New Roman" w:hAnsi="Times New Roman" w:cs="Times New Roman"/>
          <w:sz w:val="24"/>
          <w:szCs w:val="24"/>
        </w:rPr>
        <w:t xml:space="preserve">. </w:t>
      </w:r>
      <w:r w:rsidR="007D4D18" w:rsidRPr="00A61DBB">
        <w:rPr>
          <w:rFonts w:ascii="Times New Roman" w:hAnsi="Times New Roman" w:cs="Times New Roman"/>
          <w:sz w:val="24"/>
          <w:szCs w:val="24"/>
        </w:rPr>
        <w:t>Create a 25km buffer at either side of the coastline shapefile. Using this output, generate a Grid Index</w:t>
      </w:r>
      <w:r w:rsidR="00BB676E" w:rsidRPr="00A61DBB">
        <w:rPr>
          <w:rFonts w:ascii="Times New Roman" w:hAnsi="Times New Roman" w:cs="Times New Roman"/>
          <w:sz w:val="24"/>
          <w:szCs w:val="24"/>
        </w:rPr>
        <w:t xml:space="preserve"> Feature</w:t>
      </w:r>
      <w:r w:rsidR="007D4D18" w:rsidRPr="00A61DBB">
        <w:rPr>
          <w:rFonts w:ascii="Times New Roman" w:hAnsi="Times New Roman" w:cs="Times New Roman"/>
          <w:sz w:val="24"/>
          <w:szCs w:val="24"/>
        </w:rPr>
        <w:t xml:space="preserve">. </w:t>
      </w:r>
      <w:r w:rsidR="00BB676E" w:rsidRPr="00A61DBB">
        <w:rPr>
          <w:rFonts w:ascii="Times New Roman" w:hAnsi="Times New Roman" w:cs="Times New Roman"/>
          <w:sz w:val="24"/>
          <w:szCs w:val="24"/>
        </w:rPr>
        <w:t xml:space="preserve">Keep the PageName as IDs throughout the analysis. </w:t>
      </w:r>
      <w:r w:rsidR="007D4D18" w:rsidRPr="00A61DBB">
        <w:rPr>
          <w:rFonts w:ascii="Times New Roman" w:hAnsi="Times New Roman" w:cs="Times New Roman"/>
          <w:sz w:val="24"/>
          <w:szCs w:val="24"/>
        </w:rPr>
        <w:t>This spatial analysis was conducted in ArcGIS Pro, but codes for doing the same analysis are archived in the work folder.</w:t>
      </w:r>
    </w:p>
    <w:p w14:paraId="56DC7CC1" w14:textId="75C8CEB1" w:rsidR="007D4D18" w:rsidRPr="00A61DBB" w:rsidRDefault="00BB676E" w:rsidP="00140E6C">
      <w:pPr>
        <w:pStyle w:val="ListParagraph"/>
        <w:numPr>
          <w:ilvl w:val="0"/>
          <w:numId w:val="1"/>
        </w:numPr>
        <w:rPr>
          <w:rFonts w:ascii="Times New Roman" w:hAnsi="Times New Roman" w:cs="Times New Roman"/>
          <w:sz w:val="24"/>
          <w:szCs w:val="24"/>
        </w:rPr>
      </w:pPr>
      <w:r w:rsidRPr="00A61DBB">
        <w:rPr>
          <w:rFonts w:ascii="Times New Roman" w:hAnsi="Times New Roman" w:cs="Times New Roman"/>
          <w:sz w:val="24"/>
          <w:szCs w:val="24"/>
        </w:rPr>
        <w:t xml:space="preserve">For each grid feature, </w:t>
      </w:r>
      <w:r w:rsidR="007D4D18" w:rsidRPr="00A61DBB">
        <w:rPr>
          <w:rFonts w:ascii="Times New Roman" w:hAnsi="Times New Roman" w:cs="Times New Roman"/>
          <w:sz w:val="24"/>
          <w:szCs w:val="24"/>
        </w:rPr>
        <w:t xml:space="preserve">summarise </w:t>
      </w:r>
      <w:r w:rsidRPr="00A61DBB">
        <w:rPr>
          <w:rFonts w:ascii="Times New Roman" w:hAnsi="Times New Roman" w:cs="Times New Roman"/>
          <w:sz w:val="24"/>
          <w:szCs w:val="24"/>
        </w:rPr>
        <w:t>the crop cover, mangroves, seagrass, and corals. The simplest approach is to convert these covers into raster using ArcGIS’ “Polygon to Raster” functions.</w:t>
      </w:r>
      <w:r w:rsidR="004C4158">
        <w:rPr>
          <w:rFonts w:ascii="Times New Roman" w:hAnsi="Times New Roman" w:cs="Times New Roman"/>
          <w:sz w:val="24"/>
          <w:szCs w:val="24"/>
        </w:rPr>
        <w:t xml:space="preserve"> For this step, set the preferred resolution for processing. I used a conservative 100m resolution to potentially obtain smooth edges of the resulting rasters.</w:t>
      </w:r>
      <w:r w:rsidRPr="00A61DBB">
        <w:rPr>
          <w:rFonts w:ascii="Times New Roman" w:hAnsi="Times New Roman" w:cs="Times New Roman"/>
          <w:sz w:val="24"/>
          <w:szCs w:val="24"/>
        </w:rPr>
        <w:t xml:space="preserve"> </w:t>
      </w:r>
      <w:r w:rsidR="004C4158">
        <w:rPr>
          <w:rFonts w:ascii="Times New Roman" w:hAnsi="Times New Roman" w:cs="Times New Roman"/>
          <w:sz w:val="24"/>
          <w:szCs w:val="24"/>
        </w:rPr>
        <w:t>Next, u</w:t>
      </w:r>
      <w:r w:rsidRPr="00A61DBB">
        <w:rPr>
          <w:rFonts w:ascii="Times New Roman" w:hAnsi="Times New Roman" w:cs="Times New Roman"/>
          <w:sz w:val="24"/>
          <w:szCs w:val="24"/>
        </w:rPr>
        <w:t>sing the Spatial Analyst Tool, “Tabulate Area’, calculate the coverage of each system within a defined grid. The Tabulate Area functions will return a spreadsheet, so join the back to the Grid Feature using the “Join and Relate” function.</w:t>
      </w:r>
    </w:p>
    <w:p w14:paraId="08DCD71D" w14:textId="7A0A0206" w:rsidR="00BB676E" w:rsidRPr="00A61DBB" w:rsidRDefault="000950C0" w:rsidP="00140E6C">
      <w:pPr>
        <w:pStyle w:val="ListParagraph"/>
        <w:numPr>
          <w:ilvl w:val="0"/>
          <w:numId w:val="1"/>
        </w:numPr>
        <w:rPr>
          <w:rFonts w:ascii="Times New Roman" w:hAnsi="Times New Roman" w:cs="Times New Roman"/>
          <w:sz w:val="24"/>
          <w:szCs w:val="24"/>
        </w:rPr>
      </w:pPr>
      <w:r w:rsidRPr="00A61DBB">
        <w:rPr>
          <w:rFonts w:ascii="Times New Roman" w:hAnsi="Times New Roman" w:cs="Times New Roman"/>
          <w:sz w:val="24"/>
          <w:szCs w:val="24"/>
        </w:rPr>
        <w:t xml:space="preserve">Time to link the four functional metrics. Steph’s outputs (“functional data”) are available as RDS, which can only be read in R. Import both functional data and Grid Feature into R. The functional data contains xy coordinates, which means we can convert these into a spatial object using the </w:t>
      </w:r>
      <w:r w:rsidRPr="00A61DBB">
        <w:rPr>
          <w:rFonts w:ascii="Times New Roman" w:hAnsi="Times New Roman" w:cs="Times New Roman"/>
          <w:b/>
          <w:bCs/>
          <w:i/>
          <w:iCs/>
          <w:sz w:val="24"/>
          <w:szCs w:val="24"/>
        </w:rPr>
        <w:t>sf</w:t>
      </w:r>
      <w:r w:rsidRPr="00A61DBB">
        <w:rPr>
          <w:rFonts w:ascii="Times New Roman" w:hAnsi="Times New Roman" w:cs="Times New Roman"/>
          <w:sz w:val="24"/>
          <w:szCs w:val="24"/>
        </w:rPr>
        <w:t xml:space="preserve"> functions. Afterwards, intersect the spatial object and the grid feature. Next, group by the “PageName” and find the median of key metrics, including FEve, FRic, Nb_sp, and FDiv. Merge back to the Grid Feature</w:t>
      </w:r>
      <w:r w:rsidR="003A197B" w:rsidRPr="00A61DBB">
        <w:rPr>
          <w:rFonts w:ascii="Times New Roman" w:hAnsi="Times New Roman" w:cs="Times New Roman"/>
          <w:sz w:val="24"/>
          <w:szCs w:val="24"/>
        </w:rPr>
        <w:t xml:space="preserve"> and keep</w:t>
      </w:r>
      <w:r w:rsidRPr="00A61DBB">
        <w:rPr>
          <w:rFonts w:ascii="Times New Roman" w:hAnsi="Times New Roman" w:cs="Times New Roman"/>
          <w:sz w:val="24"/>
          <w:szCs w:val="24"/>
        </w:rPr>
        <w:t xml:space="preserve"> </w:t>
      </w:r>
      <w:r w:rsidR="003A197B" w:rsidRPr="00A61DBB">
        <w:rPr>
          <w:rFonts w:ascii="Times New Roman" w:hAnsi="Times New Roman" w:cs="Times New Roman"/>
          <w:sz w:val="24"/>
          <w:szCs w:val="24"/>
        </w:rPr>
        <w:t>backup on</w:t>
      </w:r>
      <w:r w:rsidRPr="00A61DBB">
        <w:rPr>
          <w:rFonts w:ascii="Times New Roman" w:hAnsi="Times New Roman" w:cs="Times New Roman"/>
          <w:sz w:val="24"/>
          <w:szCs w:val="24"/>
        </w:rPr>
        <w:t xml:space="preserve"> </w:t>
      </w:r>
      <w:r w:rsidR="00381A6A" w:rsidRPr="00A61DBB">
        <w:rPr>
          <w:rFonts w:ascii="Times New Roman" w:hAnsi="Times New Roman" w:cs="Times New Roman"/>
          <w:sz w:val="24"/>
          <w:szCs w:val="24"/>
        </w:rPr>
        <w:t xml:space="preserve">the </w:t>
      </w:r>
      <w:r w:rsidRPr="00A61DBB">
        <w:rPr>
          <w:rFonts w:ascii="Times New Roman" w:hAnsi="Times New Roman" w:cs="Times New Roman"/>
          <w:sz w:val="24"/>
          <w:szCs w:val="24"/>
        </w:rPr>
        <w:t>local drive.</w:t>
      </w:r>
    </w:p>
    <w:p w14:paraId="03F46DDF" w14:textId="5A23D14D" w:rsidR="003A197B" w:rsidRPr="00A61DBB" w:rsidRDefault="003A197B" w:rsidP="00140E6C">
      <w:pPr>
        <w:pStyle w:val="ListParagraph"/>
        <w:numPr>
          <w:ilvl w:val="0"/>
          <w:numId w:val="1"/>
        </w:numPr>
        <w:rPr>
          <w:rFonts w:ascii="Times New Roman" w:hAnsi="Times New Roman" w:cs="Times New Roman"/>
          <w:sz w:val="24"/>
          <w:szCs w:val="24"/>
        </w:rPr>
      </w:pPr>
      <w:r w:rsidRPr="00A61DBB">
        <w:rPr>
          <w:rFonts w:ascii="Times New Roman" w:hAnsi="Times New Roman" w:cs="Times New Roman"/>
          <w:sz w:val="24"/>
          <w:szCs w:val="24"/>
        </w:rPr>
        <w:t>Import the NetCDF file for each climate variable (here, Majambo had processed the multimodal ensembles).</w:t>
      </w:r>
    </w:p>
    <w:p w14:paraId="79FC03B0" w14:textId="556B5D57" w:rsidR="003A197B" w:rsidRPr="00A61DBB" w:rsidRDefault="003A197B" w:rsidP="00140E6C">
      <w:pPr>
        <w:pStyle w:val="ListParagraph"/>
        <w:numPr>
          <w:ilvl w:val="0"/>
          <w:numId w:val="1"/>
        </w:numPr>
        <w:rPr>
          <w:rFonts w:ascii="Times New Roman" w:hAnsi="Times New Roman" w:cs="Times New Roman"/>
          <w:sz w:val="24"/>
          <w:szCs w:val="24"/>
        </w:rPr>
      </w:pPr>
      <w:r w:rsidRPr="00A61DBB">
        <w:rPr>
          <w:rFonts w:ascii="Times New Roman" w:hAnsi="Times New Roman" w:cs="Times New Roman"/>
          <w:sz w:val="24"/>
          <w:szCs w:val="24"/>
        </w:rPr>
        <w:t>Calculate metrics using already developed key functions developed, including slope, tx9p, R10p, txInt, normalise, etc.</w:t>
      </w:r>
    </w:p>
    <w:p w14:paraId="28D69B22" w14:textId="036F2220" w:rsidR="003A197B" w:rsidRPr="00A61DBB" w:rsidRDefault="003A197B" w:rsidP="00140E6C">
      <w:pPr>
        <w:pStyle w:val="ListParagraph"/>
        <w:numPr>
          <w:ilvl w:val="0"/>
          <w:numId w:val="1"/>
        </w:numPr>
        <w:rPr>
          <w:rFonts w:ascii="Times New Roman" w:hAnsi="Times New Roman" w:cs="Times New Roman"/>
          <w:sz w:val="24"/>
          <w:szCs w:val="24"/>
        </w:rPr>
      </w:pPr>
      <w:r w:rsidRPr="00A61DBB">
        <w:rPr>
          <w:rFonts w:ascii="Times New Roman" w:hAnsi="Times New Roman" w:cs="Times New Roman"/>
          <w:sz w:val="24"/>
          <w:szCs w:val="24"/>
        </w:rPr>
        <w:t>From our conceptualisation, some variables are land variables only, while others are ocean variables only. This means extracting raster values to Grid Feature will generate NAs. So, we use the knnLookup functions of the SearchTree library to fill near-shore values for the land variables or near-land values for the sea variables.</w:t>
      </w:r>
    </w:p>
    <w:p w14:paraId="256DCE72" w14:textId="0ADED452" w:rsidR="003A197B" w:rsidRPr="00A61DBB" w:rsidRDefault="003A197B" w:rsidP="00140E6C">
      <w:pPr>
        <w:pStyle w:val="ListParagraph"/>
        <w:numPr>
          <w:ilvl w:val="0"/>
          <w:numId w:val="1"/>
        </w:numPr>
        <w:rPr>
          <w:rFonts w:ascii="Times New Roman" w:hAnsi="Times New Roman" w:cs="Times New Roman"/>
          <w:sz w:val="24"/>
          <w:szCs w:val="24"/>
        </w:rPr>
      </w:pPr>
      <w:r w:rsidRPr="00A61DBB">
        <w:rPr>
          <w:rFonts w:ascii="Times New Roman" w:hAnsi="Times New Roman" w:cs="Times New Roman"/>
          <w:sz w:val="24"/>
          <w:szCs w:val="24"/>
        </w:rPr>
        <w:t xml:space="preserve"> For each scenario and period, we then apply the quantile-transform functions to rescale between </w:t>
      </w:r>
      <w:r w:rsidR="00381A6A" w:rsidRPr="00A61DBB">
        <w:rPr>
          <w:rFonts w:ascii="Times New Roman" w:hAnsi="Times New Roman" w:cs="Times New Roman"/>
          <w:sz w:val="24"/>
          <w:szCs w:val="24"/>
        </w:rPr>
        <w:t>0 and 1. We did the same for the exposures.</w:t>
      </w:r>
    </w:p>
    <w:p w14:paraId="2FDBA138" w14:textId="09F94DC8" w:rsidR="00381A6A" w:rsidRPr="00A61DBB" w:rsidRDefault="00381A6A" w:rsidP="00140E6C">
      <w:pPr>
        <w:pStyle w:val="ListParagraph"/>
        <w:numPr>
          <w:ilvl w:val="0"/>
          <w:numId w:val="1"/>
        </w:numPr>
        <w:rPr>
          <w:rFonts w:ascii="Times New Roman" w:hAnsi="Times New Roman" w:cs="Times New Roman"/>
          <w:sz w:val="24"/>
          <w:szCs w:val="24"/>
        </w:rPr>
      </w:pPr>
      <w:r w:rsidRPr="00A61DBB">
        <w:rPr>
          <w:rFonts w:ascii="Times New Roman" w:hAnsi="Times New Roman" w:cs="Times New Roman"/>
          <w:sz w:val="24"/>
          <w:szCs w:val="24"/>
        </w:rPr>
        <w:t>Estimate the mean and standard deviation for (1) Hazards (i.e., across the 14 standardised scores of the climate metrics for each scenario and period) and (2) Exposure (i.e., across the eight standardised scores of exposures).</w:t>
      </w:r>
    </w:p>
    <w:p w14:paraId="35AA87F9" w14:textId="4879E173" w:rsidR="00381A6A" w:rsidRPr="00A61DBB" w:rsidRDefault="00381A6A" w:rsidP="00140E6C">
      <w:pPr>
        <w:pStyle w:val="ListParagraph"/>
        <w:numPr>
          <w:ilvl w:val="0"/>
          <w:numId w:val="1"/>
        </w:numPr>
        <w:rPr>
          <w:rFonts w:ascii="Times New Roman" w:hAnsi="Times New Roman" w:cs="Times New Roman"/>
          <w:sz w:val="24"/>
          <w:szCs w:val="24"/>
        </w:rPr>
      </w:pPr>
      <w:r w:rsidRPr="00A61DBB">
        <w:rPr>
          <w:rFonts w:ascii="Times New Roman" w:hAnsi="Times New Roman" w:cs="Times New Roman"/>
          <w:sz w:val="24"/>
          <w:szCs w:val="24"/>
        </w:rPr>
        <w:lastRenderedPageBreak/>
        <w:t>Generate inverse variance function weights for both domains.</w:t>
      </w:r>
    </w:p>
    <w:p w14:paraId="6C501DE0" w14:textId="6ECE7F7F" w:rsidR="00381A6A" w:rsidRPr="00A61DBB" w:rsidRDefault="00381A6A" w:rsidP="00140E6C">
      <w:pPr>
        <w:pStyle w:val="ListParagraph"/>
        <w:numPr>
          <w:ilvl w:val="0"/>
          <w:numId w:val="1"/>
        </w:numPr>
        <w:rPr>
          <w:rFonts w:ascii="Times New Roman" w:hAnsi="Times New Roman" w:cs="Times New Roman"/>
          <w:sz w:val="24"/>
          <w:szCs w:val="24"/>
        </w:rPr>
      </w:pPr>
      <w:r w:rsidRPr="00A61DBB">
        <w:rPr>
          <w:rFonts w:ascii="Times New Roman" w:hAnsi="Times New Roman" w:cs="Times New Roman"/>
          <w:sz w:val="24"/>
          <w:szCs w:val="24"/>
        </w:rPr>
        <w:t>Estimate the climate change impacts for each grid as (HAZARD*w1) * (EXPOSURE*w2) divided by w1+w2.</w:t>
      </w:r>
    </w:p>
    <w:p w14:paraId="0193BB5C" w14:textId="53EA1558" w:rsidR="00581192" w:rsidRPr="00A61DBB" w:rsidRDefault="00381A6A" w:rsidP="00140E6C">
      <w:pPr>
        <w:pStyle w:val="ListParagraph"/>
        <w:numPr>
          <w:ilvl w:val="0"/>
          <w:numId w:val="1"/>
        </w:numPr>
        <w:rPr>
          <w:rFonts w:ascii="Times New Roman" w:hAnsi="Times New Roman" w:cs="Times New Roman"/>
          <w:sz w:val="24"/>
          <w:szCs w:val="24"/>
        </w:rPr>
      </w:pPr>
      <w:r w:rsidRPr="00A61DBB">
        <w:rPr>
          <w:rFonts w:ascii="Times New Roman" w:hAnsi="Times New Roman" w:cs="Times New Roman"/>
          <w:sz w:val="24"/>
          <w:szCs w:val="24"/>
        </w:rPr>
        <w:t xml:space="preserve">Think about the </w:t>
      </w:r>
      <w:r w:rsidR="00581192" w:rsidRPr="00A61DBB">
        <w:rPr>
          <w:rFonts w:ascii="Times New Roman" w:hAnsi="Times New Roman" w:cs="Times New Roman"/>
          <w:sz w:val="24"/>
          <w:szCs w:val="24"/>
        </w:rPr>
        <w:t>village-level</w:t>
      </w:r>
      <w:r w:rsidRPr="00A61DBB">
        <w:rPr>
          <w:rFonts w:ascii="Times New Roman" w:hAnsi="Times New Roman" w:cs="Times New Roman"/>
          <w:sz w:val="24"/>
          <w:szCs w:val="24"/>
        </w:rPr>
        <w:t xml:space="preserve"> data</w:t>
      </w:r>
      <w:r w:rsidR="00581192" w:rsidRPr="00A61DBB">
        <w:rPr>
          <w:rFonts w:ascii="Times New Roman" w:hAnsi="Times New Roman" w:cs="Times New Roman"/>
          <w:sz w:val="24"/>
          <w:szCs w:val="24"/>
        </w:rPr>
        <w:t xml:space="preserve"> (at this stage, the methods had already been implemented, and village-level aggregate is available)</w:t>
      </w:r>
      <w:r w:rsidRPr="00A61DBB">
        <w:rPr>
          <w:rFonts w:ascii="Times New Roman" w:hAnsi="Times New Roman" w:cs="Times New Roman"/>
          <w:sz w:val="24"/>
          <w:szCs w:val="24"/>
        </w:rPr>
        <w:t>.</w:t>
      </w:r>
    </w:p>
    <w:p w14:paraId="45B8EC69" w14:textId="700B1048" w:rsidR="00581192" w:rsidRPr="00A61DBB" w:rsidRDefault="00581192" w:rsidP="00140E6C">
      <w:pPr>
        <w:pStyle w:val="ListParagraph"/>
        <w:numPr>
          <w:ilvl w:val="0"/>
          <w:numId w:val="1"/>
        </w:numPr>
        <w:rPr>
          <w:rFonts w:ascii="Times New Roman" w:hAnsi="Times New Roman" w:cs="Times New Roman"/>
          <w:sz w:val="24"/>
          <w:szCs w:val="24"/>
        </w:rPr>
      </w:pPr>
      <w:r w:rsidRPr="00A61DBB">
        <w:rPr>
          <w:rFonts w:ascii="Times New Roman" w:hAnsi="Times New Roman" w:cs="Times New Roman"/>
          <w:sz w:val="24"/>
          <w:szCs w:val="24"/>
        </w:rPr>
        <w:t>Import into R and convert a spatial object.</w:t>
      </w:r>
      <w:r w:rsidR="00A61DBB">
        <w:rPr>
          <w:rFonts w:ascii="Times New Roman" w:hAnsi="Times New Roman" w:cs="Times New Roman"/>
          <w:sz w:val="24"/>
          <w:szCs w:val="24"/>
        </w:rPr>
        <w:t xml:space="preserve"> Intersect both and assign grid IDs to villages.</w:t>
      </w:r>
    </w:p>
    <w:p w14:paraId="29A3E3B7" w14:textId="1E531604" w:rsidR="00381A6A" w:rsidRPr="00A61DBB" w:rsidRDefault="00581192" w:rsidP="00140E6C">
      <w:pPr>
        <w:pStyle w:val="ListParagraph"/>
        <w:numPr>
          <w:ilvl w:val="0"/>
          <w:numId w:val="1"/>
        </w:numPr>
        <w:rPr>
          <w:rFonts w:ascii="Times New Roman" w:hAnsi="Times New Roman" w:cs="Times New Roman"/>
          <w:sz w:val="24"/>
          <w:szCs w:val="24"/>
        </w:rPr>
      </w:pPr>
      <w:r w:rsidRPr="00A61DBB">
        <w:rPr>
          <w:rFonts w:ascii="Times New Roman" w:hAnsi="Times New Roman" w:cs="Times New Roman"/>
          <w:sz w:val="24"/>
          <w:szCs w:val="24"/>
        </w:rPr>
        <w:t>To estimate climate impacts at the village level, use the “inverse distance weighting methods” (see the main document for justification).</w:t>
      </w:r>
    </w:p>
    <w:p w14:paraId="32A3FD75" w14:textId="043752C4" w:rsidR="00581192" w:rsidRDefault="00581192" w:rsidP="00140E6C">
      <w:pPr>
        <w:pStyle w:val="ListParagraph"/>
        <w:numPr>
          <w:ilvl w:val="0"/>
          <w:numId w:val="1"/>
        </w:numPr>
        <w:rPr>
          <w:rFonts w:ascii="Times New Roman" w:hAnsi="Times New Roman" w:cs="Times New Roman"/>
          <w:sz w:val="24"/>
          <w:szCs w:val="24"/>
        </w:rPr>
      </w:pPr>
      <w:r w:rsidRPr="00A61DBB">
        <w:rPr>
          <w:rFonts w:ascii="Times New Roman" w:hAnsi="Times New Roman" w:cs="Times New Roman"/>
          <w:sz w:val="24"/>
          <w:szCs w:val="24"/>
        </w:rPr>
        <w:t>To achieve this, create a matrix that depicts all grids as neighbours (use the grid IDs;</w:t>
      </w:r>
      <w:r w:rsidR="00B64142" w:rsidRPr="00A61DBB">
        <w:rPr>
          <w:rFonts w:ascii="Times New Roman" w:hAnsi="Times New Roman" w:cs="Times New Roman"/>
          <w:sz w:val="24"/>
          <w:szCs w:val="24"/>
        </w:rPr>
        <w:t xml:space="preserve"> i.e.,</w:t>
      </w:r>
      <w:r w:rsidRPr="00A61DBB">
        <w:rPr>
          <w:rFonts w:ascii="Times New Roman" w:hAnsi="Times New Roman" w:cs="Times New Roman"/>
          <w:sz w:val="24"/>
          <w:szCs w:val="24"/>
        </w:rPr>
        <w:t xml:space="preserve"> imp.matrix = expand.grid(source=grid$ID, neighbour=grid$ID). Merge the xy coordinates to </w:t>
      </w:r>
      <w:r w:rsidR="00B64142" w:rsidRPr="00A61DBB">
        <w:rPr>
          <w:rFonts w:ascii="Times New Roman" w:hAnsi="Times New Roman" w:cs="Times New Roman"/>
          <w:sz w:val="24"/>
          <w:szCs w:val="24"/>
        </w:rPr>
        <w:t xml:space="preserve">the </w:t>
      </w:r>
      <w:r w:rsidRPr="00A61DBB">
        <w:rPr>
          <w:rFonts w:ascii="Times New Roman" w:hAnsi="Times New Roman" w:cs="Times New Roman"/>
          <w:sz w:val="24"/>
          <w:szCs w:val="24"/>
        </w:rPr>
        <w:t>source and neighbour</w:t>
      </w:r>
      <w:r w:rsidR="00B64142" w:rsidRPr="00A61DBB">
        <w:rPr>
          <w:rFonts w:ascii="Times New Roman" w:hAnsi="Times New Roman" w:cs="Times New Roman"/>
          <w:sz w:val="24"/>
          <w:szCs w:val="24"/>
        </w:rPr>
        <w:t xml:space="preserve"> grids</w:t>
      </w:r>
      <w:r w:rsidRPr="00A61DBB">
        <w:rPr>
          <w:rFonts w:ascii="Times New Roman" w:hAnsi="Times New Roman" w:cs="Times New Roman"/>
          <w:sz w:val="24"/>
          <w:szCs w:val="24"/>
        </w:rPr>
        <w:t xml:space="preserve">. Now calculate </w:t>
      </w:r>
      <w:r w:rsidR="00B64142" w:rsidRPr="00A61DBB">
        <w:rPr>
          <w:rFonts w:ascii="Times New Roman" w:hAnsi="Times New Roman" w:cs="Times New Roman"/>
          <w:sz w:val="24"/>
          <w:szCs w:val="24"/>
        </w:rPr>
        <w:t xml:space="preserve">Euclidean Distances between source and neighbours using the </w:t>
      </w:r>
      <w:r w:rsidR="00B64142" w:rsidRPr="00A61DBB">
        <w:rPr>
          <w:rFonts w:ascii="Times New Roman" w:hAnsi="Times New Roman" w:cs="Times New Roman"/>
          <w:b/>
          <w:bCs/>
          <w:sz w:val="24"/>
          <w:szCs w:val="24"/>
        </w:rPr>
        <w:t>sf</w:t>
      </w:r>
      <w:r w:rsidR="00B64142" w:rsidRPr="00A61DBB">
        <w:rPr>
          <w:rFonts w:ascii="Times New Roman" w:hAnsi="Times New Roman" w:cs="Times New Roman"/>
          <w:sz w:val="24"/>
          <w:szCs w:val="24"/>
        </w:rPr>
        <w:t xml:space="preserve"> functions. Use parallel processing to facilitate these. </w:t>
      </w:r>
      <w:r w:rsidR="00A61DBB">
        <w:rPr>
          <w:rFonts w:ascii="Times New Roman" w:hAnsi="Times New Roman" w:cs="Times New Roman"/>
          <w:sz w:val="24"/>
          <w:szCs w:val="24"/>
        </w:rPr>
        <w:t>Remove self-intersections (i.e., those with distance == 0 meters) and k</w:t>
      </w:r>
      <w:r w:rsidR="00B64142" w:rsidRPr="00A61DBB">
        <w:rPr>
          <w:rFonts w:ascii="Times New Roman" w:hAnsi="Times New Roman" w:cs="Times New Roman"/>
          <w:sz w:val="24"/>
          <w:szCs w:val="24"/>
        </w:rPr>
        <w:t>eep copy on local drive.</w:t>
      </w:r>
    </w:p>
    <w:p w14:paraId="0E09AF72" w14:textId="77777777" w:rsidR="00A61DBB" w:rsidRPr="00A61DBB" w:rsidRDefault="00A61DBB" w:rsidP="00140E6C">
      <w:pPr>
        <w:pStyle w:val="ListParagraph"/>
        <w:numPr>
          <w:ilvl w:val="0"/>
          <w:numId w:val="1"/>
        </w:numPr>
        <w:rPr>
          <w:rFonts w:ascii="Times New Roman" w:hAnsi="Times New Roman" w:cs="Times New Roman"/>
          <w:sz w:val="24"/>
          <w:szCs w:val="24"/>
        </w:rPr>
      </w:pPr>
    </w:p>
    <w:sectPr w:rsidR="00A61DBB" w:rsidRPr="00A61D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C03BC3"/>
    <w:multiLevelType w:val="hybridMultilevel"/>
    <w:tmpl w:val="59A21D8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9896304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E6C"/>
    <w:rsid w:val="000950C0"/>
    <w:rsid w:val="00140E6C"/>
    <w:rsid w:val="00381A6A"/>
    <w:rsid w:val="003A197B"/>
    <w:rsid w:val="004C4158"/>
    <w:rsid w:val="00581192"/>
    <w:rsid w:val="007D4D18"/>
    <w:rsid w:val="00A61DBB"/>
    <w:rsid w:val="00B64142"/>
    <w:rsid w:val="00BB676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C894E"/>
  <w15:chartTrackingRefBased/>
  <w15:docId w15:val="{D915848B-B017-4AE1-9CB0-D27E88E5D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0E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Pages>
  <Words>629</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DrEFA</dc:creator>
  <cp:keywords/>
  <dc:description/>
  <cp:lastModifiedBy>DrEFA</cp:lastModifiedBy>
  <cp:revision>4</cp:revision>
  <dcterms:created xsi:type="dcterms:W3CDTF">2023-04-19T22:44:00Z</dcterms:created>
  <dcterms:modified xsi:type="dcterms:W3CDTF">2023-05-01T02:21:00Z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3f0e12fd-04ae-4068-aeeb-c64defb3a942</vt:lpwstr>
  </property>
</Properties>
</file>