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color w:val="2E86C1"/>
          <w:sz w:val="96"/>
          <w:szCs w:val="96"/>
        </w:rPr>
        <w:t xml:space="preserve">⚛</w:t>
      </w:r>
    </w:p>
    <w:p>
      <w:pPr>
        <w:spacing w:before="80" w:after="60"/>
        <w:jc w:val="center"/>
      </w:pPr>
      <w:r>
        <w:rPr>
          <w:rFonts w:ascii="Arial" w:cs="Arial" w:eastAsia="Arial" w:hAnsi="Arial"/>
          <w:b/>
          <w:bCs/>
          <w:color w:val="1B4F72"/>
          <w:sz w:val="72"/>
          <w:szCs w:val="72"/>
        </w:rPr>
        <w:t xml:space="preserve">MILIMO QUANTUM</w:t>
      </w:r>
    </w:p>
    <w:p>
      <w:pPr>
        <w:spacing w:before="0" w:after="60"/>
        <w:jc w:val="center"/>
      </w:pPr>
      <w:r>
        <w:rPr>
          <w:rFonts w:ascii="Arial" w:cs="Arial" w:eastAsia="Arial" w:hAnsi="Arial"/>
          <w:i/>
          <w:iCs/>
          <w:color w:val="2E86C1"/>
          <w:sz w:val="32"/>
          <w:szCs w:val="32"/>
        </w:rPr>
        <w:t xml:space="preserve">The Ultimate Quantum-AI Application Platform</w:t>
      </w:r>
    </w:p>
    <w:p>
      <w:pPr>
        <w:pBdr>
          <w:bottom w:val="single" w:color="2E86C1" w:sz="2" w:space="12"/>
        </w:pBdr>
        <w:spacing w:before="60" w:after="60"/>
        <w:jc w:val="center"/>
      </w:pPr>
      <w:r>
        <w:rPr>
          <w:sz w:val="22"/>
          <w:szCs w:val="22"/>
        </w:rPr>
        <w:t xml:space="preserve"> </w:t>
      </w:r>
    </w:p>
    <w:p>
      <w:pPr>
        <w:spacing w:before="100" w:after="0"/>
      </w:pPr>
      <w:r>
        <w:t xml:space="preserve"/>
      </w:r>
    </w:p>
    <w:p>
      <w:pPr>
        <w:spacing w:before="40" w:after="40"/>
        <w:jc w:val="center"/>
      </w:pPr>
      <w:r>
        <w:rPr>
          <w:rFonts w:ascii="Arial" w:cs="Arial" w:eastAsia="Arial" w:hAnsi="Arial"/>
          <w:color w:val="555555"/>
          <w:sz w:val="24"/>
          <w:szCs w:val="24"/>
        </w:rPr>
        <w:t xml:space="preserve">Project Research, Architecture &amp; Development Blueprint</w:t>
      </w:r>
    </w:p>
    <w:p>
      <w:pPr>
        <w:spacing w:before="40" w:after="40"/>
        <w:jc w:val="center"/>
      </w:pPr>
      <w:r>
        <w:rPr>
          <w:rFonts w:ascii="Arial" w:cs="Arial" w:eastAsia="Arial" w:hAnsi="Arial"/>
          <w:color w:val="777777"/>
          <w:sz w:val="20"/>
          <w:szCs w:val="20"/>
        </w:rPr>
        <w:t xml:space="preserve">Version 1.0  |  February 2026  |  Powered by Qiskit SDK v2.2</w:t>
      </w:r>
    </w:p>
    <w:p>
      <w:pPr>
        <w:spacing w:before="40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Table of Contents</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1.</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Executive Summary</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2.</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Qiskit SDK Deep Dive — Capabilities Research</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4</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3.</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Vision: What Is Milimo Quantum?</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7</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4.</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Domain Agent Modules</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8</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5.</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System Architecture</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6.</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AI Model Integration</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7.</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User Interface Design</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14</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8.</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Data &amp; Project Management</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15</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9.</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Technology Stack</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10.</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Phased Development Roadmap</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17</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11.</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Risks &amp; Mitigations</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18</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4F72"/>
                <w:sz w:val="22"/>
                <w:szCs w:val="22"/>
              </w:rPr>
              <w:t xml:space="preserve">12.</w:t>
            </w:r>
          </w:p>
        </w:tc>
        <w:tc>
          <w:tcPr>
            <w:tcW w:type="dxa" w:w="78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sz w:val="22"/>
                <w:szCs w:val="22"/>
              </w:rPr>
              <w:t xml:space="preserve">Appendix: Qiskit Package Reference</w:t>
            </w:r>
          </w:p>
        </w:tc>
        <w:tc>
          <w:tcPr>
            <w:tcW w:type="dxa" w:w="1000"/>
            <w:tcBorders>
              <w:bottom w:val="dotted" w:color="CCCCCC" w:sz="1"/>
            </w:tcBorders>
            <w:tcMar>
              <w:top w:type="dxa" w:w="40"/>
              <w:left w:type="dxa" w:w="0"/>
              <w:bottom w:type="dxa" w:w="40"/>
              <w:right w:type="dxa" w:w="0"/>
            </w:tcMar>
          </w:tcPr>
          <w:p>
            <w:pPr>
              <w:jc w:val="right"/>
            </w:pPr>
            <w:r>
              <w:rPr>
                <w:rFonts w:ascii="Arial" w:cs="Arial" w:eastAsia="Arial" w:hAnsi="Arial"/>
                <w:color w:val="888888"/>
                <w:sz w:val="22"/>
                <w:szCs w:val="22"/>
              </w:rPr>
              <w:t xml:space="preserve">19</w:t>
            </w:r>
          </w:p>
        </w:tc>
      </w:tr>
    </w:tbl>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1. Executive Summary</w:t>
      </w:r>
    </w:p>
    <w:p>
      <w:pPr>
        <w:spacing w:before="60" w:after="100"/>
      </w:pPr>
      <w:r>
        <w:rPr>
          <w:rFonts w:ascii="Arial" w:cs="Arial" w:eastAsia="Arial" w:hAnsi="Arial"/>
          <w:sz w:val="22"/>
          <w:szCs w:val="22"/>
        </w:rPr>
        <w:t xml:space="preserve">Milimo Quantum is a next-generation, AI-powered quantum computing platform that brings together the full power of the Qiskit SDK v2.2 ecosystem with modern large language model agents. It is designed as the world's most capable quantum application frontend — enabling researchers, engineers, and domain experts to harness quantum computing across every major vertical: scientific research, drug discovery, financial modeling, post-quantum cryptography, machine learning, logistics, climate science, and more.</w:t>
      </w:r>
    </w:p>
    <w:p>
      <w:pPr>
        <w:spacing w:before="60" w:after="0"/>
      </w:pPr>
      <w:r>
        <w:t xml:space="preserve"/>
      </w:r>
    </w:p>
    <w:p>
      <w:pPr>
        <w:spacing w:before="60" w:after="100"/>
      </w:pPr>
      <w:r>
        <w:rPr>
          <w:rFonts w:ascii="Arial" w:cs="Arial" w:eastAsia="Arial" w:hAnsi="Arial"/>
          <w:sz w:val="22"/>
          <w:szCs w:val="22"/>
        </w:rPr>
        <w:t xml:space="preserve">The platform features a sleek, conversational interface similar to Claude or ChatGPT, but the entire backend is orchestrated by a quantum-aware agentic framework. Each user interaction can invoke specialized quantum agents that write code, run Qiskit circuits on simulators or real IBM Quantum hardware, interpret results, and feed them back into the conversation. Local AI models run via Ollama (zero-cost, private) while cloud AI models (OpenAI, Anthropic, Cohere, etc.) are available via API for maximum power.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thick" w:color="1B4F72" w:sz="8"/>
              <w:bottom w:val="single" w:color="CCCCCC" w:sz="1"/>
              <w:right w:val="single" w:color="CCCCCC" w:sz="1"/>
            </w:tcBorders>
            <w:shd w:fill="D6EAF8" w:val="clear"/>
            <w:tcMar>
              <w:top w:type="dxa" w:w="120"/>
              <w:left w:type="dxa" w:w="200"/>
              <w:bottom w:type="dxa" w:w="120"/>
              <w:right w:type="dxa" w:w="160"/>
            </w:tcMar>
          </w:tcPr>
          <w:p>
            <w:pPr>
              <w:spacing w:before="60" w:after="80"/>
            </w:pPr>
            <w:r>
              <w:rPr>
                <w:rFonts w:ascii="Arial" w:cs="Arial" w:eastAsia="Arial" w:hAnsi="Arial"/>
                <w:b/>
                <w:bCs/>
                <w:color w:val="1B4F72"/>
                <w:sz w:val="22"/>
                <w:szCs w:val="22"/>
              </w:rPr>
              <w:t xml:space="preserve">Key Value Proposition</w:t>
            </w:r>
          </w:p>
          <w:p>
            <w:pPr>
              <w:spacing w:before="40" w:after="40"/>
            </w:pPr>
            <w:r>
              <w:rPr>
                <w:rFonts w:ascii="Arial" w:cs="Arial" w:eastAsia="Arial" w:hAnsi="Arial"/>
                <w:sz w:val="21"/>
                <w:szCs w:val="21"/>
              </w:rPr>
              <w:t xml:space="preserve">• Democratize quantum computing for non-experts through natural language</w:t>
            </w:r>
          </w:p>
          <w:p>
            <w:pPr>
              <w:spacing w:before="40" w:after="40"/>
            </w:pPr>
            <w:r>
              <w:rPr>
                <w:rFonts w:ascii="Arial" w:cs="Arial" w:eastAsia="Arial" w:hAnsi="Arial"/>
                <w:sz w:val="21"/>
                <w:szCs w:val="21"/>
              </w:rPr>
              <w:t xml:space="preserve">• Provide specialist-grade tools for quantum researchers and developers</w:t>
            </w:r>
          </w:p>
          <w:p>
            <w:pPr>
              <w:spacing w:before="40" w:after="40"/>
            </w:pPr>
            <w:r>
              <w:rPr>
                <w:rFonts w:ascii="Arial" w:cs="Arial" w:eastAsia="Arial" w:hAnsi="Arial"/>
                <w:sz w:val="21"/>
                <w:szCs w:val="21"/>
              </w:rPr>
              <w:t xml:space="preserve">• Unite quantum simulation, optimization, chemistry, ML, and cryptography in one platform</w:t>
            </w:r>
          </w:p>
          <w:p>
            <w:pPr>
              <w:spacing w:before="40" w:after="40"/>
            </w:pPr>
            <w:r>
              <w:rPr>
                <w:rFonts w:ascii="Arial" w:cs="Arial" w:eastAsia="Arial" w:hAnsi="Arial"/>
                <w:sz w:val="21"/>
                <w:szCs w:val="21"/>
              </w:rPr>
              <w:t xml:space="preserve">• Enable seamless hybrid quantum-classical workflows at HPC scale</w:t>
            </w:r>
          </w:p>
          <w:p>
            <w:pPr>
              <w:spacing w:before="40" w:after="40"/>
            </w:pPr>
            <w:r>
              <w:rPr>
                <w:rFonts w:ascii="Arial" w:cs="Arial" w:eastAsia="Arial" w:hAnsi="Arial"/>
                <w:sz w:val="21"/>
                <w:szCs w:val="21"/>
              </w:rPr>
              <w:t xml:space="preserve">• State-of-the-art project management for organizing quantum experiments and results</w:t>
            </w:r>
          </w:p>
        </w:tc>
      </w:tr>
    </w:tbl>
    <w:p>
      <w:pPr>
        <w:spacing w:before="8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2. Qiskit SDK Deep Dive — Capabilities Research</w:t>
      </w:r>
    </w:p>
    <w:p>
      <w:pPr>
        <w:spacing w:before="60" w:after="100"/>
      </w:pPr>
      <w:r>
        <w:rPr>
          <w:rFonts w:ascii="Arial" w:cs="Arial" w:eastAsia="Arial" w:hAnsi="Arial"/>
          <w:sz w:val="22"/>
          <w:szCs w:val="22"/>
        </w:rPr>
        <w:t xml:space="preserve">Qiskit is IBM's open-source quantum SDK, now at version 2.2 (October 2025). It is the world's most widely used quantum computing framework with over 550,000 users, 550+ open-source contributors, and 3 trillion quantum circuits executed. Below is a comprehensive breakdown of all capabilities relevant to Milimo Quantum.</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2.1 Core SDK (qiskit v2.2)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thick" w:color="1E8449" w:sz="8"/>
              <w:bottom w:val="single" w:color="CCCCCC" w:sz="1"/>
              <w:right w:val="single" w:color="CCCCCC" w:sz="1"/>
            </w:tcBorders>
            <w:shd w:fill="D5F5E3" w:val="clear"/>
            <w:tcMar>
              <w:top w:type="dxa" w:w="120"/>
              <w:left w:type="dxa" w:w="200"/>
              <w:bottom w:type="dxa" w:w="120"/>
              <w:right w:type="dxa" w:w="160"/>
            </w:tcMar>
          </w:tcPr>
          <w:p>
            <w:pPr>
              <w:spacing w:before="60" w:after="80"/>
            </w:pPr>
            <w:r>
              <w:rPr>
                <w:rFonts w:ascii="Arial" w:cs="Arial" w:eastAsia="Arial" w:hAnsi="Arial"/>
                <w:b/>
                <w:bCs/>
                <w:color w:val="1E8449"/>
                <w:sz w:val="22"/>
                <w:szCs w:val="22"/>
              </w:rPr>
              <w:t xml:space="preserve">Performance Highlights (v2.x vs v1.x)</w:t>
            </w:r>
          </w:p>
          <w:p>
            <w:pPr>
              <w:spacing w:before="40" w:after="40"/>
            </w:pPr>
            <w:r>
              <w:rPr>
                <w:rFonts w:ascii="Arial" w:cs="Arial" w:eastAsia="Arial" w:hAnsi="Arial"/>
                <w:sz w:val="21"/>
                <w:szCs w:val="21"/>
              </w:rPr>
              <w:t xml:space="preserve">• 2x speedup in circuit construction benchmarks</w:t>
            </w:r>
          </w:p>
          <w:p>
            <w:pPr>
              <w:spacing w:before="40" w:after="40"/>
            </w:pPr>
            <w:r>
              <w:rPr>
                <w:rFonts w:ascii="Arial" w:cs="Arial" w:eastAsia="Arial" w:hAnsi="Arial"/>
                <w:sz w:val="21"/>
                <w:szCs w:val="21"/>
              </w:rPr>
              <w:t xml:space="preserve">• 16x faster transpilation vs Qiskit 0.33</w:t>
            </w:r>
          </w:p>
          <w:p>
            <w:pPr>
              <w:spacing w:before="40" w:after="40"/>
            </w:pPr>
            <w:r>
              <w:rPr>
                <w:rFonts w:ascii="Arial" w:cs="Arial" w:eastAsia="Arial" w:hAnsi="Arial"/>
                <w:sz w:val="21"/>
                <w:szCs w:val="21"/>
              </w:rPr>
              <w:t xml:space="preserve">• 55% reduction in memory usage vs Qiskit 0.39</w:t>
            </w:r>
          </w:p>
          <w:p>
            <w:pPr>
              <w:spacing w:before="40" w:after="40"/>
            </w:pPr>
            <w:r>
              <w:rPr>
                <w:rFonts w:ascii="Arial" w:cs="Arial" w:eastAsia="Arial" w:hAnsi="Arial"/>
                <w:sz w:val="21"/>
                <w:szCs w:val="21"/>
              </w:rPr>
              <w:t xml:space="preserve">• Rust-accelerated data structures throughout the core</w:t>
            </w:r>
          </w:p>
          <w:p>
            <w:pPr>
              <w:spacing w:before="40" w:after="40"/>
            </w:pPr>
            <w:r>
              <w:rPr>
                <w:rFonts w:ascii="Arial" w:cs="Arial" w:eastAsia="Arial" w:hAnsi="Arial"/>
                <w:sz w:val="21"/>
                <w:szCs w:val="21"/>
              </w:rPr>
              <w:t xml:space="preserve">• C API introduced for HPC / compiled language integration</w:t>
            </w:r>
          </w:p>
          <w:p>
            <w:pPr>
              <w:spacing w:before="40" w:after="40"/>
            </w:pPr>
            <w:r>
              <w:rPr>
                <w:rFonts w:ascii="Arial" w:cs="Arial" w:eastAsia="Arial" w:hAnsi="Arial"/>
                <w:sz w:val="21"/>
                <w:szCs w:val="21"/>
              </w:rPr>
              <w:t xml:space="preserve">• 75x speedup in dynamic circuit execution via Gen3 engine stack</w:t>
            </w:r>
          </w:p>
        </w:tc>
      </w:tr>
    </w:tbl>
    <w:p>
      <w:pPr>
        <w:spacing w:before="60" w:after="0"/>
      </w:pPr>
      <w:r>
        <w:t xml:space="preserve"/>
      </w:r>
    </w:p>
    <w:p>
      <w:pPr>
        <w:pStyle w:val="Heading3"/>
        <w:spacing w:before="220" w:after="80"/>
      </w:pPr>
      <w:r>
        <w:rPr>
          <w:rFonts w:ascii="Arial" w:cs="Arial" w:eastAsia="Arial" w:hAnsi="Arial"/>
          <w:b/>
          <w:bCs/>
          <w:color w:val="333333"/>
          <w:sz w:val="24"/>
          <w:szCs w:val="24"/>
        </w:rPr>
        <w:t xml:space="preserve">Circuit Building &amp; Manipulation</w:t>
      </w:r>
    </w:p>
    <w:p>
      <w:pPr>
        <w:pStyle w:val="ListParagraph"/>
        <w:numPr>
          <w:ilvl w:val="0"/>
          <w:numId w:val="2"/>
        </w:numPr>
        <w:spacing w:before="40" w:after="40"/>
      </w:pPr>
      <w:r>
        <w:rPr>
          <w:rFonts w:ascii="Arial" w:cs="Arial" w:eastAsia="Arial" w:hAnsi="Arial"/>
          <w:b/>
          <w:bCs/>
          <w:sz w:val="22"/>
          <w:szCs w:val="22"/>
        </w:rPr>
        <w:t xml:space="preserve">QuantumCircuit: </w:t>
      </w:r>
      <w:r>
        <w:rPr>
          <w:rFonts w:ascii="Arial" w:cs="Arial" w:eastAsia="Arial" w:hAnsi="Arial"/>
          <w:sz w:val="22"/>
          <w:szCs w:val="22"/>
        </w:rPr>
        <w:t xml:space="preserve">Core object for building and manipulating quantum programs. Supports 100+ qubit circuits with efficient memory via Rust backend.</w:t>
      </w:r>
    </w:p>
    <w:p>
      <w:pPr>
        <w:pStyle w:val="ListParagraph"/>
        <w:numPr>
          <w:ilvl w:val="0"/>
          <w:numId w:val="2"/>
        </w:numPr>
        <w:spacing w:before="40" w:after="40"/>
      </w:pPr>
      <w:r>
        <w:rPr>
          <w:rFonts w:ascii="Arial" w:cs="Arial" w:eastAsia="Arial" w:hAnsi="Arial"/>
          <w:b/>
          <w:bCs/>
          <w:sz w:val="22"/>
          <w:szCs w:val="22"/>
        </w:rPr>
        <w:t xml:space="preserve">Quantum Gates Library: </w:t>
      </w:r>
      <w:r>
        <w:rPr>
          <w:rFonts w:ascii="Arial" w:cs="Arial" w:eastAsia="Arial" w:hAnsi="Arial"/>
          <w:sz w:val="22"/>
          <w:szCs w:val="22"/>
        </w:rPr>
        <w:t xml:space="preserve">H, CNOT, SWAP, T, S, Toffoli, controlled variants, arbitrary unitary, parametric gates, and custom gate definitions.</w:t>
      </w:r>
    </w:p>
    <w:p>
      <w:pPr>
        <w:pStyle w:val="ListParagraph"/>
        <w:numPr>
          <w:ilvl w:val="0"/>
          <w:numId w:val="2"/>
        </w:numPr>
        <w:spacing w:before="40" w:after="40"/>
      </w:pPr>
      <w:r>
        <w:rPr>
          <w:rFonts w:ascii="Arial" w:cs="Arial" w:eastAsia="Arial" w:hAnsi="Arial"/>
          <w:b/>
          <w:bCs/>
          <w:sz w:val="22"/>
          <w:szCs w:val="22"/>
        </w:rPr>
        <w:t xml:space="preserve">BoxOp + Annotations (new in v2.x): </w:t>
      </w:r>
      <w:r>
        <w:rPr>
          <w:rFonts w:ascii="Arial" w:cs="Arial" w:eastAsia="Arial" w:hAnsi="Arial"/>
          <w:sz w:val="22"/>
          <w:szCs w:val="22"/>
        </w:rPr>
        <w:t xml:space="preserve">Group instructions for twirling, error mitigation, custom scheduling, and annotated quantum sub-regions.</w:t>
      </w:r>
    </w:p>
    <w:p>
      <w:pPr>
        <w:pStyle w:val="ListParagraph"/>
        <w:numPr>
          <w:ilvl w:val="0"/>
          <w:numId w:val="2"/>
        </w:numPr>
        <w:spacing w:before="40" w:after="40"/>
      </w:pPr>
      <w:r>
        <w:rPr>
          <w:rFonts w:ascii="Arial" w:cs="Arial" w:eastAsia="Arial" w:hAnsi="Arial"/>
          <w:b/>
          <w:bCs/>
          <w:sz w:val="22"/>
          <w:szCs w:val="22"/>
        </w:rPr>
        <w:t xml:space="preserve">Dynamic Circuits: </w:t>
      </w:r>
      <w:r>
        <w:rPr>
          <w:rFonts w:ascii="Arial" w:cs="Arial" w:eastAsia="Arial" w:hAnsi="Arial"/>
          <w:sz w:val="22"/>
          <w:szCs w:val="22"/>
        </w:rPr>
        <w:t xml:space="preserve">Mid-circuit measurement, conditional logic, parallel feed-forward, deferred timing with stretch durations. 75x faster via Gen3 engine.</w:t>
      </w:r>
    </w:p>
    <w:p>
      <w:pPr>
        <w:pStyle w:val="ListParagraph"/>
        <w:numPr>
          <w:ilvl w:val="0"/>
          <w:numId w:val="2"/>
        </w:numPr>
        <w:spacing w:before="40" w:after="40"/>
      </w:pPr>
      <w:r>
        <w:rPr>
          <w:rFonts w:ascii="Arial" w:cs="Arial" w:eastAsia="Arial" w:hAnsi="Arial"/>
          <w:b/>
          <w:bCs/>
          <w:sz w:val="22"/>
          <w:szCs w:val="22"/>
        </w:rPr>
        <w:t xml:space="preserve">OpenQASM 3: </w:t>
      </w:r>
      <w:r>
        <w:rPr>
          <w:rFonts w:ascii="Arial" w:cs="Arial" w:eastAsia="Arial" w:hAnsi="Arial"/>
          <w:sz w:val="22"/>
          <w:szCs w:val="22"/>
        </w:rPr>
        <w:t xml:space="preserve">Native serialization/deserialization, enabling interoperability with other hardware and toolchains.</w:t>
      </w:r>
    </w:p>
    <w:p>
      <w:pPr>
        <w:pStyle w:val="ListParagraph"/>
        <w:numPr>
          <w:ilvl w:val="0"/>
          <w:numId w:val="2"/>
        </w:numPr>
        <w:spacing w:before="40" w:after="40"/>
      </w:pPr>
      <w:r>
        <w:rPr>
          <w:rFonts w:ascii="Arial" w:cs="Arial" w:eastAsia="Arial" w:hAnsi="Arial"/>
          <w:b/>
          <w:bCs/>
          <w:sz w:val="22"/>
          <w:szCs w:val="22"/>
        </w:rPr>
        <w:t xml:space="preserve">QPY: </w:t>
      </w:r>
      <w:r>
        <w:rPr>
          <w:rFonts w:ascii="Arial" w:cs="Arial" w:eastAsia="Arial" w:hAnsi="Arial"/>
          <w:sz w:val="22"/>
          <w:szCs w:val="22"/>
        </w:rPr>
        <w:t xml:space="preserve">Efficient binary serialization format for circuits, enabling fast storage and transfer.</w:t>
      </w:r>
    </w:p>
    <w:p>
      <w:pPr>
        <w:spacing w:before="60" w:after="0"/>
      </w:pPr>
      <w:r>
        <w:t xml:space="preserve"/>
      </w:r>
    </w:p>
    <w:p>
      <w:pPr>
        <w:pStyle w:val="Heading3"/>
        <w:spacing w:before="220" w:after="80"/>
      </w:pPr>
      <w:r>
        <w:rPr>
          <w:rFonts w:ascii="Arial" w:cs="Arial" w:eastAsia="Arial" w:hAnsi="Arial"/>
          <w:b/>
          <w:bCs/>
          <w:color w:val="333333"/>
          <w:sz w:val="24"/>
          <w:szCs w:val="24"/>
        </w:rPr>
        <w:t xml:space="preserve">Transpiler &amp; Compilation</w:t>
      </w:r>
    </w:p>
    <w:p>
      <w:pPr>
        <w:pStyle w:val="ListParagraph"/>
        <w:numPr>
          <w:ilvl w:val="0"/>
          <w:numId w:val="2"/>
        </w:numPr>
        <w:spacing w:before="40" w:after="40"/>
      </w:pPr>
      <w:r>
        <w:rPr>
          <w:rFonts w:ascii="Arial" w:cs="Arial" w:eastAsia="Arial" w:hAnsi="Arial"/>
          <w:b/>
          <w:bCs/>
          <w:sz w:val="22"/>
          <w:szCs w:val="22"/>
        </w:rPr>
        <w:t xml:space="preserve">Preset Pass Managers: </w:t>
      </w:r>
      <w:r>
        <w:rPr>
          <w:rFonts w:ascii="Arial" w:cs="Arial" w:eastAsia="Arial" w:hAnsi="Arial"/>
          <w:sz w:val="22"/>
          <w:szCs w:val="22"/>
        </w:rPr>
        <w:t xml:space="preserve">Optimization levels 0-3 with increasing circuit depth reduction and gate count minimization.</w:t>
      </w:r>
    </w:p>
    <w:p>
      <w:pPr>
        <w:pStyle w:val="ListParagraph"/>
        <w:numPr>
          <w:ilvl w:val="0"/>
          <w:numId w:val="2"/>
        </w:numPr>
        <w:spacing w:before="40" w:after="40"/>
      </w:pPr>
      <w:r>
        <w:rPr>
          <w:rFonts w:ascii="Arial" w:cs="Arial" w:eastAsia="Arial" w:hAnsi="Arial"/>
          <w:b/>
          <w:bCs/>
          <w:sz w:val="22"/>
          <w:szCs w:val="22"/>
        </w:rPr>
        <w:t xml:space="preserve">Hardware-Aware Compilation: </w:t>
      </w:r>
      <w:r>
        <w:rPr>
          <w:rFonts w:ascii="Arial" w:cs="Arial" w:eastAsia="Arial" w:hAnsi="Arial"/>
          <w:sz w:val="22"/>
          <w:szCs w:val="22"/>
        </w:rPr>
        <w:t xml:space="preserve">Automatic routing and layout for real device topologies; respects qubit connectivity, gate fidelity, control pulse constraints.</w:t>
      </w:r>
    </w:p>
    <w:p>
      <w:pPr>
        <w:pStyle w:val="ListParagraph"/>
        <w:numPr>
          <w:ilvl w:val="0"/>
          <w:numId w:val="2"/>
        </w:numPr>
        <w:spacing w:before="40" w:after="40"/>
      </w:pPr>
      <w:r>
        <w:rPr>
          <w:rFonts w:ascii="Arial" w:cs="Arial" w:eastAsia="Arial" w:hAnsi="Arial"/>
          <w:b/>
          <w:bCs/>
          <w:sz w:val="22"/>
          <w:szCs w:val="22"/>
        </w:rPr>
        <w:t xml:space="preserve">Clifford+T Auto-Detection: </w:t>
      </w:r>
      <w:r>
        <w:rPr>
          <w:rFonts w:ascii="Arial" w:cs="Arial" w:eastAsia="Arial" w:hAnsi="Arial"/>
          <w:sz w:val="22"/>
          <w:szCs w:val="22"/>
        </w:rPr>
        <w:t xml:space="preserve">Transpiler recognizes Clifford+T circuits and applies optimal passes automatically (new in v2.1+).</w:t>
      </w:r>
    </w:p>
    <w:p>
      <w:pPr>
        <w:pStyle w:val="ListParagraph"/>
        <w:numPr>
          <w:ilvl w:val="0"/>
          <w:numId w:val="2"/>
        </w:numPr>
        <w:spacing w:before="40" w:after="40"/>
      </w:pPr>
      <w:r>
        <w:rPr>
          <w:rFonts w:ascii="Arial" w:cs="Arial" w:eastAsia="Arial" w:hAnsi="Arial"/>
          <w:b/>
          <w:bCs/>
          <w:sz w:val="22"/>
          <w:szCs w:val="22"/>
        </w:rPr>
        <w:t xml:space="preserve">C API Transpiler (v2.2): </w:t>
      </w:r>
      <w:r>
        <w:rPr>
          <w:rFonts w:ascii="Arial" w:cs="Arial" w:eastAsia="Arial" w:hAnsi="Arial"/>
          <w:sz w:val="22"/>
          <w:szCs w:val="22"/>
        </w:rPr>
        <w:t xml:space="preserve">qk_transpile() callable from C, enabling HPC-native end-to-end quantum workflows.</w:t>
      </w:r>
    </w:p>
    <w:p>
      <w:pPr>
        <w:pStyle w:val="ListParagraph"/>
        <w:numPr>
          <w:ilvl w:val="0"/>
          <w:numId w:val="2"/>
        </w:numPr>
        <w:spacing w:before="40" w:after="40"/>
      </w:pPr>
      <w:r>
        <w:rPr>
          <w:rFonts w:ascii="Arial" w:cs="Arial" w:eastAsia="Arial" w:hAnsi="Arial"/>
          <w:b/>
          <w:bCs/>
          <w:sz w:val="22"/>
          <w:szCs w:val="22"/>
        </w:rPr>
        <w:t xml:space="preserve">Plugin Architecture: </w:t>
      </w:r>
      <w:r>
        <w:rPr>
          <w:rFonts w:ascii="Arial" w:cs="Arial" w:eastAsia="Arial" w:hAnsi="Arial"/>
          <w:sz w:val="22"/>
          <w:szCs w:val="22"/>
        </w:rPr>
        <w:t xml:space="preserve">Extensible transpiler stage plugins for custom compilation passes, routing strategies, and synthesis.</w:t>
      </w:r>
    </w:p>
    <w:p>
      <w:pPr>
        <w:pStyle w:val="ListParagraph"/>
        <w:numPr>
          <w:ilvl w:val="0"/>
          <w:numId w:val="2"/>
        </w:numPr>
        <w:spacing w:before="40" w:after="40"/>
      </w:pPr>
      <w:r>
        <w:rPr>
          <w:rFonts w:ascii="Arial" w:cs="Arial" w:eastAsia="Arial" w:hAnsi="Arial"/>
          <w:b/>
          <w:bCs/>
          <w:sz w:val="22"/>
          <w:szCs w:val="22"/>
        </w:rPr>
        <w:t xml:space="preserve">Multi-Controlled Gate Synthesis: </w:t>
      </w:r>
      <w:r>
        <w:rPr>
          <w:rFonts w:ascii="Arial" w:cs="Arial" w:eastAsia="Arial" w:hAnsi="Arial"/>
          <w:sz w:val="22"/>
          <w:szCs w:val="22"/>
        </w:rPr>
        <w:t xml:space="preserve">New algorithms in v2.1 reduce gate counts and resource usage for complex gates.</w:t>
      </w:r>
    </w:p>
    <w:p>
      <w:pPr>
        <w:spacing w:before="60" w:after="0"/>
      </w:pPr>
      <w:r>
        <w:t xml:space="preserve"/>
      </w:r>
    </w:p>
    <w:p>
      <w:pPr>
        <w:pStyle w:val="Heading3"/>
        <w:spacing w:before="220" w:after="80"/>
      </w:pPr>
      <w:r>
        <w:rPr>
          <w:rFonts w:ascii="Arial" w:cs="Arial" w:eastAsia="Arial" w:hAnsi="Arial"/>
          <w:b/>
          <w:bCs/>
          <w:color w:val="333333"/>
          <w:sz w:val="24"/>
          <w:szCs w:val="24"/>
        </w:rPr>
        <w:t xml:space="preserve">Primitives &amp; Execution</w:t>
      </w:r>
    </w:p>
    <w:p>
      <w:pPr>
        <w:pStyle w:val="ListParagraph"/>
        <w:numPr>
          <w:ilvl w:val="0"/>
          <w:numId w:val="2"/>
        </w:numPr>
        <w:spacing w:before="40" w:after="40"/>
      </w:pPr>
      <w:r>
        <w:rPr>
          <w:rFonts w:ascii="Arial" w:cs="Arial" w:eastAsia="Arial" w:hAnsi="Arial"/>
          <w:b/>
          <w:bCs/>
          <w:sz w:val="22"/>
          <w:szCs w:val="22"/>
        </w:rPr>
        <w:t xml:space="preserve">SamplerV2: </w:t>
      </w:r>
      <w:r>
        <w:rPr>
          <w:rFonts w:ascii="Arial" w:cs="Arial" w:eastAsia="Arial" w:hAnsi="Arial"/>
          <w:sz w:val="22"/>
          <w:szCs w:val="22"/>
        </w:rPr>
        <w:t xml:space="preserve">Vectorized sampling over parameter sweeps; accepts PUB (Primitive Unified Blocks) as input.</w:t>
      </w:r>
    </w:p>
    <w:p>
      <w:pPr>
        <w:pStyle w:val="ListParagraph"/>
        <w:numPr>
          <w:ilvl w:val="0"/>
          <w:numId w:val="2"/>
        </w:numPr>
        <w:spacing w:before="40" w:after="40"/>
      </w:pPr>
      <w:r>
        <w:rPr>
          <w:rFonts w:ascii="Arial" w:cs="Arial" w:eastAsia="Arial" w:hAnsi="Arial"/>
          <w:b/>
          <w:bCs/>
          <w:sz w:val="22"/>
          <w:szCs w:val="22"/>
        </w:rPr>
        <w:t xml:space="preserve">EstimatorV2: </w:t>
      </w:r>
      <w:r>
        <w:rPr>
          <w:rFonts w:ascii="Arial" w:cs="Arial" w:eastAsia="Arial" w:hAnsi="Arial"/>
          <w:sz w:val="22"/>
          <w:szCs w:val="22"/>
        </w:rPr>
        <w:t xml:space="preserve">Expectation value estimation with vectorized observable sweeps. Supports error mitigation options.</w:t>
      </w:r>
    </w:p>
    <w:p>
      <w:pPr>
        <w:pStyle w:val="ListParagraph"/>
        <w:numPr>
          <w:ilvl w:val="0"/>
          <w:numId w:val="2"/>
        </w:numPr>
        <w:spacing w:before="40" w:after="40"/>
      </w:pPr>
      <w:r>
        <w:rPr>
          <w:rFonts w:ascii="Arial" w:cs="Arial" w:eastAsia="Arial" w:hAnsi="Arial"/>
          <w:b/>
          <w:bCs/>
          <w:sz w:val="22"/>
          <w:szCs w:val="22"/>
        </w:rPr>
        <w:t xml:space="preserve">Qiskit Runtime: </w:t>
      </w:r>
      <w:r>
        <w:rPr>
          <w:rFonts w:ascii="Arial" w:cs="Arial" w:eastAsia="Arial" w:hAnsi="Arial"/>
          <w:sz w:val="22"/>
          <w:szCs w:val="22"/>
        </w:rPr>
        <w:t xml:space="preserve">IBM cloud service for executing primitives on real QPUs with session management, error mitigation, and fair-share queuing.</w:t>
      </w:r>
    </w:p>
    <w:p>
      <w:pPr>
        <w:pStyle w:val="ListParagraph"/>
        <w:numPr>
          <w:ilvl w:val="0"/>
          <w:numId w:val="2"/>
        </w:numPr>
        <w:spacing w:before="40" w:after="40"/>
      </w:pPr>
      <w:r>
        <w:rPr>
          <w:rFonts w:ascii="Arial" w:cs="Arial" w:eastAsia="Arial" w:hAnsi="Arial"/>
          <w:b/>
          <w:bCs/>
          <w:sz w:val="22"/>
          <w:szCs w:val="22"/>
        </w:rPr>
        <w:t xml:space="preserve">Sessions &amp; Batches: </w:t>
      </w:r>
      <w:r>
        <w:rPr>
          <w:rFonts w:ascii="Arial" w:cs="Arial" w:eastAsia="Arial" w:hAnsi="Arial"/>
          <w:sz w:val="22"/>
          <w:szCs w:val="22"/>
        </w:rPr>
        <w:t xml:space="preserve">Batch execution for throughput; sessions for low-latency iterative experiments.</w:t>
      </w:r>
    </w:p>
    <w:p>
      <w:pPr>
        <w:pStyle w:val="ListParagraph"/>
        <w:numPr>
          <w:ilvl w:val="0"/>
          <w:numId w:val="2"/>
        </w:numPr>
        <w:spacing w:before="40" w:after="40"/>
      </w:pPr>
      <w:r>
        <w:rPr>
          <w:rFonts w:ascii="Arial" w:cs="Arial" w:eastAsia="Arial" w:hAnsi="Arial"/>
          <w:b/>
          <w:bCs/>
          <w:sz w:val="22"/>
          <w:szCs w:val="22"/>
        </w:rPr>
        <w:t xml:space="preserve">Local Simulators: </w:t>
      </w:r>
      <w:r>
        <w:rPr>
          <w:rFonts w:ascii="Arial" w:cs="Arial" w:eastAsia="Arial" w:hAnsi="Arial"/>
          <w:sz w:val="22"/>
          <w:szCs w:val="22"/>
        </w:rPr>
        <w:t xml:space="preserve">StatevectorSimulator, AerSimulator, FakeMachineBackend for offline development.</w:t>
      </w:r>
    </w:p>
    <w:p>
      <w:pPr>
        <w:spacing w:before="60" w:after="0"/>
      </w:pPr>
      <w:r>
        <w:t xml:space="preserve"/>
      </w:r>
    </w:p>
    <w:p>
      <w:pPr>
        <w:pStyle w:val="Heading3"/>
        <w:spacing w:before="220" w:after="80"/>
      </w:pPr>
      <w:r>
        <w:rPr>
          <w:rFonts w:ascii="Arial" w:cs="Arial" w:eastAsia="Arial" w:hAnsi="Arial"/>
          <w:b/>
          <w:bCs/>
          <w:color w:val="333333"/>
          <w:sz w:val="24"/>
          <w:szCs w:val="24"/>
        </w:rPr>
        <w:t xml:space="preserve">Simulation (Qiskit Aer v0.17+)</w:t>
      </w:r>
    </w:p>
    <w:p>
      <w:pPr>
        <w:pStyle w:val="ListParagraph"/>
        <w:numPr>
          <w:ilvl w:val="0"/>
          <w:numId w:val="2"/>
        </w:numPr>
        <w:spacing w:before="40" w:after="40"/>
      </w:pPr>
      <w:r>
        <w:rPr>
          <w:rFonts w:ascii="Arial" w:cs="Arial" w:eastAsia="Arial" w:hAnsi="Arial"/>
          <w:b/>
          <w:bCs/>
          <w:sz w:val="22"/>
          <w:szCs w:val="22"/>
        </w:rPr>
        <w:t xml:space="preserve">AerSimulator: </w:t>
      </w:r>
      <w:r>
        <w:rPr>
          <w:rFonts w:ascii="Arial" w:cs="Arial" w:eastAsia="Arial" w:hAnsi="Arial"/>
          <w:sz w:val="22"/>
          <w:szCs w:val="22"/>
        </w:rPr>
        <w:t xml:space="preserve">Multi-method simulator: statevector, density matrix, MPS, extended stabilizer, tensor network.</w:t>
      </w:r>
    </w:p>
    <w:p>
      <w:pPr>
        <w:pStyle w:val="ListParagraph"/>
        <w:numPr>
          <w:ilvl w:val="0"/>
          <w:numId w:val="2"/>
        </w:numPr>
        <w:spacing w:before="40" w:after="40"/>
      </w:pPr>
      <w:r>
        <w:rPr>
          <w:rFonts w:ascii="Arial" w:cs="Arial" w:eastAsia="Arial" w:hAnsi="Arial"/>
          <w:b/>
          <w:bCs/>
          <w:sz w:val="22"/>
          <w:szCs w:val="22"/>
        </w:rPr>
        <w:t xml:space="preserve">Noise Models: </w:t>
      </w:r>
      <w:r>
        <w:rPr>
          <w:rFonts w:ascii="Arial" w:cs="Arial" w:eastAsia="Arial" w:hAnsi="Arial"/>
          <w:sz w:val="22"/>
          <w:szCs w:val="22"/>
        </w:rPr>
        <w:t xml:space="preserve">Device-realistic noise from calibration data; custom noise injection via Kraus operators, depolarizing, thermal relaxation.</w:t>
      </w:r>
    </w:p>
    <w:p>
      <w:pPr>
        <w:pStyle w:val="ListParagraph"/>
        <w:numPr>
          <w:ilvl w:val="0"/>
          <w:numId w:val="2"/>
        </w:numPr>
        <w:spacing w:before="40" w:after="40"/>
      </w:pPr>
      <w:r>
        <w:rPr>
          <w:rFonts w:ascii="Arial" w:cs="Arial" w:eastAsia="Arial" w:hAnsi="Arial"/>
          <w:b/>
          <w:bCs/>
          <w:sz w:val="22"/>
          <w:szCs w:val="22"/>
        </w:rPr>
        <w:t xml:space="preserve">GPU Acceleration: </w:t>
      </w:r>
      <w:r>
        <w:rPr>
          <w:rFonts w:ascii="Arial" w:cs="Arial" w:eastAsia="Arial" w:hAnsi="Arial"/>
          <w:sz w:val="22"/>
          <w:szCs w:val="22"/>
        </w:rPr>
        <w:t xml:space="preserve">CUDA/cuStateVec support for large-circuit simulation on NVIDIA GPUs.</w:t>
      </w:r>
    </w:p>
    <w:p>
      <w:pPr>
        <w:pStyle w:val="ListParagraph"/>
        <w:numPr>
          <w:ilvl w:val="0"/>
          <w:numId w:val="2"/>
        </w:numPr>
        <w:spacing w:before="40" w:after="40"/>
      </w:pPr>
      <w:r>
        <w:rPr>
          <w:rFonts w:ascii="Arial" w:cs="Arial" w:eastAsia="Arial" w:hAnsi="Arial"/>
          <w:b/>
          <w:bCs/>
          <w:sz w:val="22"/>
          <w:szCs w:val="22"/>
        </w:rPr>
        <w:t xml:space="preserve">GenericBackendV2: </w:t>
      </w:r>
      <w:r>
        <w:rPr>
          <w:rFonts w:ascii="Arial" w:cs="Arial" w:eastAsia="Arial" w:hAnsi="Arial"/>
          <w:sz w:val="22"/>
          <w:szCs w:val="22"/>
        </w:rPr>
        <w:t xml:space="preserve">Configurable fake backends for testing custom topologies without real hardware access.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2.2 Domain Ecosystem Libraries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60" w:after="80"/>
            </w:pPr>
            <w:r>
              <w:rPr>
                <w:rFonts w:ascii="Arial" w:cs="Arial" w:eastAsia="Arial" w:hAnsi="Arial"/>
                <w:b/>
                <w:bCs/>
                <w:color w:val="0E6655"/>
                <w:sz w:val="22"/>
                <w:szCs w:val="22"/>
              </w:rPr>
              <w:t xml:space="preserve">Qiskit Nature</w:t>
            </w:r>
          </w:p>
          <w:p>
            <w:pPr>
              <w:spacing w:before="40" w:after="40"/>
            </w:pPr>
            <w:r>
              <w:rPr>
                <w:rFonts w:ascii="Arial" w:cs="Arial" w:eastAsia="Arial" w:hAnsi="Arial"/>
                <w:sz w:val="21"/>
                <w:szCs w:val="21"/>
              </w:rPr>
              <w:t xml:space="preserve">Quantum chemistry, physics &amp; biology simulations. Molecular Hamiltonians, VQE, QEOM, protein folding, material science, fermionic/bosonic operators, Jordan-Wigner mapping, Qiskit-PySCF integration for classical pre-computation.</w:t>
            </w:r>
          </w:p>
        </w:tc>
        <w:tc>
          <w:tcPr>
            <w:tcW w:type="dxa" w:w="47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20"/>
            </w:tcMar>
          </w:tcPr>
          <w:p>
            <w:pPr>
              <w:spacing w:before="60" w:after="80"/>
            </w:pPr>
            <w:r>
              <w:rPr>
                <w:rFonts w:ascii="Arial" w:cs="Arial" w:eastAsia="Arial" w:hAnsi="Arial"/>
                <w:b/>
                <w:bCs/>
                <w:color w:val="B7950B"/>
                <w:sz w:val="22"/>
                <w:szCs w:val="22"/>
              </w:rPr>
              <w:t xml:space="preserve">Qiskit Finance</w:t>
            </w:r>
          </w:p>
          <w:p>
            <w:pPr>
              <w:spacing w:before="40" w:after="40"/>
            </w:pPr>
            <w:r>
              <w:rPr>
                <w:rFonts w:ascii="Arial" w:cs="Arial" w:eastAsia="Arial" w:hAnsi="Arial"/>
                <w:sz w:val="21"/>
                <w:szCs w:val="21"/>
              </w:rPr>
              <w:t xml:space="preserve">Portfolio optimization, pricing derivatives, risk analysis, Monte Carlo acceleration, option pricing via amplitude estimation (potential 1000x speedup vs classical), credit scoring, forecasting.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60" w:after="80"/>
            </w:pPr>
            <w:r>
              <w:rPr>
                <w:rFonts w:ascii="Arial" w:cs="Arial" w:eastAsia="Arial" w:hAnsi="Arial"/>
                <w:b/>
                <w:bCs/>
                <w:color w:val="6C3483"/>
                <w:sz w:val="22"/>
                <w:szCs w:val="22"/>
              </w:rPr>
              <w:t xml:space="preserve">Qiskit Machine Learning</w:t>
            </w:r>
          </w:p>
          <w:p>
            <w:pPr>
              <w:spacing w:before="40" w:after="40"/>
            </w:pPr>
            <w:r>
              <w:rPr>
                <w:rFonts w:ascii="Arial" w:cs="Arial" w:eastAsia="Arial" w:hAnsi="Arial"/>
                <w:sz w:val="21"/>
                <w:szCs w:val="21"/>
              </w:rPr>
              <w:t xml:space="preserve">Quantum Neural Networks, Quantum Support Vector Machines, kernel methods, variational classifiers, hybrid PyTorch/TensorFlow integration, quantum feature maps, quantum transfer learning.</w:t>
            </w:r>
          </w:p>
        </w:tc>
        <w:tc>
          <w:tcPr>
            <w:tcW w:type="dxa" w:w="47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20"/>
            </w:tcMar>
          </w:tcPr>
          <w:p>
            <w:pPr>
              <w:spacing w:before="60" w:after="80"/>
            </w:pPr>
            <w:r>
              <w:rPr>
                <w:rFonts w:ascii="Arial" w:cs="Arial" w:eastAsia="Arial" w:hAnsi="Arial"/>
                <w:b/>
                <w:bCs/>
                <w:color w:val="C0392B"/>
                <w:sz w:val="22"/>
                <w:szCs w:val="22"/>
              </w:rPr>
              <w:t xml:space="preserve">Qiskit Optimization</w:t>
            </w:r>
          </w:p>
          <w:p>
            <w:pPr>
              <w:spacing w:before="40" w:after="40"/>
            </w:pPr>
            <w:r>
              <w:rPr>
                <w:rFonts w:ascii="Arial" w:cs="Arial" w:eastAsia="Arial" w:hAnsi="Arial"/>
                <w:sz w:val="21"/>
                <w:szCs w:val="21"/>
              </w:rPr>
              <w:t xml:space="preserve">QUBO / PUBO problem formulation, QAOA, VQE, GroverOptimizer, minimum eigensolver framework. Combinatorial optimization for routing, scheduling, resource allocation, supply chain.</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2.3 Qiskit Addons &amp; Functions Catalog</w:t>
      </w:r>
    </w:p>
    <w:p>
      <w:pPr>
        <w:spacing w:before="60" w:after="100"/>
      </w:pPr>
      <w:r>
        <w:rPr>
          <w:rFonts w:ascii="Arial" w:cs="Arial" w:eastAsia="Arial" w:hAnsi="Arial"/>
          <w:sz w:val="22"/>
          <w:szCs w:val="22"/>
        </w:rPr>
        <w:t xml:space="preserve">IBM's Qiskit Functions Catalog provides pre-built, production-ready quantum algorithms accessible via API. These cover PDEs, finance, ML, chemistry, and more — dramatically accelerating time-to-result for applied users.</w:t>
      </w:r>
    </w:p>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Propagated Noise Absorption (PNA): </w:t>
      </w:r>
      <w:r>
        <w:rPr>
          <w:rFonts w:ascii="Arial" w:cs="Arial" w:eastAsia="Arial" w:hAnsi="Arial"/>
          <w:sz w:val="22"/>
          <w:szCs w:val="22"/>
        </w:rPr>
        <w:t xml:space="preserve">Error mitigation addon that reduces quantum resource costs without sacrificing performance.</w:t>
      </w:r>
    </w:p>
    <w:p>
      <w:pPr>
        <w:pStyle w:val="ListParagraph"/>
        <w:numPr>
          <w:ilvl w:val="0"/>
          <w:numId w:val="2"/>
        </w:numPr>
        <w:spacing w:before="40" w:after="40"/>
      </w:pPr>
      <w:r>
        <w:rPr>
          <w:rFonts w:ascii="Arial" w:cs="Arial" w:eastAsia="Arial" w:hAnsi="Arial"/>
          <w:b/>
          <w:bCs/>
          <w:sz w:val="22"/>
          <w:szCs w:val="22"/>
        </w:rPr>
        <w:t xml:space="preserve">Shaded Lightcones (SLC): </w:t>
      </w:r>
      <w:r>
        <w:rPr>
          <w:rFonts w:ascii="Arial" w:cs="Arial" w:eastAsia="Arial" w:hAnsi="Arial"/>
          <w:sz w:val="22"/>
          <w:szCs w:val="22"/>
        </w:rPr>
        <w:t xml:space="preserve">Classical technique to reduce circuit overhead for error mitigation in large-scale experiments.</w:t>
      </w:r>
    </w:p>
    <w:p>
      <w:pPr>
        <w:pStyle w:val="ListParagraph"/>
        <w:numPr>
          <w:ilvl w:val="0"/>
          <w:numId w:val="2"/>
        </w:numPr>
        <w:spacing w:before="40" w:after="40"/>
      </w:pPr>
      <w:r>
        <w:rPr>
          <w:rFonts w:ascii="Arial" w:cs="Arial" w:eastAsia="Arial" w:hAnsi="Arial"/>
          <w:b/>
          <w:bCs/>
          <w:sz w:val="22"/>
          <w:szCs w:val="22"/>
        </w:rPr>
        <w:t xml:space="preserve">Optimization Mapper Addon: </w:t>
      </w:r>
      <w:r>
        <w:rPr>
          <w:rFonts w:ascii="Arial" w:cs="Arial" w:eastAsia="Arial" w:hAnsi="Arial"/>
          <w:sz w:val="22"/>
          <w:szCs w:val="22"/>
        </w:rPr>
        <w:t xml:space="preserve">Automates QUBO formulation from classical optimization problems — one of the biggest barriers to quantum advantage.</w:t>
      </w:r>
    </w:p>
    <w:p>
      <w:pPr>
        <w:pStyle w:val="ListParagraph"/>
        <w:numPr>
          <w:ilvl w:val="0"/>
          <w:numId w:val="2"/>
        </w:numPr>
        <w:spacing w:before="40" w:after="40"/>
      </w:pPr>
      <w:r>
        <w:rPr>
          <w:rFonts w:ascii="Arial" w:cs="Arial" w:eastAsia="Arial" w:hAnsi="Arial"/>
          <w:b/>
          <w:bCs/>
          <w:sz w:val="22"/>
          <w:szCs w:val="22"/>
        </w:rPr>
        <w:t xml:space="preserve">SQD (Sample-based Quantum Diagonalization): </w:t>
      </w:r>
      <w:r>
        <w:rPr>
          <w:rFonts w:ascii="Arial" w:cs="Arial" w:eastAsia="Arial" w:hAnsi="Arial"/>
          <w:sz w:val="22"/>
          <w:szCs w:val="22"/>
        </w:rPr>
        <w:t xml:space="preserve">Hybrid classical-quantum technique for molecular simulation; used in IBM-Cleveland Clinic drug discovery partnership.</w:t>
      </w:r>
    </w:p>
    <w:p>
      <w:pPr>
        <w:pStyle w:val="ListParagraph"/>
        <w:numPr>
          <w:ilvl w:val="0"/>
          <w:numId w:val="2"/>
        </w:numPr>
        <w:spacing w:before="40" w:after="40"/>
      </w:pPr>
      <w:r>
        <w:rPr>
          <w:rFonts w:ascii="Arial" w:cs="Arial" w:eastAsia="Arial" w:hAnsi="Arial"/>
          <w:b/>
          <w:bCs/>
          <w:sz w:val="22"/>
          <w:szCs w:val="22"/>
        </w:rPr>
        <w:t xml:space="preserve">Directed Execution Model (Beta): </w:t>
      </w:r>
      <w:r>
        <w:rPr>
          <w:rFonts w:ascii="Arial" w:cs="Arial" w:eastAsia="Arial" w:hAnsi="Arial"/>
          <w:sz w:val="22"/>
          <w:szCs w:val="22"/>
        </w:rPr>
        <w:t xml:space="preserve">Fine-grained control of error mitigation and sampling using Samplomatic library and Executor primitives.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2.4 Algorithms &amp; Circuits</w:t>
      </w:r>
    </w:p>
    <w:p>
      <w:pPr>
        <w:pStyle w:val="ListParagraph"/>
        <w:numPr>
          <w:ilvl w:val="0"/>
          <w:numId w:val="2"/>
        </w:numPr>
        <w:spacing w:before="40" w:after="40"/>
      </w:pPr>
      <w:r>
        <w:rPr>
          <w:rFonts w:ascii="Arial" w:cs="Arial" w:eastAsia="Arial" w:hAnsi="Arial"/>
          <w:b/>
          <w:bCs/>
          <w:sz w:val="22"/>
          <w:szCs w:val="22"/>
        </w:rPr>
        <w:t xml:space="preserve">Grover's Algorithm: </w:t>
      </w:r>
      <w:r>
        <w:rPr>
          <w:rFonts w:ascii="Arial" w:cs="Arial" w:eastAsia="Arial" w:hAnsi="Arial"/>
          <w:sz w:val="22"/>
          <w:szCs w:val="22"/>
        </w:rPr>
        <w:t xml:space="preserve">Quadratic speedup for unstructured search. Used in database search, cryptanalysis, logistics.</w:t>
      </w:r>
    </w:p>
    <w:p>
      <w:pPr>
        <w:pStyle w:val="ListParagraph"/>
        <w:numPr>
          <w:ilvl w:val="0"/>
          <w:numId w:val="2"/>
        </w:numPr>
        <w:spacing w:before="40" w:after="40"/>
      </w:pPr>
      <w:r>
        <w:rPr>
          <w:rFonts w:ascii="Arial" w:cs="Arial" w:eastAsia="Arial" w:hAnsi="Arial"/>
          <w:b/>
          <w:bCs/>
          <w:sz w:val="22"/>
          <w:szCs w:val="22"/>
        </w:rPr>
        <w:t xml:space="preserve">Shor's Algorithm: </w:t>
      </w:r>
      <w:r>
        <w:rPr>
          <w:rFonts w:ascii="Arial" w:cs="Arial" w:eastAsia="Arial" w:hAnsi="Arial"/>
          <w:sz w:val="22"/>
          <w:szCs w:val="22"/>
        </w:rPr>
        <w:t xml:space="preserve">Exponential speedup for integer factorization — breaks RSA encryption. Motivates post-quantum cryptography.</w:t>
      </w:r>
    </w:p>
    <w:p>
      <w:pPr>
        <w:pStyle w:val="ListParagraph"/>
        <w:numPr>
          <w:ilvl w:val="0"/>
          <w:numId w:val="2"/>
        </w:numPr>
        <w:spacing w:before="40" w:after="40"/>
      </w:pPr>
      <w:r>
        <w:rPr>
          <w:rFonts w:ascii="Arial" w:cs="Arial" w:eastAsia="Arial" w:hAnsi="Arial"/>
          <w:b/>
          <w:bCs/>
          <w:sz w:val="22"/>
          <w:szCs w:val="22"/>
        </w:rPr>
        <w:t xml:space="preserve">Quantum Phase Estimation (QPE): </w:t>
      </w:r>
      <w:r>
        <w:rPr>
          <w:rFonts w:ascii="Arial" w:cs="Arial" w:eastAsia="Arial" w:hAnsi="Arial"/>
          <w:sz w:val="22"/>
          <w:szCs w:val="22"/>
        </w:rPr>
        <w:t xml:space="preserve">Core subroutine for chemistry (eigenvalue estimation), Shor's, and HHL.</w:t>
      </w:r>
    </w:p>
    <w:p>
      <w:pPr>
        <w:pStyle w:val="ListParagraph"/>
        <w:numPr>
          <w:ilvl w:val="0"/>
          <w:numId w:val="2"/>
        </w:numPr>
        <w:spacing w:before="40" w:after="40"/>
      </w:pPr>
      <w:r>
        <w:rPr>
          <w:rFonts w:ascii="Arial" w:cs="Arial" w:eastAsia="Arial" w:hAnsi="Arial"/>
          <w:b/>
          <w:bCs/>
          <w:sz w:val="22"/>
          <w:szCs w:val="22"/>
        </w:rPr>
        <w:t xml:space="preserve">VQE (Variational Quantum Eigensolver): </w:t>
      </w:r>
      <w:r>
        <w:rPr>
          <w:rFonts w:ascii="Arial" w:cs="Arial" w:eastAsia="Arial" w:hAnsi="Arial"/>
          <w:sz w:val="22"/>
          <w:szCs w:val="22"/>
        </w:rPr>
        <w:t xml:space="preserve">Near-term hybrid algorithm for chemistry, materials, optimization.</w:t>
      </w:r>
    </w:p>
    <w:p>
      <w:pPr>
        <w:pStyle w:val="ListParagraph"/>
        <w:numPr>
          <w:ilvl w:val="0"/>
          <w:numId w:val="2"/>
        </w:numPr>
        <w:spacing w:before="40" w:after="40"/>
      </w:pPr>
      <w:r>
        <w:rPr>
          <w:rFonts w:ascii="Arial" w:cs="Arial" w:eastAsia="Arial" w:hAnsi="Arial"/>
          <w:b/>
          <w:bCs/>
          <w:sz w:val="22"/>
          <w:szCs w:val="22"/>
        </w:rPr>
        <w:t xml:space="preserve">QAOA (Quantum Approximate Optimization): </w:t>
      </w:r>
      <w:r>
        <w:rPr>
          <w:rFonts w:ascii="Arial" w:cs="Arial" w:eastAsia="Arial" w:hAnsi="Arial"/>
          <w:sz w:val="22"/>
          <w:szCs w:val="22"/>
        </w:rPr>
        <w:t xml:space="preserve">Near-term optimization algorithm for combinatorial problems.</w:t>
      </w:r>
    </w:p>
    <w:p>
      <w:pPr>
        <w:pStyle w:val="ListParagraph"/>
        <w:numPr>
          <w:ilvl w:val="0"/>
          <w:numId w:val="2"/>
        </w:numPr>
        <w:spacing w:before="40" w:after="40"/>
      </w:pPr>
      <w:r>
        <w:rPr>
          <w:rFonts w:ascii="Arial" w:cs="Arial" w:eastAsia="Arial" w:hAnsi="Arial"/>
          <w:b/>
          <w:bCs/>
          <w:sz w:val="22"/>
          <w:szCs w:val="22"/>
        </w:rPr>
        <w:t xml:space="preserve">HHL (Harrow-Hassidim-Lloyd): </w:t>
      </w:r>
      <w:r>
        <w:rPr>
          <w:rFonts w:ascii="Arial" w:cs="Arial" w:eastAsia="Arial" w:hAnsi="Arial"/>
          <w:sz w:val="22"/>
          <w:szCs w:val="22"/>
        </w:rPr>
        <w:t xml:space="preserve">Exponential speedup for linear systems — relevant to ML, finance, fluid dynamics.</w:t>
      </w:r>
    </w:p>
    <w:p>
      <w:pPr>
        <w:pStyle w:val="ListParagraph"/>
        <w:numPr>
          <w:ilvl w:val="0"/>
          <w:numId w:val="2"/>
        </w:numPr>
        <w:spacing w:before="40" w:after="40"/>
      </w:pPr>
      <w:r>
        <w:rPr>
          <w:rFonts w:ascii="Arial" w:cs="Arial" w:eastAsia="Arial" w:hAnsi="Arial"/>
          <w:b/>
          <w:bCs/>
          <w:sz w:val="22"/>
          <w:szCs w:val="22"/>
        </w:rPr>
        <w:t xml:space="preserve">Quantum Fourier Transform: </w:t>
      </w:r>
      <w:r>
        <w:rPr>
          <w:rFonts w:ascii="Arial" w:cs="Arial" w:eastAsia="Arial" w:hAnsi="Arial"/>
          <w:sz w:val="22"/>
          <w:szCs w:val="22"/>
        </w:rPr>
        <w:t xml:space="preserve">Core of Shor's, QPE, quantum signal processing.</w:t>
      </w:r>
    </w:p>
    <w:p>
      <w:pPr>
        <w:pStyle w:val="ListParagraph"/>
        <w:numPr>
          <w:ilvl w:val="0"/>
          <w:numId w:val="2"/>
        </w:numPr>
        <w:spacing w:before="40" w:after="40"/>
      </w:pPr>
      <w:r>
        <w:rPr>
          <w:rFonts w:ascii="Arial" w:cs="Arial" w:eastAsia="Arial" w:hAnsi="Arial"/>
          <w:b/>
          <w:bCs/>
          <w:sz w:val="22"/>
          <w:szCs w:val="22"/>
        </w:rPr>
        <w:t xml:space="preserve">Amplitude Estimation: </w:t>
      </w:r>
      <w:r>
        <w:rPr>
          <w:rFonts w:ascii="Arial" w:cs="Arial" w:eastAsia="Arial" w:hAnsi="Arial"/>
          <w:sz w:val="22"/>
          <w:szCs w:val="22"/>
        </w:rPr>
        <w:t xml:space="preserve">Monte Carlo acceleration for finance, simulation, risk analysis.</w:t>
      </w:r>
    </w:p>
    <w:p>
      <w:pPr>
        <w:pStyle w:val="ListParagraph"/>
        <w:numPr>
          <w:ilvl w:val="0"/>
          <w:numId w:val="2"/>
        </w:numPr>
        <w:spacing w:before="40" w:after="40"/>
      </w:pPr>
      <w:r>
        <w:rPr>
          <w:rFonts w:ascii="Arial" w:cs="Arial" w:eastAsia="Arial" w:hAnsi="Arial"/>
          <w:b/>
          <w:bCs/>
          <w:sz w:val="22"/>
          <w:szCs w:val="22"/>
        </w:rPr>
        <w:t xml:space="preserve">QSVM / Quantum Kernels: </w:t>
      </w:r>
      <w:r>
        <w:rPr>
          <w:rFonts w:ascii="Arial" w:cs="Arial" w:eastAsia="Arial" w:hAnsi="Arial"/>
          <w:sz w:val="22"/>
          <w:szCs w:val="22"/>
        </w:rPr>
        <w:t xml:space="preserve">Classification with potential advantage on high-dimensional data.</w:t>
      </w:r>
    </w:p>
    <w:p>
      <w:pPr>
        <w:pStyle w:val="ListParagraph"/>
        <w:numPr>
          <w:ilvl w:val="0"/>
          <w:numId w:val="2"/>
        </w:numPr>
        <w:spacing w:before="40" w:after="40"/>
      </w:pPr>
      <w:r>
        <w:rPr>
          <w:rFonts w:ascii="Arial" w:cs="Arial" w:eastAsia="Arial" w:hAnsi="Arial"/>
          <w:b/>
          <w:bCs/>
          <w:sz w:val="22"/>
          <w:szCs w:val="22"/>
        </w:rPr>
        <w:t xml:space="preserve">Quantum Walks: </w:t>
      </w:r>
      <w:r>
        <w:rPr>
          <w:rFonts w:ascii="Arial" w:cs="Arial" w:eastAsia="Arial" w:hAnsi="Arial"/>
          <w:sz w:val="22"/>
          <w:szCs w:val="22"/>
        </w:rPr>
        <w:t xml:space="preserve">Search algorithms, network analysis, graph problems.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2.5 Error Mitigation &amp; Fault Tolerance</w:t>
      </w:r>
    </w:p>
    <w:p>
      <w:pPr>
        <w:pStyle w:val="ListParagraph"/>
        <w:numPr>
          <w:ilvl w:val="0"/>
          <w:numId w:val="2"/>
        </w:numPr>
        <w:spacing w:before="40" w:after="40"/>
      </w:pPr>
      <w:r>
        <w:rPr>
          <w:rFonts w:ascii="Arial" w:cs="Arial" w:eastAsia="Arial" w:hAnsi="Arial"/>
          <w:b/>
          <w:bCs/>
          <w:sz w:val="22"/>
          <w:szCs w:val="22"/>
        </w:rPr>
        <w:t xml:space="preserve">Zero-Noise Extrapolation (ZNE): </w:t>
      </w:r>
      <w:r>
        <w:rPr>
          <w:rFonts w:ascii="Arial" w:cs="Arial" w:eastAsia="Arial" w:hAnsi="Arial"/>
          <w:sz w:val="22"/>
          <w:szCs w:val="22"/>
        </w:rPr>
        <w:t xml:space="preserve">Mitigate gate errors by running at multiple noise levels and extrapolating to zero.</w:t>
      </w:r>
    </w:p>
    <w:p>
      <w:pPr>
        <w:pStyle w:val="ListParagraph"/>
        <w:numPr>
          <w:ilvl w:val="0"/>
          <w:numId w:val="2"/>
        </w:numPr>
        <w:spacing w:before="40" w:after="40"/>
      </w:pPr>
      <w:r>
        <w:rPr>
          <w:rFonts w:ascii="Arial" w:cs="Arial" w:eastAsia="Arial" w:hAnsi="Arial"/>
          <w:b/>
          <w:bCs/>
          <w:sz w:val="22"/>
          <w:szCs w:val="22"/>
        </w:rPr>
        <w:t xml:space="preserve">Probabilistic Error Cancellation (PEC): </w:t>
      </w:r>
      <w:r>
        <w:rPr>
          <w:rFonts w:ascii="Arial" w:cs="Arial" w:eastAsia="Arial" w:hAnsi="Arial"/>
          <w:sz w:val="22"/>
          <w:szCs w:val="22"/>
        </w:rPr>
        <w:t xml:space="preserve">Quasi-probability decomposition for unbiased noise mitigation.</w:t>
      </w:r>
    </w:p>
    <w:p>
      <w:pPr>
        <w:pStyle w:val="ListParagraph"/>
        <w:numPr>
          <w:ilvl w:val="0"/>
          <w:numId w:val="2"/>
        </w:numPr>
        <w:spacing w:before="40" w:after="40"/>
      </w:pPr>
      <w:r>
        <w:rPr>
          <w:rFonts w:ascii="Arial" w:cs="Arial" w:eastAsia="Arial" w:hAnsi="Arial"/>
          <w:b/>
          <w:bCs/>
          <w:sz w:val="22"/>
          <w:szCs w:val="22"/>
        </w:rPr>
        <w:t xml:space="preserve">Probabilistic Error Amplification (PEA): </w:t>
      </w:r>
      <w:r>
        <w:rPr>
          <w:rFonts w:ascii="Arial" w:cs="Arial" w:eastAsia="Arial" w:hAnsi="Arial"/>
          <w:sz w:val="22"/>
          <w:szCs w:val="22"/>
        </w:rPr>
        <w:t xml:space="preserve">Available in EstimatorV2 for error learning and benchmarking.</w:t>
      </w:r>
    </w:p>
    <w:p>
      <w:pPr>
        <w:pStyle w:val="ListParagraph"/>
        <w:numPr>
          <w:ilvl w:val="0"/>
          <w:numId w:val="2"/>
        </w:numPr>
        <w:spacing w:before="40" w:after="40"/>
      </w:pPr>
      <w:r>
        <w:rPr>
          <w:rFonts w:ascii="Arial" w:cs="Arial" w:eastAsia="Arial" w:hAnsi="Arial"/>
          <w:b/>
          <w:bCs/>
          <w:sz w:val="22"/>
          <w:szCs w:val="22"/>
        </w:rPr>
        <w:t xml:space="preserve">M3 / Matrix-Free Measurement Mitigation: </w:t>
      </w:r>
      <w:r>
        <w:rPr>
          <w:rFonts w:ascii="Arial" w:cs="Arial" w:eastAsia="Arial" w:hAnsi="Arial"/>
          <w:sz w:val="22"/>
          <w:szCs w:val="22"/>
        </w:rPr>
        <w:t xml:space="preserve">Efficient readout error correction at scale.</w:t>
      </w:r>
    </w:p>
    <w:p>
      <w:pPr>
        <w:pStyle w:val="ListParagraph"/>
        <w:numPr>
          <w:ilvl w:val="0"/>
          <w:numId w:val="2"/>
        </w:numPr>
        <w:spacing w:before="40" w:after="40"/>
      </w:pPr>
      <w:r>
        <w:rPr>
          <w:rFonts w:ascii="Arial" w:cs="Arial" w:eastAsia="Arial" w:hAnsi="Arial"/>
          <w:b/>
          <w:bCs/>
          <w:sz w:val="22"/>
          <w:szCs w:val="22"/>
        </w:rPr>
        <w:t xml:space="preserve">Pauli Twirling: </w:t>
      </w:r>
      <w:r>
        <w:rPr>
          <w:rFonts w:ascii="Arial" w:cs="Arial" w:eastAsia="Arial" w:hAnsi="Arial"/>
          <w:sz w:val="22"/>
          <w:szCs w:val="22"/>
        </w:rPr>
        <w:t xml:space="preserve">Randomized compilation to convert coherent errors to stochastic — compatible with BoxOp.</w:t>
      </w:r>
    </w:p>
    <w:p>
      <w:pPr>
        <w:pStyle w:val="ListParagraph"/>
        <w:numPr>
          <w:ilvl w:val="0"/>
          <w:numId w:val="2"/>
        </w:numPr>
        <w:spacing w:before="40" w:after="40"/>
      </w:pPr>
      <w:r>
        <w:rPr>
          <w:rFonts w:ascii="Arial" w:cs="Arial" w:eastAsia="Arial" w:hAnsi="Arial"/>
          <w:b/>
          <w:bCs/>
          <w:sz w:val="22"/>
          <w:szCs w:val="22"/>
        </w:rPr>
        <w:t xml:space="preserve">Surface Code Support (v2.2): </w:t>
      </w:r>
      <w:r>
        <w:rPr>
          <w:rFonts w:ascii="Arial" w:cs="Arial" w:eastAsia="Arial" w:hAnsi="Arial"/>
          <w:sz w:val="22"/>
          <w:szCs w:val="22"/>
        </w:rPr>
        <w:t xml:space="preserve">Improved fault-tolerant code generation, logical qubit encoding with optimized surface code layouts.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2.6 HPC &amp; Quantum-Classical Integration</w:t>
      </w:r>
    </w:p>
    <w:p>
      <w:pPr>
        <w:pStyle w:val="ListParagraph"/>
        <w:numPr>
          <w:ilvl w:val="0"/>
          <w:numId w:val="2"/>
        </w:numPr>
        <w:spacing w:before="40" w:after="40"/>
      </w:pPr>
      <w:r>
        <w:rPr>
          <w:rFonts w:ascii="Arial" w:cs="Arial" w:eastAsia="Arial" w:hAnsi="Arial"/>
          <w:b/>
          <w:bCs/>
          <w:sz w:val="22"/>
          <w:szCs w:val="22"/>
        </w:rPr>
        <w:t xml:space="preserve">C API (v2.0+): </w:t>
      </w:r>
      <w:r>
        <w:rPr>
          <w:rFonts w:ascii="Arial" w:cs="Arial" w:eastAsia="Arial" w:hAnsi="Arial"/>
          <w:sz w:val="22"/>
          <w:szCs w:val="22"/>
        </w:rPr>
        <w:t xml:space="preserve">SparseObservable, circuit construction, transpilation all callable from C. Enables HPC integration.</w:t>
      </w:r>
    </w:p>
    <w:p>
      <w:pPr>
        <w:pStyle w:val="ListParagraph"/>
        <w:numPr>
          <w:ilvl w:val="0"/>
          <w:numId w:val="2"/>
        </w:numPr>
        <w:spacing w:before="40" w:after="40"/>
      </w:pPr>
      <w:r>
        <w:rPr>
          <w:rFonts w:ascii="Arial" w:cs="Arial" w:eastAsia="Arial" w:hAnsi="Arial"/>
          <w:b/>
          <w:bCs/>
          <w:sz w:val="22"/>
          <w:szCs w:val="22"/>
        </w:rPr>
        <w:t xml:space="preserve">C++ SDK: </w:t>
      </w:r>
      <w:r>
        <w:rPr>
          <w:rFonts w:ascii="Arial" w:cs="Arial" w:eastAsia="Arial" w:hAnsi="Arial"/>
          <w:sz w:val="22"/>
          <w:szCs w:val="22"/>
        </w:rPr>
        <w:t xml:space="preserve">Build circuits in C++ and compile quantum apps into single binaries for production-grade HPC.</w:t>
      </w:r>
    </w:p>
    <w:p>
      <w:pPr>
        <w:pStyle w:val="ListParagraph"/>
        <w:numPr>
          <w:ilvl w:val="0"/>
          <w:numId w:val="2"/>
        </w:numPr>
        <w:spacing w:before="40" w:after="40"/>
      </w:pPr>
      <w:r>
        <w:rPr>
          <w:rFonts w:ascii="Arial" w:cs="Arial" w:eastAsia="Arial" w:hAnsi="Arial"/>
          <w:b/>
          <w:bCs/>
          <w:sz w:val="22"/>
          <w:szCs w:val="22"/>
        </w:rPr>
        <w:t xml:space="preserve">Qiskit-PennyLane Plugin: </w:t>
      </w:r>
      <w:r>
        <w:rPr>
          <w:rFonts w:ascii="Arial" w:cs="Arial" w:eastAsia="Arial" w:hAnsi="Arial"/>
          <w:sz w:val="22"/>
          <w:szCs w:val="22"/>
        </w:rPr>
        <w:t xml:space="preserve">Bridge to PennyLane for QML, differentiable programming, device agnosticism.</w:t>
      </w:r>
    </w:p>
    <w:p>
      <w:pPr>
        <w:pStyle w:val="ListParagraph"/>
        <w:numPr>
          <w:ilvl w:val="0"/>
          <w:numId w:val="2"/>
        </w:numPr>
        <w:spacing w:before="40" w:after="40"/>
      </w:pPr>
      <w:r>
        <w:rPr>
          <w:rFonts w:ascii="Arial" w:cs="Arial" w:eastAsia="Arial" w:hAnsi="Arial"/>
          <w:b/>
          <w:bCs/>
          <w:sz w:val="22"/>
          <w:szCs w:val="22"/>
        </w:rPr>
        <w:t xml:space="preserve">Amazon Braket Provider: </w:t>
      </w:r>
      <w:r>
        <w:rPr>
          <w:rFonts w:ascii="Arial" w:cs="Arial" w:eastAsia="Arial" w:hAnsi="Arial"/>
          <w:sz w:val="22"/>
          <w:szCs w:val="22"/>
        </w:rPr>
        <w:t xml:space="preserve">Native Qiskit 2.0 primitives on Braket hardware (superconducting, trapped-ion, neutral-atom).</w:t>
      </w:r>
    </w:p>
    <w:p>
      <w:pPr>
        <w:pStyle w:val="ListParagraph"/>
        <w:numPr>
          <w:ilvl w:val="0"/>
          <w:numId w:val="2"/>
        </w:numPr>
        <w:spacing w:before="40" w:after="40"/>
      </w:pPr>
      <w:r>
        <w:rPr>
          <w:rFonts w:ascii="Arial" w:cs="Arial" w:eastAsia="Arial" w:hAnsi="Arial"/>
          <w:b/>
          <w:bCs/>
          <w:sz w:val="22"/>
          <w:szCs w:val="22"/>
        </w:rPr>
        <w:t xml:space="preserve">Azure Quantum Integration: </w:t>
      </w:r>
      <w:r>
        <w:rPr>
          <w:rFonts w:ascii="Arial" w:cs="Arial" w:eastAsia="Arial" w:hAnsi="Arial"/>
          <w:sz w:val="22"/>
          <w:szCs w:val="22"/>
        </w:rPr>
        <w:t xml:space="preserve">Submit Qiskit circuits to Azure Quantum devices via qiskit-azure provider.</w:t>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3. Vision: What Is Milimo Quantum?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thick" w:color="1B4F72" w:sz="8"/>
              <w:bottom w:val="single" w:color="CCCCCC" w:sz="1"/>
              <w:right w:val="single" w:color="CCCCCC" w:sz="1"/>
            </w:tcBorders>
            <w:shd w:fill="D6EAF8" w:val="clear"/>
            <w:tcMar>
              <w:top w:type="dxa" w:w="120"/>
              <w:left w:type="dxa" w:w="200"/>
              <w:bottom w:type="dxa" w:w="120"/>
              <w:right w:type="dxa" w:w="160"/>
            </w:tcMar>
          </w:tcPr>
          <w:p>
            <w:pPr>
              <w:spacing w:before="60" w:after="80"/>
            </w:pPr>
            <w:r>
              <w:rPr>
                <w:rFonts w:ascii="Arial" w:cs="Arial" w:eastAsia="Arial" w:hAnsi="Arial"/>
                <w:b/>
                <w:bCs/>
                <w:color w:val="1B4F72"/>
                <w:sz w:val="22"/>
                <w:szCs w:val="22"/>
              </w:rPr>
              <w:t xml:space="preserve">Mission Statement</w:t>
            </w:r>
          </w:p>
          <w:p>
            <w:pPr>
              <w:spacing w:before="40" w:after="40"/>
            </w:pPr>
            <w:r>
              <w:rPr>
                <w:rFonts w:ascii="Arial" w:cs="Arial" w:eastAsia="Arial" w:hAnsi="Arial"/>
                <w:sz w:val="21"/>
                <w:szCs w:val="21"/>
              </w:rPr>
              <w:t xml:space="preserve">Milimo Quantum is the world's most powerful quantum computing application — a unified platform where</w:t>
            </w:r>
          </w:p>
          <w:p>
            <w:pPr>
              <w:spacing w:before="40" w:after="40"/>
            </w:pPr>
            <w:r>
              <w:rPr>
                <w:rFonts w:ascii="Arial" w:cs="Arial" w:eastAsia="Arial" w:hAnsi="Arial"/>
                <w:sz w:val="21"/>
                <w:szCs w:val="21"/>
              </w:rPr>
              <w:t xml:space="preserve">natural language AI agents and Qiskit SDK v2.2 combine to make quantum computing accessible,</w:t>
            </w:r>
          </w:p>
          <w:p>
            <w:pPr>
              <w:spacing w:before="40" w:after="40"/>
            </w:pPr>
            <w:r>
              <w:rPr>
                <w:rFonts w:ascii="Arial" w:cs="Arial" w:eastAsia="Arial" w:hAnsi="Arial"/>
                <w:sz w:val="21"/>
                <w:szCs w:val="21"/>
              </w:rPr>
              <w:t xml:space="preserve">productive, and transformative across every scientific and commercial domain.</w:t>
            </w:r>
          </w:p>
        </w:tc>
      </w:tr>
    </w:tbl>
    <w:p>
      <w:pPr>
        <w:spacing w:before="80" w:after="0"/>
      </w:pPr>
      <w:r>
        <w:t xml:space="preserve"/>
      </w:r>
    </w:p>
    <w:p>
      <w:pPr>
        <w:pStyle w:val="Heading2"/>
        <w:spacing w:before="300" w:after="120"/>
      </w:pPr>
      <w:r>
        <w:rPr>
          <w:rFonts w:ascii="Arial" w:cs="Arial" w:eastAsia="Arial" w:hAnsi="Arial"/>
          <w:b/>
          <w:bCs/>
          <w:color w:val="2E86C1"/>
          <w:sz w:val="28"/>
          <w:szCs w:val="28"/>
        </w:rPr>
        <w:t xml:space="preserve">3.1 Core Concept</w:t>
      </w:r>
    </w:p>
    <w:p>
      <w:pPr>
        <w:spacing w:before="60" w:after="100"/>
      </w:pPr>
      <w:r>
        <w:rPr>
          <w:rFonts w:ascii="Arial" w:cs="Arial" w:eastAsia="Arial" w:hAnsi="Arial"/>
          <w:sz w:val="22"/>
          <w:szCs w:val="22"/>
        </w:rPr>
        <w:t xml:space="preserve">At its heart, Milimo Quantum is a chat-driven quantum workbench. Users interact through a clean, modern interface that looks and feels like a premium AI assistant (think Claude or ChatGPT). Behind the scenes, every message is routed through a quantum-powered agentic framework that can:</w:t>
      </w:r>
    </w:p>
    <w:p>
      <w:pPr>
        <w:pStyle w:val="ListParagraph"/>
        <w:numPr>
          <w:ilvl w:val="0"/>
          <w:numId w:val="2"/>
        </w:numPr>
        <w:spacing w:before="40" w:after="40"/>
      </w:pPr>
      <w:r>
        <w:rPr>
          <w:rFonts w:ascii="Arial" w:cs="Arial" w:eastAsia="Arial" w:hAnsi="Arial"/>
          <w:sz w:val="22"/>
          <w:szCs w:val="22"/>
        </w:rPr>
        <w:t xml:space="preserve">Understand the user's intent and select the appropriate quantum domain agent</w:t>
      </w:r>
    </w:p>
    <w:p>
      <w:pPr>
        <w:pStyle w:val="ListParagraph"/>
        <w:numPr>
          <w:ilvl w:val="0"/>
          <w:numId w:val="2"/>
        </w:numPr>
        <w:spacing w:before="40" w:after="40"/>
      </w:pPr>
      <w:r>
        <w:rPr>
          <w:rFonts w:ascii="Arial" w:cs="Arial" w:eastAsia="Arial" w:hAnsi="Arial"/>
          <w:sz w:val="22"/>
          <w:szCs w:val="22"/>
        </w:rPr>
        <w:t xml:space="preserve">Write, transpile, and execute Qiskit circuits on local simulators or real IBM Quantum hardware</w:t>
      </w:r>
    </w:p>
    <w:p>
      <w:pPr>
        <w:pStyle w:val="ListParagraph"/>
        <w:numPr>
          <w:ilvl w:val="0"/>
          <w:numId w:val="2"/>
        </w:numPr>
        <w:spacing w:before="40" w:after="40"/>
      </w:pPr>
      <w:r>
        <w:rPr>
          <w:rFonts w:ascii="Arial" w:cs="Arial" w:eastAsia="Arial" w:hAnsi="Arial"/>
          <w:sz w:val="22"/>
          <w:szCs w:val="22"/>
        </w:rPr>
        <w:t xml:space="preserve">Generate Python code, Jupyter notebooks, research reports, and visualizations as artifacts</w:t>
      </w:r>
    </w:p>
    <w:p>
      <w:pPr>
        <w:pStyle w:val="ListParagraph"/>
        <w:numPr>
          <w:ilvl w:val="0"/>
          <w:numId w:val="2"/>
        </w:numPr>
        <w:spacing w:before="40" w:after="40"/>
      </w:pPr>
      <w:r>
        <w:rPr>
          <w:rFonts w:ascii="Arial" w:cs="Arial" w:eastAsia="Arial" w:hAnsi="Arial"/>
          <w:sz w:val="22"/>
          <w:szCs w:val="22"/>
        </w:rPr>
        <w:t xml:space="preserve">Access specialized quantum modules: chemistry, finance, optimization, ML, cryptography</w:t>
      </w:r>
    </w:p>
    <w:p>
      <w:pPr>
        <w:pStyle w:val="ListParagraph"/>
        <w:numPr>
          <w:ilvl w:val="0"/>
          <w:numId w:val="2"/>
        </w:numPr>
        <w:spacing w:before="40" w:after="40"/>
      </w:pPr>
      <w:r>
        <w:rPr>
          <w:rFonts w:ascii="Arial" w:cs="Arial" w:eastAsia="Arial" w:hAnsi="Arial"/>
          <w:sz w:val="22"/>
          <w:szCs w:val="22"/>
        </w:rPr>
        <w:t xml:space="preserve">Manage multi-step experiments across sessions with state-of-the-art project management</w:t>
      </w:r>
    </w:p>
    <w:p>
      <w:pPr>
        <w:pStyle w:val="ListParagraph"/>
        <w:numPr>
          <w:ilvl w:val="0"/>
          <w:numId w:val="2"/>
        </w:numPr>
        <w:spacing w:before="40" w:after="40"/>
      </w:pPr>
      <w:r>
        <w:rPr>
          <w:rFonts w:ascii="Arial" w:cs="Arial" w:eastAsia="Arial" w:hAnsi="Arial"/>
          <w:sz w:val="22"/>
          <w:szCs w:val="22"/>
        </w:rPr>
        <w:t xml:space="preserve">Run AI inference locally (Ollama) or via cloud APIs — user's choice</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3.2 Who Is It For?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60" w:after="80"/>
            </w:pPr>
            <w:r>
              <w:rPr>
                <w:rFonts w:ascii="Arial" w:cs="Arial" w:eastAsia="Arial" w:hAnsi="Arial"/>
                <w:b/>
                <w:bCs/>
                <w:color w:val="1B4F72"/>
                <w:sz w:val="22"/>
                <w:szCs w:val="22"/>
              </w:rPr>
              <w:t xml:space="preserve">Primary Users</w:t>
            </w:r>
          </w:p>
          <w:p>
            <w:pPr>
              <w:pStyle w:val="ListParagraph"/>
              <w:numPr>
                <w:ilvl w:val="0"/>
                <w:numId w:val="2"/>
              </w:numPr>
              <w:spacing w:before="30" w:after="30"/>
            </w:pPr>
            <w:r>
              <w:rPr>
                <w:rFonts w:ascii="Arial" w:cs="Arial" w:eastAsia="Arial" w:hAnsi="Arial"/>
                <w:sz w:val="21"/>
                <w:szCs w:val="21"/>
              </w:rPr>
              <w:t xml:space="preserve">Quantum researchers &amp; algorithm developers</w:t>
            </w:r>
          </w:p>
          <w:p>
            <w:pPr>
              <w:pStyle w:val="ListParagraph"/>
              <w:numPr>
                <w:ilvl w:val="0"/>
                <w:numId w:val="2"/>
              </w:numPr>
              <w:spacing w:before="30" w:after="30"/>
            </w:pPr>
            <w:r>
              <w:rPr>
                <w:rFonts w:ascii="Arial" w:cs="Arial" w:eastAsia="Arial" w:hAnsi="Arial"/>
                <w:sz w:val="21"/>
                <w:szCs w:val="21"/>
              </w:rPr>
              <w:t xml:space="preserve">Data scientists exploring quantum ML</w:t>
            </w:r>
          </w:p>
          <w:p>
            <w:pPr>
              <w:pStyle w:val="ListParagraph"/>
              <w:numPr>
                <w:ilvl w:val="0"/>
                <w:numId w:val="2"/>
              </w:numPr>
              <w:spacing w:before="30" w:after="30"/>
            </w:pPr>
            <w:r>
              <w:rPr>
                <w:rFonts w:ascii="Arial" w:cs="Arial" w:eastAsia="Arial" w:hAnsi="Arial"/>
                <w:sz w:val="21"/>
                <w:szCs w:val="21"/>
              </w:rPr>
              <w:t xml:space="preserve">Chemists &amp; biologists (drug discovery)</w:t>
            </w:r>
          </w:p>
          <w:p>
            <w:pPr>
              <w:pStyle w:val="ListParagraph"/>
              <w:numPr>
                <w:ilvl w:val="0"/>
                <w:numId w:val="2"/>
              </w:numPr>
              <w:spacing w:before="30" w:after="30"/>
            </w:pPr>
            <w:r>
              <w:rPr>
                <w:rFonts w:ascii="Arial" w:cs="Arial" w:eastAsia="Arial" w:hAnsi="Arial"/>
                <w:sz w:val="21"/>
                <w:szCs w:val="21"/>
              </w:rPr>
              <w:t xml:space="preserve">Financial analysts &amp; quant traders</w:t>
            </w:r>
          </w:p>
          <w:p>
            <w:pPr>
              <w:pStyle w:val="ListParagraph"/>
              <w:numPr>
                <w:ilvl w:val="0"/>
                <w:numId w:val="2"/>
              </w:numPr>
              <w:spacing w:before="30" w:after="30"/>
            </w:pPr>
            <w:r>
              <w:rPr>
                <w:rFonts w:ascii="Arial" w:cs="Arial" w:eastAsia="Arial" w:hAnsi="Arial"/>
                <w:sz w:val="21"/>
                <w:szCs w:val="21"/>
              </w:rPr>
              <w:t xml:space="preserve">Cryptographers &amp; security engineers</w:t>
            </w:r>
          </w:p>
          <w:p>
            <w:pPr>
              <w:pStyle w:val="ListParagraph"/>
              <w:numPr>
                <w:ilvl w:val="0"/>
                <w:numId w:val="2"/>
              </w:numPr>
              <w:spacing w:before="30" w:after="30"/>
            </w:pPr>
            <w:r>
              <w:rPr>
                <w:rFonts w:ascii="Arial" w:cs="Arial" w:eastAsia="Arial" w:hAnsi="Arial"/>
                <w:sz w:val="21"/>
                <w:szCs w:val="21"/>
              </w:rPr>
              <w:t xml:space="preserve">Optimization engineers (logistics, supply chain)</w:t>
            </w:r>
          </w:p>
        </w:tc>
        <w:tc>
          <w:tcPr>
            <w:tcW w:type="dxa" w:w="47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20"/>
            </w:tcMar>
          </w:tcPr>
          <w:p>
            <w:pPr>
              <w:spacing w:before="60" w:after="80"/>
            </w:pPr>
            <w:r>
              <w:rPr>
                <w:rFonts w:ascii="Arial" w:cs="Arial" w:eastAsia="Arial" w:hAnsi="Arial"/>
                <w:b/>
                <w:bCs/>
                <w:color w:val="2E86C1"/>
                <w:sz w:val="22"/>
                <w:szCs w:val="22"/>
              </w:rPr>
              <w:t xml:space="preserve">Secondary Users</w:t>
            </w:r>
          </w:p>
          <w:p>
            <w:pPr>
              <w:pStyle w:val="ListParagraph"/>
              <w:numPr>
                <w:ilvl w:val="0"/>
                <w:numId w:val="2"/>
              </w:numPr>
              <w:spacing w:before="30" w:after="30"/>
            </w:pPr>
            <w:r>
              <w:rPr>
                <w:rFonts w:ascii="Arial" w:cs="Arial" w:eastAsia="Arial" w:hAnsi="Arial"/>
                <w:sz w:val="21"/>
                <w:szCs w:val="21"/>
              </w:rPr>
              <w:t xml:space="preserve">University students learning quantum computing</w:t>
            </w:r>
          </w:p>
          <w:p>
            <w:pPr>
              <w:pStyle w:val="ListParagraph"/>
              <w:numPr>
                <w:ilvl w:val="0"/>
                <w:numId w:val="2"/>
              </w:numPr>
              <w:spacing w:before="30" w:after="30"/>
            </w:pPr>
            <w:r>
              <w:rPr>
                <w:rFonts w:ascii="Arial" w:cs="Arial" w:eastAsia="Arial" w:hAnsi="Arial"/>
                <w:sz w:val="21"/>
                <w:szCs w:val="21"/>
              </w:rPr>
              <w:t xml:space="preserve">Enterprises evaluating quantum ROI</w:t>
            </w:r>
          </w:p>
          <w:p>
            <w:pPr>
              <w:pStyle w:val="ListParagraph"/>
              <w:numPr>
                <w:ilvl w:val="0"/>
                <w:numId w:val="2"/>
              </w:numPr>
              <w:spacing w:before="30" w:after="30"/>
            </w:pPr>
            <w:r>
              <w:rPr>
                <w:rFonts w:ascii="Arial" w:cs="Arial" w:eastAsia="Arial" w:hAnsi="Arial"/>
                <w:sz w:val="21"/>
                <w:szCs w:val="21"/>
              </w:rPr>
              <w:t xml:space="preserve">Quantum hardware vendors (backend testing)</w:t>
            </w:r>
          </w:p>
          <w:p>
            <w:pPr>
              <w:pStyle w:val="ListParagraph"/>
              <w:numPr>
                <w:ilvl w:val="0"/>
                <w:numId w:val="2"/>
              </w:numPr>
              <w:spacing w:before="30" w:after="30"/>
            </w:pPr>
            <w:r>
              <w:rPr>
                <w:rFonts w:ascii="Arial" w:cs="Arial" w:eastAsia="Arial" w:hAnsi="Arial"/>
                <w:sz w:val="21"/>
                <w:szCs w:val="21"/>
              </w:rPr>
              <w:t xml:space="preserve">AI researchers (quantum-enhanced models)</w:t>
            </w:r>
          </w:p>
          <w:p>
            <w:pPr>
              <w:pStyle w:val="ListParagraph"/>
              <w:numPr>
                <w:ilvl w:val="0"/>
                <w:numId w:val="2"/>
              </w:numPr>
              <w:spacing w:before="30" w:after="30"/>
            </w:pPr>
            <w:r>
              <w:rPr>
                <w:rFonts w:ascii="Arial" w:cs="Arial" w:eastAsia="Arial" w:hAnsi="Arial"/>
                <w:sz w:val="21"/>
                <w:szCs w:val="21"/>
              </w:rPr>
              <w:t xml:space="preserve">Climate scientists (simulation)</w:t>
            </w:r>
          </w:p>
          <w:p>
            <w:pPr>
              <w:pStyle w:val="ListParagraph"/>
              <w:numPr>
                <w:ilvl w:val="0"/>
                <w:numId w:val="2"/>
              </w:numPr>
              <w:spacing w:before="30" w:after="30"/>
            </w:pPr>
            <w:r>
              <w:rPr>
                <w:rFonts w:ascii="Arial" w:cs="Arial" w:eastAsia="Arial" w:hAnsi="Arial"/>
                <w:sz w:val="21"/>
                <w:szCs w:val="21"/>
              </w:rPr>
              <w:t xml:space="preserve">Materials scientists (new compound design)</w:t>
            </w:r>
          </w:p>
        </w:tc>
      </w:tr>
    </w:tbl>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4. Domain Agent Modules</w:t>
      </w:r>
    </w:p>
    <w:p>
      <w:pPr>
        <w:spacing w:before="60" w:after="100"/>
      </w:pPr>
      <w:r>
        <w:rPr>
          <w:rFonts w:ascii="Arial" w:cs="Arial" w:eastAsia="Arial" w:hAnsi="Arial"/>
          <w:sz w:val="22"/>
          <w:szCs w:val="22"/>
        </w:rPr>
        <w:t xml:space="preserve">The agentic framework consists of specialized agents — each deeply integrated with the relevant Qiskit ecosystem libraries. Agents collaborate, passing quantum circuit artifacts, classical results, and intermediate state between each other as needed.</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4.1 Quantum Research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RESEARCH</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General quantum algorithm exploration, literature-aware circuit design, Grover search, QPE, QFT, quantum walks. Generates annotated Jupyter notebooks, circuit diagrams, and Bloch sphere visualizations. Connects to arXiv APIs for real-time paper retrieval.</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Bell state experiments, entanglement analysis, circuit depth optimization, algorithm benchmarking, circuit visualization (text, matplotlib, interactive).</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qiskit.circuit, qiskit.quantum_info, qiskit.visualization, qiskit.transpiler, Qiskit Aer simulators</w:t>
      </w:r>
    </w:p>
    <w:p>
      <w:pPr>
        <w:pStyle w:val="ListParagraph"/>
        <w:numPr>
          <w:ilvl w:val="0"/>
          <w:numId w:val="2"/>
        </w:numPr>
        <w:spacing w:before="40" w:after="40"/>
      </w:pPr>
      <w:r>
        <w:rPr>
          <w:rFonts w:ascii="Arial" w:cs="Arial" w:eastAsia="Arial" w:hAnsi="Arial"/>
          <w:b/>
          <w:bCs/>
          <w:sz w:val="22"/>
          <w:szCs w:val="22"/>
        </w:rPr>
        <w:t xml:space="preserve">Outputs: </w:t>
      </w:r>
      <w:r>
        <w:rPr>
          <w:rFonts w:ascii="Arial" w:cs="Arial" w:eastAsia="Arial" w:hAnsi="Arial"/>
          <w:sz w:val="22"/>
          <w:szCs w:val="22"/>
        </w:rPr>
        <w:t xml:space="preserve">Code artifacts (Python/Notebook), circuit diagrams, measurement histograms, statevector plots, research summaries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4.2 Drug Discovery &amp; Molecular Simulation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DRUG-CHEM</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VQE-based molecular simulation, protein binding prediction, drug candidate screening, ADMET property estimation, electronic structure calculation. Integrates with PySCF and RDKit for molecular preprocessing.</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Molecular Hamiltonian construction (Jordan-Wigner, Bravyi-Kitaev mapping), VQE energy minimization, excited state calculations (QEOM), molecular dynamics, quantum phase estimation for eigenvalues.</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Simulate Alzheimer's drug candidates, optimize binding affinities, accelerate lead identification (Goldman Sachs-style: 30% more accurate binding predictions), cut 5-year discovery timelines.</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qiskit-nature, qiskit-algorithms (VQE, QEOM), qiskit-ibm-runtime, PySCF driver, RDKit integration</w:t>
      </w:r>
    </w:p>
    <w:p>
      <w:pPr>
        <w:pStyle w:val="ListParagraph"/>
        <w:numPr>
          <w:ilvl w:val="0"/>
          <w:numId w:val="2"/>
        </w:numPr>
        <w:spacing w:before="40" w:after="40"/>
      </w:pPr>
      <w:r>
        <w:rPr>
          <w:rFonts w:ascii="Arial" w:cs="Arial" w:eastAsia="Arial" w:hAnsi="Arial"/>
          <w:b/>
          <w:bCs/>
          <w:sz w:val="22"/>
          <w:szCs w:val="22"/>
        </w:rPr>
        <w:t xml:space="preserve">IBM Partnerships: </w:t>
      </w:r>
      <w:r>
        <w:rPr>
          <w:rFonts w:ascii="Arial" w:cs="Arial" w:eastAsia="Arial" w:hAnsi="Arial"/>
          <w:sz w:val="22"/>
          <w:szCs w:val="22"/>
        </w:rPr>
        <w:t xml:space="preserve">Based on models from IBM-Cleveland Clinic SQD research and IBM-Pfizer quantum chemistry collaborations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4.3 Quantum Finance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B7950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FINANCE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Portfolio optimization, derivative pricing, Monte Carlo simulation acceleration, risk analysis, fraud detection, credit scoring, market forecasting. Goldman Sachs-validated amplitude estimation pipeline.</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Quantum amplitude estimation (QAE) for option pricing with potential 1000x classical speedup on future hardware, QAOA portfolio optimization, quantum Monte Carlo, classical-quantum hybrid risk models.</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Markowitz portfolio construction, Black-Scholes variant pricing, VaR/CVaR calculation, anomaly detection in transaction streams, multi-asset correlation modeling.</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qiskit-finance (PortfolioOptimization, EuropeanCallPricing, GaussianConditionalIndependenceModel), qiskit-optimization (QAOA), Optimization Mapper Addon</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4.4 Cryptography &amp; Post-Quantum Security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CRYPTO</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Quantum key distribution (QKD) simulation, post-quantum cryptography evaluation, Shor algorithm demonstration, NIST PQC algorithm analysis, quantum random number generation, quantum-safe protocol design.</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BB84/E91 QKD protocol simulation, Shor's integer factorization (educational demo), lattice-based crypto evaluation, analysis of harvest-now-decrypt-later threats, CRYSTALS-Kyber/Dilithium circuits.</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Enterprise quantum security readiness assessment, QKD network simulation, cryptographic primitive benchmarking, post-quantum migration planning.</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qiskit.circuit, qiskit-algorithms, custom QKD circuit library, NIST PQC reference implementations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4.5 Quantum Machine Learning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QML</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Hybrid quantum-classical ML models, quantum neural networks, quantum SVMs, kernel methods, quantum transfer learning, data encoding strategies (amplitude, angle, basis). PyTorch and TensorFlow bridge.</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Quantum feature maps (ZZFeatureMap, PauliFeatureMap), QNN training loops (SamplerQNN, EstimatorQNN), quantum kernel SVM, variational classifiers, quantum generative adversarial networks (QGAN).</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Classification of chemical compounds, anomaly detection, image recognition enhancement, pattern recognition on quantum-encoded data, hybrid deep learning pipelines.</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qiskit-machine-learning (NeuralNetworkClassifier, QSVM, QuantumKernel, TorchConnector, TensorFlowEstimator)</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4.6 Optimization &amp; Logistics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OPTIMIZE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Combinatorial optimization via QAOA and VQE, QUBO/PUBO formulation, vehicle routing, supply chain, scheduling, resource allocation, traveling salesman. Optimization Mapper Addon integration.</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Automatic QUBO formulation from natural language problem descriptions, QAOA circuit construction and parameter optimization, classical CPLEX/Gurobi comparison, hybrid quantum-classical solvers.</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Fleet routing (Daimler/BMW-inspired), warehouse scheduling, shift planning, network design, energy grid optimization, financial portfolio construction.</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qiskit-optimization (QuadraticProgram, MinimumEigenOptimizer, QAOA, VQEOptimizer, GroverOptimizer), Optimization Mapper Addon</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4.7 Climate &amp; Materials Science Agent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SCIENCE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Quantum simulation of condensed matter, superconductor design, catalyst optimization, climate model quantum subroutines, high-energy physics simulation, new alloy and battery material discovery.</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Lattice gauge theory simulations, Hubbard model, quantum chemistry for catalysis, quantum-enhanced weather simulation primitives, electronic structure of novel 2D materials.</w:t>
      </w:r>
    </w:p>
    <w:p>
      <w:pPr>
        <w:pStyle w:val="ListParagraph"/>
        <w:numPr>
          <w:ilvl w:val="0"/>
          <w:numId w:val="2"/>
        </w:numPr>
        <w:spacing w:before="40" w:after="40"/>
      </w:pPr>
      <w:r>
        <w:rPr>
          <w:rFonts w:ascii="Arial" w:cs="Arial" w:eastAsia="Arial" w:hAnsi="Arial"/>
          <w:b/>
          <w:bCs/>
          <w:sz w:val="22"/>
          <w:szCs w:val="22"/>
        </w:rPr>
        <w:t xml:space="preserve">Use Cases: </w:t>
      </w:r>
      <w:r>
        <w:rPr>
          <w:rFonts w:ascii="Arial" w:cs="Arial" w:eastAsia="Arial" w:hAnsi="Arial"/>
          <w:sz w:val="22"/>
          <w:szCs w:val="22"/>
        </w:rPr>
        <w:t xml:space="preserve">Design room-temperature superconductors, find new battery materials, simulate transition metal catalysts, model CO2 capture materials, quantum-enhanced climate models.</w:t>
      </w:r>
    </w:p>
    <w:p>
      <w:pPr>
        <w:pStyle w:val="ListParagraph"/>
        <w:numPr>
          <w:ilvl w:val="0"/>
          <w:numId w:val="2"/>
        </w:numPr>
        <w:spacing w:before="40" w:after="40"/>
      </w:pPr>
      <w:r>
        <w:rPr>
          <w:rFonts w:ascii="Arial" w:cs="Arial" w:eastAsia="Arial" w:hAnsi="Arial"/>
          <w:b/>
          <w:bCs/>
          <w:sz w:val="22"/>
          <w:szCs w:val="22"/>
        </w:rPr>
        <w:t xml:space="preserve">Qiskit Modules: </w:t>
      </w:r>
      <w:r>
        <w:rPr>
          <w:rFonts w:ascii="Arial" w:cs="Arial" w:eastAsia="Arial" w:hAnsi="Arial"/>
          <w:sz w:val="22"/>
          <w:szCs w:val="22"/>
        </w:rPr>
        <w:t xml:space="preserve">qiskit-nature (FermionicOp, VibrationalOp, QEOM), qiskit-research plugins, custom Hamiltonian simulation</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4.8 Code Agent (Quantum Developer Assistant)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5436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40"/>
            </w:tcMar>
          </w:tcPr>
          <w:p>
            <w:r>
              <w:rPr>
                <w:rFonts w:ascii="Arial" w:cs="Arial" w:eastAsia="Arial" w:hAnsi="Arial"/>
                <w:sz w:val="21"/>
                <w:szCs w:val="21"/>
              </w:rPr>
              <w:t xml:space="preserve">Full-stack quantum programming assistant. Writes, debugs, optimizes, and explains Qiskit code. Creates runnable Python scripts, Jupyter notebooks, circuit visualizations, and deployable quantum applications.</w:t>
            </w:r>
          </w:p>
        </w:tc>
      </w:tr>
    </w:tbl>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Key Capabilities: </w:t>
      </w:r>
      <w:r>
        <w:rPr>
          <w:rFonts w:ascii="Arial" w:cs="Arial" w:eastAsia="Arial" w:hAnsi="Arial"/>
          <w:sz w:val="22"/>
          <w:szCs w:val="22"/>
        </w:rPr>
        <w:t xml:space="preserve">Code generation from natural language, code review &amp; optimization, migration from Qiskit v1.x to v2.x, custom transpiler pass creation, noise model construction, backend selection advice.</w:t>
      </w:r>
    </w:p>
    <w:p>
      <w:pPr>
        <w:pStyle w:val="ListParagraph"/>
        <w:numPr>
          <w:ilvl w:val="0"/>
          <w:numId w:val="2"/>
        </w:numPr>
        <w:spacing w:before="40" w:after="40"/>
      </w:pPr>
      <w:r>
        <w:rPr>
          <w:rFonts w:ascii="Arial" w:cs="Arial" w:eastAsia="Arial" w:hAnsi="Arial"/>
          <w:b/>
          <w:bCs/>
          <w:sz w:val="22"/>
          <w:szCs w:val="22"/>
        </w:rPr>
        <w:t xml:space="preserve">Artifact Types: </w:t>
      </w:r>
      <w:r>
        <w:rPr>
          <w:rFonts w:ascii="Arial" w:cs="Arial" w:eastAsia="Arial" w:hAnsi="Arial"/>
          <w:sz w:val="22"/>
          <w:szCs w:val="22"/>
        </w:rPr>
        <w:t xml:space="preserve">Python .py files, Jupyter .ipynb notebooks, circuit diagrams (PNG/SVG), OpenQASM 3 files, QPY binary circuits, requirements.txt, Docker configurations.</w:t>
      </w:r>
    </w:p>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5. System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thick" w:color="1B4F72" w:sz="8"/>
              <w:bottom w:val="single" w:color="CCCCCC" w:sz="1"/>
              <w:right w:val="single" w:color="CCCCCC" w:sz="1"/>
            </w:tcBorders>
            <w:shd w:fill="D6EAF8" w:val="clear"/>
            <w:tcMar>
              <w:top w:type="dxa" w:w="120"/>
              <w:left w:type="dxa" w:w="200"/>
              <w:bottom w:type="dxa" w:w="120"/>
              <w:right w:type="dxa" w:w="160"/>
            </w:tcMar>
          </w:tcPr>
          <w:p>
            <w:pPr>
              <w:spacing w:before="60" w:after="80"/>
            </w:pPr>
            <w:r>
              <w:rPr>
                <w:rFonts w:ascii="Arial" w:cs="Arial" w:eastAsia="Arial" w:hAnsi="Arial"/>
                <w:b/>
                <w:bCs/>
                <w:color w:val="1B4F72"/>
                <w:sz w:val="22"/>
                <w:szCs w:val="22"/>
              </w:rPr>
              <w:t xml:space="preserve">Architecture Overview</w:t>
            </w:r>
          </w:p>
          <w:p>
            <w:pPr>
              <w:spacing w:before="40" w:after="40"/>
            </w:pPr>
            <w:r>
              <w:rPr>
                <w:rFonts w:ascii="Arial" w:cs="Arial" w:eastAsia="Arial" w:hAnsi="Arial"/>
                <w:sz w:val="21"/>
                <w:szCs w:val="21"/>
              </w:rPr>
              <w:t xml:space="preserve">Milimo Quantum is structured as a layered, modular system with four primary layers:</w:t>
            </w:r>
          </w:p>
          <w:p>
            <w:pPr>
              <w:spacing w:before="40" w:after="40"/>
            </w:pPr>
            <w:r>
              <w:rPr>
                <w:rFonts w:ascii="Arial" w:cs="Arial" w:eastAsia="Arial" w:hAnsi="Arial"/>
                <w:sz w:val="21"/>
                <w:szCs w:val="21"/>
              </w:rPr>
              <w:t xml:space="preserve">  1. Presentation Layer — React-based chat UI with artifact rendering</w:t>
            </w:r>
          </w:p>
          <w:p>
            <w:pPr>
              <w:spacing w:before="40" w:after="40"/>
            </w:pPr>
            <w:r>
              <w:rPr>
                <w:rFonts w:ascii="Arial" w:cs="Arial" w:eastAsia="Arial" w:hAnsi="Arial"/>
                <w:sz w:val="21"/>
                <w:szCs w:val="21"/>
              </w:rPr>
              <w:t xml:space="preserve">  2. Agent Orchestration Layer — LLM-powered routing, planning, and agent coordination</w:t>
            </w:r>
          </w:p>
          <w:p>
            <w:pPr>
              <w:spacing w:before="40" w:after="40"/>
            </w:pPr>
            <w:r>
              <w:rPr>
                <w:rFonts w:ascii="Arial" w:cs="Arial" w:eastAsia="Arial" w:hAnsi="Arial"/>
                <w:sz w:val="21"/>
                <w:szCs w:val="21"/>
              </w:rPr>
              <w:t xml:space="preserve">  3. Quantum Execution Layer — Qiskit SDK, Aer simulator, IBM Quantum Runtime, Braket</w:t>
            </w:r>
          </w:p>
          <w:p>
            <w:pPr>
              <w:spacing w:before="40" w:after="40"/>
            </w:pPr>
            <w:r>
              <w:rPr>
                <w:rFonts w:ascii="Arial" w:cs="Arial" w:eastAsia="Arial" w:hAnsi="Arial"/>
                <w:sz w:val="21"/>
                <w:szCs w:val="21"/>
              </w:rPr>
              <w:t xml:space="preserve">  4. Data &amp; Storage Layer — Project management, experiment history, result store, versioning</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5.1 Agentic Framework</w:t>
      </w:r>
    </w:p>
    <w:p>
      <w:pPr>
        <w:spacing w:before="60" w:after="100"/>
      </w:pPr>
      <w:r>
        <w:rPr>
          <w:rFonts w:ascii="Arial" w:cs="Arial" w:eastAsia="Arial" w:hAnsi="Arial"/>
          <w:sz w:val="22"/>
          <w:szCs w:val="22"/>
        </w:rPr>
        <w:t xml:space="preserve">The agentic framework is the core intelligence of Milimo Quantum. Built on a multi-agent architecture, it uses LLMs for intent parsing and planning, then delegates to specialized quantum agents.</w:t>
      </w:r>
    </w:p>
    <w:p>
      <w:pPr>
        <w:spacing w:before="40" w:after="0"/>
      </w:pPr>
      <w:r>
        <w:t xml:space="preserve"/>
      </w:r>
    </w:p>
    <w:p>
      <w:pPr>
        <w:pStyle w:val="ListParagraph"/>
        <w:numPr>
          <w:ilvl w:val="0"/>
          <w:numId w:val="2"/>
        </w:numPr>
        <w:spacing w:before="40" w:after="40"/>
      </w:pPr>
      <w:r>
        <w:rPr>
          <w:rFonts w:ascii="Arial" w:cs="Arial" w:eastAsia="Arial" w:hAnsi="Arial"/>
          <w:b/>
          <w:bCs/>
          <w:sz w:val="22"/>
          <w:szCs w:val="22"/>
        </w:rPr>
        <w:t xml:space="preserve">Orchestrator Agent: </w:t>
      </w:r>
      <w:r>
        <w:rPr>
          <w:rFonts w:ascii="Arial" w:cs="Arial" w:eastAsia="Arial" w:hAnsi="Arial"/>
          <w:sz w:val="22"/>
          <w:szCs w:val="22"/>
        </w:rPr>
        <w:t xml:space="preserve">Parses user intent, routes to domain agents, manages context window, handles multi-turn quantum experiments across sessions.</w:t>
      </w:r>
    </w:p>
    <w:p>
      <w:pPr>
        <w:pStyle w:val="ListParagraph"/>
        <w:numPr>
          <w:ilvl w:val="0"/>
          <w:numId w:val="2"/>
        </w:numPr>
        <w:spacing w:before="40" w:after="40"/>
      </w:pPr>
      <w:r>
        <w:rPr>
          <w:rFonts w:ascii="Arial" w:cs="Arial" w:eastAsia="Arial" w:hAnsi="Arial"/>
          <w:b/>
          <w:bCs/>
          <w:sz w:val="22"/>
          <w:szCs w:val="22"/>
        </w:rPr>
        <w:t xml:space="preserve">Planning Agent: </w:t>
      </w:r>
      <w:r>
        <w:rPr>
          <w:rFonts w:ascii="Arial" w:cs="Arial" w:eastAsia="Arial" w:hAnsi="Arial"/>
          <w:sz w:val="22"/>
          <w:szCs w:val="22"/>
        </w:rPr>
        <w:t xml:space="preserve">Breaks complex quantum tasks into step-by-step execution plans; supports long-horizon multi-agent collaboration (e.g., drug discovery pipeline spanning chemistry + ML agents).</w:t>
      </w:r>
    </w:p>
    <w:p>
      <w:pPr>
        <w:pStyle w:val="ListParagraph"/>
        <w:numPr>
          <w:ilvl w:val="0"/>
          <w:numId w:val="2"/>
        </w:numPr>
        <w:spacing w:before="40" w:after="40"/>
      </w:pPr>
      <w:r>
        <w:rPr>
          <w:rFonts w:ascii="Arial" w:cs="Arial" w:eastAsia="Arial" w:hAnsi="Arial"/>
          <w:b/>
          <w:bCs/>
          <w:sz w:val="22"/>
          <w:szCs w:val="22"/>
        </w:rPr>
        <w:t xml:space="preserve">Code Execution Sandbox: </w:t>
      </w:r>
      <w:r>
        <w:rPr>
          <w:rFonts w:ascii="Arial" w:cs="Arial" w:eastAsia="Arial" w:hAnsi="Arial"/>
          <w:sz w:val="22"/>
          <w:szCs w:val="22"/>
        </w:rPr>
        <w:t xml:space="preserve">Isolated Python environment with full Qiskit v2.2 ecosystem installed; agents write and execute code securely, capturing stdout, circuit diagrams, and measurement results.</w:t>
      </w:r>
    </w:p>
    <w:p>
      <w:pPr>
        <w:pStyle w:val="ListParagraph"/>
        <w:numPr>
          <w:ilvl w:val="0"/>
          <w:numId w:val="2"/>
        </w:numPr>
        <w:spacing w:before="40" w:after="40"/>
      </w:pPr>
      <w:r>
        <w:rPr>
          <w:rFonts w:ascii="Arial" w:cs="Arial" w:eastAsia="Arial" w:hAnsi="Arial"/>
          <w:b/>
          <w:bCs/>
          <w:sz w:val="22"/>
          <w:szCs w:val="22"/>
        </w:rPr>
        <w:t xml:space="preserve">Tool Registry: </w:t>
      </w:r>
      <w:r>
        <w:rPr>
          <w:rFonts w:ascii="Arial" w:cs="Arial" w:eastAsia="Arial" w:hAnsi="Arial"/>
          <w:sz w:val="22"/>
          <w:szCs w:val="22"/>
        </w:rPr>
        <w:t xml:space="preserve">Each agent has access to a defined set of quantum tools (circuit builder, transpiler, simulator, runtime job submitter, visualizer, file exporter).</w:t>
      </w:r>
    </w:p>
    <w:p>
      <w:pPr>
        <w:pStyle w:val="ListParagraph"/>
        <w:numPr>
          <w:ilvl w:val="0"/>
          <w:numId w:val="2"/>
        </w:numPr>
        <w:spacing w:before="40" w:after="40"/>
      </w:pPr>
      <w:r>
        <w:rPr>
          <w:rFonts w:ascii="Arial" w:cs="Arial" w:eastAsia="Arial" w:hAnsi="Arial"/>
          <w:b/>
          <w:bCs/>
          <w:sz w:val="22"/>
          <w:szCs w:val="22"/>
        </w:rPr>
        <w:t xml:space="preserve">Memory &amp; Context: </w:t>
      </w:r>
      <w:r>
        <w:rPr>
          <w:rFonts w:ascii="Arial" w:cs="Arial" w:eastAsia="Arial" w:hAnsi="Arial"/>
          <w:sz w:val="22"/>
          <w:szCs w:val="22"/>
        </w:rPr>
        <w:t xml:space="preserve">Vector store for experiment history; per-project context injection into agent prompts; citation of prior results in new experiments.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5.2 Backend Execution Modes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60" w:after="80"/>
            </w:pPr>
            <w:r>
              <w:rPr>
                <w:rFonts w:ascii="Arial" w:cs="Arial" w:eastAsia="Arial" w:hAnsi="Arial"/>
                <w:b/>
                <w:bCs/>
                <w:color w:val="1E8449"/>
                <w:sz w:val="22"/>
                <w:szCs w:val="22"/>
              </w:rPr>
              <w:t xml:space="preserve">Local Mode (Free)</w:t>
            </w:r>
          </w:p>
          <w:p>
            <w:pPr>
              <w:pStyle w:val="ListParagraph"/>
              <w:numPr>
                <w:ilvl w:val="0"/>
                <w:numId w:val="2"/>
              </w:numPr>
              <w:spacing w:before="30" w:after="30"/>
            </w:pPr>
            <w:r>
              <w:rPr>
                <w:rFonts w:ascii="Arial" w:cs="Arial" w:eastAsia="Arial" w:hAnsi="Arial"/>
                <w:sz w:val="21"/>
                <w:szCs w:val="21"/>
              </w:rPr>
              <w:t xml:space="preserve">Qiskit Aer StatevectorSimulator</w:t>
            </w:r>
          </w:p>
          <w:p>
            <w:pPr>
              <w:pStyle w:val="ListParagraph"/>
              <w:numPr>
                <w:ilvl w:val="0"/>
                <w:numId w:val="2"/>
              </w:numPr>
              <w:spacing w:before="30" w:after="30"/>
            </w:pPr>
            <w:r>
              <w:rPr>
                <w:rFonts w:ascii="Arial" w:cs="Arial" w:eastAsia="Arial" w:hAnsi="Arial"/>
                <w:sz w:val="21"/>
                <w:szCs w:val="21"/>
              </w:rPr>
              <w:t xml:space="preserve">AerSimulator (multi-method)</w:t>
            </w:r>
          </w:p>
          <w:p>
            <w:pPr>
              <w:pStyle w:val="ListParagraph"/>
              <w:numPr>
                <w:ilvl w:val="0"/>
                <w:numId w:val="2"/>
              </w:numPr>
              <w:spacing w:before="30" w:after="30"/>
            </w:pPr>
            <w:r>
              <w:rPr>
                <w:rFonts w:ascii="Arial" w:cs="Arial" w:eastAsia="Arial" w:hAnsi="Arial"/>
                <w:sz w:val="21"/>
                <w:szCs w:val="21"/>
              </w:rPr>
              <w:t xml:space="preserve">GenericBackendV2 fake backends</w:t>
            </w:r>
          </w:p>
          <w:p>
            <w:pPr>
              <w:pStyle w:val="ListParagraph"/>
              <w:numPr>
                <w:ilvl w:val="0"/>
                <w:numId w:val="2"/>
              </w:numPr>
              <w:spacing w:before="30" w:after="30"/>
            </w:pPr>
            <w:r>
              <w:rPr>
                <w:rFonts w:ascii="Arial" w:cs="Arial" w:eastAsia="Arial" w:hAnsi="Arial"/>
                <w:sz w:val="21"/>
                <w:szCs w:val="21"/>
              </w:rPr>
              <w:t xml:space="preserve">Noise model simulation from calibration data</w:t>
            </w:r>
          </w:p>
          <w:p>
            <w:pPr>
              <w:pStyle w:val="ListParagraph"/>
              <w:numPr>
                <w:ilvl w:val="0"/>
                <w:numId w:val="2"/>
              </w:numPr>
              <w:spacing w:before="30" w:after="30"/>
            </w:pPr>
            <w:r>
              <w:rPr>
                <w:rFonts w:ascii="Arial" w:cs="Arial" w:eastAsia="Arial" w:hAnsi="Arial"/>
                <w:sz w:val="21"/>
                <w:szCs w:val="21"/>
              </w:rPr>
              <w:t xml:space="preserve">GPU acceleration via CUDA (if available)</w:t>
            </w:r>
          </w:p>
          <w:p>
            <w:pPr>
              <w:pStyle w:val="ListParagraph"/>
              <w:numPr>
                <w:ilvl w:val="0"/>
                <w:numId w:val="2"/>
              </w:numPr>
              <w:spacing w:before="30" w:after="30"/>
            </w:pPr>
            <w:r>
              <w:rPr>
                <w:rFonts w:ascii="Arial" w:cs="Arial" w:eastAsia="Arial" w:hAnsi="Arial"/>
                <w:sz w:val="21"/>
                <w:szCs w:val="21"/>
              </w:rPr>
              <w:t xml:space="preserve">Up to ~30-50 qubit circuits (statevector)</w:t>
            </w:r>
          </w:p>
        </w:tc>
        <w:tc>
          <w:tcPr>
            <w:tcW w:type="dxa" w:w="47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20"/>
            </w:tcMar>
          </w:tcPr>
          <w:p>
            <w:pPr>
              <w:spacing w:before="60" w:after="80"/>
            </w:pPr>
            <w:r>
              <w:rPr>
                <w:rFonts w:ascii="Arial" w:cs="Arial" w:eastAsia="Arial" w:hAnsi="Arial"/>
                <w:b/>
                <w:bCs/>
                <w:color w:val="2E86C1"/>
                <w:sz w:val="22"/>
                <w:szCs w:val="22"/>
              </w:rPr>
              <w:t xml:space="preserve">Cloud Mode (IBM / Braket)</w:t>
            </w:r>
          </w:p>
          <w:p>
            <w:pPr>
              <w:pStyle w:val="ListParagraph"/>
              <w:numPr>
                <w:ilvl w:val="0"/>
                <w:numId w:val="2"/>
              </w:numPr>
              <w:spacing w:before="30" w:after="30"/>
            </w:pPr>
            <w:r>
              <w:rPr>
                <w:rFonts w:ascii="Arial" w:cs="Arial" w:eastAsia="Arial" w:hAnsi="Arial"/>
                <w:sz w:val="21"/>
                <w:szCs w:val="21"/>
              </w:rPr>
              <w:t xml:space="preserve">IBM Quantum 127-qubit Eagle QPU</w:t>
            </w:r>
          </w:p>
          <w:p>
            <w:pPr>
              <w:pStyle w:val="ListParagraph"/>
              <w:numPr>
                <w:ilvl w:val="0"/>
                <w:numId w:val="2"/>
              </w:numPr>
              <w:spacing w:before="30" w:after="30"/>
            </w:pPr>
            <w:r>
              <w:rPr>
                <w:rFonts w:ascii="Arial" w:cs="Arial" w:eastAsia="Arial" w:hAnsi="Arial"/>
                <w:sz w:val="21"/>
                <w:szCs w:val="21"/>
              </w:rPr>
              <w:t xml:space="preserve">IBM Quantum 133-qubit Heron QPU</w:t>
            </w:r>
          </w:p>
          <w:p>
            <w:pPr>
              <w:pStyle w:val="ListParagraph"/>
              <w:numPr>
                <w:ilvl w:val="0"/>
                <w:numId w:val="2"/>
              </w:numPr>
              <w:spacing w:before="30" w:after="30"/>
            </w:pPr>
            <w:r>
              <w:rPr>
                <w:rFonts w:ascii="Arial" w:cs="Arial" w:eastAsia="Arial" w:hAnsi="Arial"/>
                <w:sz w:val="21"/>
                <w:szCs w:val="21"/>
              </w:rPr>
              <w:t xml:space="preserve">IBM Quantum 1121-qubit Condor</w:t>
            </w:r>
          </w:p>
          <w:p>
            <w:pPr>
              <w:pStyle w:val="ListParagraph"/>
              <w:numPr>
                <w:ilvl w:val="0"/>
                <w:numId w:val="2"/>
              </w:numPr>
              <w:spacing w:before="30" w:after="30"/>
            </w:pPr>
            <w:r>
              <w:rPr>
                <w:rFonts w:ascii="Arial" w:cs="Arial" w:eastAsia="Arial" w:hAnsi="Arial"/>
                <w:sz w:val="21"/>
                <w:szCs w:val="21"/>
              </w:rPr>
              <w:t xml:space="preserve">Amazon Braket (superconducting, trapped-ion, neutral-atom)</w:t>
            </w:r>
          </w:p>
          <w:p>
            <w:pPr>
              <w:pStyle w:val="ListParagraph"/>
              <w:numPr>
                <w:ilvl w:val="0"/>
                <w:numId w:val="2"/>
              </w:numPr>
              <w:spacing w:before="30" w:after="30"/>
            </w:pPr>
            <w:r>
              <w:rPr>
                <w:rFonts w:ascii="Arial" w:cs="Arial" w:eastAsia="Arial" w:hAnsi="Arial"/>
                <w:sz w:val="21"/>
                <w:szCs w:val="21"/>
              </w:rPr>
              <w:t xml:space="preserve">Azure Quantum backends</w:t>
            </w:r>
          </w:p>
          <w:p>
            <w:pPr>
              <w:pStyle w:val="ListParagraph"/>
              <w:numPr>
                <w:ilvl w:val="0"/>
                <w:numId w:val="2"/>
              </w:numPr>
              <w:spacing w:before="30" w:after="30"/>
            </w:pPr>
            <w:r>
              <w:rPr>
                <w:rFonts w:ascii="Arial" w:cs="Arial" w:eastAsia="Arial" w:hAnsi="Arial"/>
                <w:sz w:val="21"/>
                <w:szCs w:val="21"/>
              </w:rPr>
              <w:t xml:space="preserve">Session-based low-latency access</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5.3 Artifact System</w:t>
      </w:r>
    </w:p>
    <w:p>
      <w:pPr>
        <w:spacing w:before="60" w:after="100"/>
      </w:pPr>
      <w:r>
        <w:rPr>
          <w:rFonts w:ascii="Arial" w:cs="Arial" w:eastAsia="Arial" w:hAnsi="Arial"/>
          <w:sz w:val="22"/>
          <w:szCs w:val="22"/>
        </w:rPr>
        <w:t xml:space="preserve">Every agent output can be materialized as a downloadable, shareable artifact — similar to how Claude.ai renders files. Milimo Quantum's artifact system supports:</w:t>
      </w:r>
    </w:p>
    <w:p>
      <w:pPr>
        <w:pStyle w:val="ListParagraph"/>
        <w:numPr>
          <w:ilvl w:val="0"/>
          <w:numId w:val="2"/>
        </w:numPr>
        <w:spacing w:before="40" w:after="40"/>
      </w:pPr>
      <w:r>
        <w:rPr>
          <w:rFonts w:ascii="Arial" w:cs="Arial" w:eastAsia="Arial" w:hAnsi="Arial"/>
          <w:b/>
          <w:bCs/>
          <w:sz w:val="22"/>
          <w:szCs w:val="22"/>
        </w:rPr>
        <w:t xml:space="preserve">Python Code (.py): </w:t>
      </w:r>
      <w:r>
        <w:rPr>
          <w:rFonts w:ascii="Arial" w:cs="Arial" w:eastAsia="Arial" w:hAnsi="Arial"/>
          <w:sz w:val="22"/>
          <w:szCs w:val="22"/>
        </w:rPr>
        <w:t xml:space="preserve">Executable Qiskit scripts with inline comments, ready to run in any Qiskit environment.</w:t>
      </w:r>
    </w:p>
    <w:p>
      <w:pPr>
        <w:pStyle w:val="ListParagraph"/>
        <w:numPr>
          <w:ilvl w:val="0"/>
          <w:numId w:val="2"/>
        </w:numPr>
        <w:spacing w:before="40" w:after="40"/>
      </w:pPr>
      <w:r>
        <w:rPr>
          <w:rFonts w:ascii="Arial" w:cs="Arial" w:eastAsia="Arial" w:hAnsi="Arial"/>
          <w:b/>
          <w:bCs/>
          <w:sz w:val="22"/>
          <w:szCs w:val="22"/>
        </w:rPr>
        <w:t xml:space="preserve">Jupyter Notebooks (.ipynb): </w:t>
      </w:r>
      <w:r>
        <w:rPr>
          <w:rFonts w:ascii="Arial" w:cs="Arial" w:eastAsia="Arial" w:hAnsi="Arial"/>
          <w:sz w:val="22"/>
          <w:szCs w:val="22"/>
        </w:rPr>
        <w:t xml:space="preserve">Interactive notebooks with markdown explanations, circuit diagrams, result plots, and all code in executable cells.</w:t>
      </w:r>
    </w:p>
    <w:p>
      <w:pPr>
        <w:pStyle w:val="ListParagraph"/>
        <w:numPr>
          <w:ilvl w:val="0"/>
          <w:numId w:val="2"/>
        </w:numPr>
        <w:spacing w:before="40" w:after="40"/>
      </w:pPr>
      <w:r>
        <w:rPr>
          <w:rFonts w:ascii="Arial" w:cs="Arial" w:eastAsia="Arial" w:hAnsi="Arial"/>
          <w:b/>
          <w:bCs/>
          <w:sz w:val="22"/>
          <w:szCs w:val="22"/>
        </w:rPr>
        <w:t xml:space="preserve">Circuit Diagrams: </w:t>
      </w:r>
      <w:r>
        <w:rPr>
          <w:rFonts w:ascii="Arial" w:cs="Arial" w:eastAsia="Arial" w:hAnsi="Arial"/>
          <w:sz w:val="22"/>
          <w:szCs w:val="22"/>
        </w:rPr>
        <w:t xml:space="preserve">PNG/SVG exports via qiskit.visualization; interactive HTML circuit viewer embedded in the chat.</w:t>
      </w:r>
    </w:p>
    <w:p>
      <w:pPr>
        <w:pStyle w:val="ListParagraph"/>
        <w:numPr>
          <w:ilvl w:val="0"/>
          <w:numId w:val="2"/>
        </w:numPr>
        <w:spacing w:before="40" w:after="40"/>
      </w:pPr>
      <w:r>
        <w:rPr>
          <w:rFonts w:ascii="Arial" w:cs="Arial" w:eastAsia="Arial" w:hAnsi="Arial"/>
          <w:b/>
          <w:bCs/>
          <w:sz w:val="22"/>
          <w:szCs w:val="22"/>
        </w:rPr>
        <w:t xml:space="preserve">OpenQASM 3 Files: </w:t>
      </w:r>
      <w:r>
        <w:rPr>
          <w:rFonts w:ascii="Arial" w:cs="Arial" w:eastAsia="Arial" w:hAnsi="Arial"/>
          <w:sz w:val="22"/>
          <w:szCs w:val="22"/>
        </w:rPr>
        <w:t xml:space="preserve">Portable circuit format for sharing with other quantum platforms.</w:t>
      </w:r>
    </w:p>
    <w:p>
      <w:pPr>
        <w:pStyle w:val="ListParagraph"/>
        <w:numPr>
          <w:ilvl w:val="0"/>
          <w:numId w:val="2"/>
        </w:numPr>
        <w:spacing w:before="40" w:after="40"/>
      </w:pPr>
      <w:r>
        <w:rPr>
          <w:rFonts w:ascii="Arial" w:cs="Arial" w:eastAsia="Arial" w:hAnsi="Arial"/>
          <w:b/>
          <w:bCs/>
          <w:sz w:val="22"/>
          <w:szCs w:val="22"/>
        </w:rPr>
        <w:t xml:space="preserve">Research Reports (.md / .pdf): </w:t>
      </w:r>
      <w:r>
        <w:rPr>
          <w:rFonts w:ascii="Arial" w:cs="Arial" w:eastAsia="Arial" w:hAnsi="Arial"/>
          <w:sz w:val="22"/>
          <w:szCs w:val="22"/>
        </w:rPr>
        <w:t xml:space="preserve">Auto-generated experiment summaries with methodology, results, analysis, and citations.</w:t>
      </w:r>
    </w:p>
    <w:p>
      <w:pPr>
        <w:pStyle w:val="ListParagraph"/>
        <w:numPr>
          <w:ilvl w:val="0"/>
          <w:numId w:val="2"/>
        </w:numPr>
        <w:spacing w:before="40" w:after="40"/>
      </w:pPr>
      <w:r>
        <w:rPr>
          <w:rFonts w:ascii="Arial" w:cs="Arial" w:eastAsia="Arial" w:hAnsi="Arial"/>
          <w:b/>
          <w:bCs/>
          <w:sz w:val="22"/>
          <w:szCs w:val="22"/>
        </w:rPr>
        <w:t xml:space="preserve">Data Exports (.csv / .json): </w:t>
      </w:r>
      <w:r>
        <w:rPr>
          <w:rFonts w:ascii="Arial" w:cs="Arial" w:eastAsia="Arial" w:hAnsi="Arial"/>
          <w:sz w:val="22"/>
          <w:szCs w:val="22"/>
        </w:rPr>
        <w:t xml:space="preserve">Measurement results, expectation values, optimization landscapes in structured formats.</w:t>
      </w:r>
    </w:p>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6. AI Model Integration</w:t>
      </w:r>
    </w:p>
    <w:p>
      <w:pPr>
        <w:spacing w:before="60" w:after="0"/>
      </w:pPr>
      <w:r>
        <w:t xml:space="preserve"/>
      </w:r>
    </w:p>
    <w:p>
      <w:pPr>
        <w:spacing w:before="60" w:after="100"/>
      </w:pPr>
      <w:r>
        <w:rPr>
          <w:rFonts w:ascii="Arial" w:cs="Arial" w:eastAsia="Arial" w:hAnsi="Arial"/>
          <w:sz w:val="22"/>
          <w:szCs w:val="22"/>
        </w:rPr>
        <w:t xml:space="preserve">Milimo Quantum is AI-model agnostic. Users choose their preferred inference backend — local or cloud — with all agents transparently using the selected model. This ensures privacy-sensitive workloads stay local while heavy research tasks can leverage frontier cloud models.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6.1 Local AI (Ollama —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thick" w:color="1E8449" w:sz="8"/>
              <w:bottom w:val="single" w:color="CCCCCC" w:sz="1"/>
              <w:right w:val="single" w:color="CCCCCC" w:sz="1"/>
            </w:tcBorders>
            <w:shd w:fill="D5F5E3" w:val="clear"/>
            <w:tcMar>
              <w:top w:type="dxa" w:w="120"/>
              <w:left w:type="dxa" w:w="200"/>
              <w:bottom w:type="dxa" w:w="120"/>
              <w:right w:type="dxa" w:w="160"/>
            </w:tcMar>
          </w:tcPr>
          <w:p>
            <w:pPr>
              <w:spacing w:before="60" w:after="80"/>
            </w:pPr>
            <w:r>
              <w:rPr>
                <w:rFonts w:ascii="Arial" w:cs="Arial" w:eastAsia="Arial" w:hAnsi="Arial"/>
                <w:b/>
                <w:bCs/>
                <w:color w:val="1E8449"/>
                <w:sz w:val="22"/>
                <w:szCs w:val="22"/>
              </w:rPr>
              <w:t xml:space="preserve">Ollama Configuration</w:t>
            </w:r>
          </w:p>
          <w:p>
            <w:pPr>
              <w:spacing w:before="40" w:after="40"/>
            </w:pPr>
            <w:r>
              <w:rPr>
                <w:rFonts w:ascii="Arial" w:cs="Arial" w:eastAsia="Arial" w:hAnsi="Arial"/>
                <w:sz w:val="21"/>
                <w:szCs w:val="21"/>
              </w:rPr>
              <w:t xml:space="preserve">Base URL: http://localhost:11434 (default Ollama endpoint)</w:t>
            </w:r>
          </w:p>
          <w:p>
            <w:pPr>
              <w:spacing w:before="40" w:after="40"/>
            </w:pPr>
            <w:r>
              <w:rPr>
                <w:rFonts w:ascii="Arial" w:cs="Arial" w:eastAsia="Arial" w:hAnsi="Arial"/>
                <w:sz w:val="21"/>
                <w:szCs w:val="21"/>
              </w:rPr>
              <w:t xml:space="preserve">Supported Models: Llama 3.x, Qwen 2.5, Mistral, Gemma 2, DeepSeek-R1, CodeLlama, Phi-4</w:t>
            </w:r>
          </w:p>
          <w:p>
            <w:pPr>
              <w:spacing w:before="40" w:after="40"/>
            </w:pPr>
            <w:r>
              <w:rPr>
                <w:rFonts w:ascii="Arial" w:cs="Arial" w:eastAsia="Arial" w:hAnsi="Arial"/>
                <w:sz w:val="21"/>
                <w:szCs w:val="21"/>
              </w:rPr>
              <w:t xml:space="preserve">Quantum-Specialized Prompting: System prompts tuned for each domain agent with Qiskit expertise injected</w:t>
            </w:r>
          </w:p>
          <w:p>
            <w:pPr>
              <w:spacing w:before="40" w:after="40"/>
            </w:pPr>
            <w:r>
              <w:rPr>
                <w:rFonts w:ascii="Arial" w:cs="Arial" w:eastAsia="Arial" w:hAnsi="Arial"/>
                <w:sz w:val="21"/>
                <w:szCs w:val="21"/>
              </w:rPr>
              <w:t xml:space="preserve">Offline Operation: Full functionality without internet (except real hardware execution)</w:t>
            </w:r>
          </w:p>
          <w:p>
            <w:pPr>
              <w:spacing w:before="40" w:after="40"/>
            </w:pPr>
            <w:r>
              <w:rPr>
                <w:rFonts w:ascii="Arial" w:cs="Arial" w:eastAsia="Arial" w:hAnsi="Arial"/>
                <w:sz w:val="21"/>
                <w:szCs w:val="21"/>
              </w:rPr>
              <w:t xml:space="preserve">Model Switching: Hot-swap models per agent via settings panel — e.g., CodeLlama for code agent, Qwen for research agent</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6.2 Cloud AI (API — Optional)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Anthropic Claude 3.5/4.x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E6655"/>
                <w:sz w:val="20"/>
                <w:szCs w:val="20"/>
              </w:rPr>
              <w:t xml:space="preserve">claude-sonnet-4-6, claude-opus-4-6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Best overall reasoning, code, science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OpenAI GPT-4o / o1/o3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E6655"/>
                <w:sz w:val="20"/>
                <w:szCs w:val="20"/>
              </w:rPr>
              <w:t xml:space="preserve">gpt-4o, o1, o3-mini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Frontier reasoning, math,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Google Gemini 1.5/2.0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E6655"/>
                <w:sz w:val="20"/>
                <w:szCs w:val="20"/>
              </w:rPr>
              <w:t xml:space="preserve">gemini-2.0-flash, gemini-1.5-pro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Long context, multimodal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Cohere Command 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E6655"/>
                <w:sz w:val="20"/>
                <w:szCs w:val="20"/>
              </w:rPr>
              <w:t xml:space="preserve">command-r-plus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RAG, enterprise search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Mistral Large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E6655"/>
                <w:sz w:val="20"/>
                <w:szCs w:val="20"/>
              </w:rPr>
              <w:t xml:space="preserve">mistral-large-latest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European privacy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DeepSeek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E6655"/>
                <w:sz w:val="20"/>
                <w:szCs w:val="20"/>
              </w:rPr>
              <w:t xml:space="preserve">deepseek-r1, deepseek-coder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1"/>
                <w:szCs w:val="21"/>
              </w:rPr>
              <w:t xml:space="preserve">Open-weight frontier, cost-efficient</w:t>
            </w:r>
          </w:p>
        </w:tc>
      </w:tr>
    </w:tbl>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7. User Interface Design</w:t>
      </w:r>
    </w:p>
    <w:p>
      <w:pPr>
        <w:spacing w:before="60" w:after="0"/>
      </w:pPr>
      <w:r>
        <w:t xml:space="preserve"/>
      </w:r>
    </w:p>
    <w:p>
      <w:pPr>
        <w:spacing w:before="60" w:after="100"/>
      </w:pPr>
      <w:r>
        <w:rPr>
          <w:rFonts w:ascii="Arial" w:cs="Arial" w:eastAsia="Arial" w:hAnsi="Arial"/>
          <w:sz w:val="22"/>
          <w:szCs w:val="22"/>
        </w:rPr>
        <w:t xml:space="preserve">The Milimo Quantum UI is a premium, dark-themed web application built in React. It draws inspiration from Claude.ai's clean conversation interface, Cursor's code-aware layout, and IBM Quantum's scientific dashboard aesthetic.</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7.1 Layout &amp; Navigation</w:t>
      </w:r>
    </w:p>
    <w:p>
      <w:pPr>
        <w:pStyle w:val="ListParagraph"/>
        <w:numPr>
          <w:ilvl w:val="0"/>
          <w:numId w:val="2"/>
        </w:numPr>
        <w:spacing w:before="40" w:after="40"/>
      </w:pPr>
      <w:r>
        <w:rPr>
          <w:rFonts w:ascii="Arial" w:cs="Arial" w:eastAsia="Arial" w:hAnsi="Arial"/>
          <w:b/>
          <w:bCs/>
          <w:sz w:val="22"/>
          <w:szCs w:val="22"/>
        </w:rPr>
        <w:t xml:space="preserve">Left Sidebar: </w:t>
      </w:r>
      <w:r>
        <w:rPr>
          <w:rFonts w:ascii="Arial" w:cs="Arial" w:eastAsia="Arial" w:hAnsi="Arial"/>
          <w:sz w:val="22"/>
          <w:szCs w:val="22"/>
        </w:rPr>
        <w:t xml:space="preserve">Project navigator, recent conversations, experiment history, quick-access agent shortcuts, model selector, backend status indicator (local sim / cloud QPU).</w:t>
      </w:r>
    </w:p>
    <w:p>
      <w:pPr>
        <w:pStyle w:val="ListParagraph"/>
        <w:numPr>
          <w:ilvl w:val="0"/>
          <w:numId w:val="2"/>
        </w:numPr>
        <w:spacing w:before="40" w:after="40"/>
      </w:pPr>
      <w:r>
        <w:rPr>
          <w:rFonts w:ascii="Arial" w:cs="Arial" w:eastAsia="Arial" w:hAnsi="Arial"/>
          <w:b/>
          <w:bCs/>
          <w:sz w:val="22"/>
          <w:szCs w:val="22"/>
        </w:rPr>
        <w:t xml:space="preserve">Main Chat Area: </w:t>
      </w:r>
      <w:r>
        <w:rPr>
          <w:rFonts w:ascii="Arial" w:cs="Arial" w:eastAsia="Arial" w:hAnsi="Arial"/>
          <w:sz w:val="22"/>
          <w:szCs w:val="22"/>
        </w:rPr>
        <w:t xml:space="preserve">Streaming message interface with markdown rendering, LaTeX math (quantum formulas), syntax-highlighted code blocks, inline circuit diagrams, and collapsible result tables.</w:t>
      </w:r>
    </w:p>
    <w:p>
      <w:pPr>
        <w:pStyle w:val="ListParagraph"/>
        <w:numPr>
          <w:ilvl w:val="0"/>
          <w:numId w:val="2"/>
        </w:numPr>
        <w:spacing w:before="40" w:after="40"/>
      </w:pPr>
      <w:r>
        <w:rPr>
          <w:rFonts w:ascii="Arial" w:cs="Arial" w:eastAsia="Arial" w:hAnsi="Arial"/>
          <w:b/>
          <w:bCs/>
          <w:sz w:val="22"/>
          <w:szCs w:val="22"/>
        </w:rPr>
        <w:t xml:space="preserve">Artifact Panel (Right): </w:t>
      </w:r>
      <w:r>
        <w:rPr>
          <w:rFonts w:ascii="Arial" w:cs="Arial" w:eastAsia="Arial" w:hAnsi="Arial"/>
          <w:sz w:val="22"/>
          <w:szCs w:val="22"/>
        </w:rPr>
        <w:t xml:space="preserve">Auto-opening panel for rendered artifacts: code editor (Monaco), circuit viewer, data visualizations (Plotly), notebook preview, export buttons.</w:t>
      </w:r>
    </w:p>
    <w:p>
      <w:pPr>
        <w:pStyle w:val="ListParagraph"/>
        <w:numPr>
          <w:ilvl w:val="0"/>
          <w:numId w:val="2"/>
        </w:numPr>
        <w:spacing w:before="40" w:after="40"/>
      </w:pPr>
      <w:r>
        <w:rPr>
          <w:rFonts w:ascii="Arial" w:cs="Arial" w:eastAsia="Arial" w:hAnsi="Arial"/>
          <w:b/>
          <w:bCs/>
          <w:sz w:val="22"/>
          <w:szCs w:val="22"/>
        </w:rPr>
        <w:t xml:space="preserve">Quantum Dashboard: </w:t>
      </w:r>
      <w:r>
        <w:rPr>
          <w:rFonts w:ascii="Arial" w:cs="Arial" w:eastAsia="Arial" w:hAnsi="Arial"/>
          <w:sz w:val="22"/>
          <w:szCs w:val="22"/>
        </w:rPr>
        <w:t xml:space="preserve">Optional full-width view showing live job queue, backend utilization, experiment results history, qubit error rates.</w:t>
      </w:r>
    </w:p>
    <w:p>
      <w:pPr>
        <w:pStyle w:val="ListParagraph"/>
        <w:numPr>
          <w:ilvl w:val="0"/>
          <w:numId w:val="2"/>
        </w:numPr>
        <w:spacing w:before="40" w:after="40"/>
      </w:pPr>
      <w:r>
        <w:rPr>
          <w:rFonts w:ascii="Arial" w:cs="Arial" w:eastAsia="Arial" w:hAnsi="Arial"/>
          <w:b/>
          <w:bCs/>
          <w:sz w:val="22"/>
          <w:szCs w:val="22"/>
        </w:rPr>
        <w:t xml:space="preserve">Agent Palette: </w:t>
      </w:r>
      <w:r>
        <w:rPr>
          <w:rFonts w:ascii="Arial" w:cs="Arial" w:eastAsia="Arial" w:hAnsi="Arial"/>
          <w:sz w:val="22"/>
          <w:szCs w:val="22"/>
        </w:rPr>
        <w:t xml:space="preserve">Dedicated buttons/slash commands to invoke specific agents: /research, /chemistry, /finance, /crypto, /optimize, /ml, /code, /climate.</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7.2 Key UI Features</w:t>
      </w:r>
    </w:p>
    <w:p>
      <w:pPr>
        <w:pStyle w:val="ListParagraph"/>
        <w:numPr>
          <w:ilvl w:val="0"/>
          <w:numId w:val="2"/>
        </w:numPr>
        <w:spacing w:before="40" w:after="40"/>
      </w:pPr>
      <w:r>
        <w:rPr>
          <w:rFonts w:ascii="Arial" w:cs="Arial" w:eastAsia="Arial" w:hAnsi="Arial"/>
          <w:b/>
          <w:bCs/>
          <w:sz w:val="22"/>
          <w:szCs w:val="22"/>
        </w:rPr>
        <w:t xml:space="preserve">Streaming Responses: </w:t>
      </w:r>
      <w:r>
        <w:rPr>
          <w:rFonts w:ascii="Arial" w:cs="Arial" w:eastAsia="Arial" w:hAnsi="Arial"/>
          <w:sz w:val="22"/>
          <w:szCs w:val="22"/>
        </w:rPr>
        <w:t xml:space="preserve">Token-by-token streaming for agent responses; progressive circuit rendering as code is generated.</w:t>
      </w:r>
    </w:p>
    <w:p>
      <w:pPr>
        <w:pStyle w:val="ListParagraph"/>
        <w:numPr>
          <w:ilvl w:val="0"/>
          <w:numId w:val="2"/>
        </w:numPr>
        <w:spacing w:before="40" w:after="40"/>
      </w:pPr>
      <w:r>
        <w:rPr>
          <w:rFonts w:ascii="Arial" w:cs="Arial" w:eastAsia="Arial" w:hAnsi="Arial"/>
          <w:b/>
          <w:bCs/>
          <w:sz w:val="22"/>
          <w:szCs w:val="22"/>
        </w:rPr>
        <w:t xml:space="preserve">Circuit Visualizer: </w:t>
      </w:r>
      <w:r>
        <w:rPr>
          <w:rFonts w:ascii="Arial" w:cs="Arial" w:eastAsia="Arial" w:hAnsi="Arial"/>
          <w:sz w:val="22"/>
          <w:szCs w:val="22"/>
        </w:rPr>
        <w:t xml:space="preserve">Embedded interactive quantum circuit viewer with gate-level tooltips, qubit state annotations, and zoom controls.</w:t>
      </w:r>
    </w:p>
    <w:p>
      <w:pPr>
        <w:pStyle w:val="ListParagraph"/>
        <w:numPr>
          <w:ilvl w:val="0"/>
          <w:numId w:val="2"/>
        </w:numPr>
        <w:spacing w:before="40" w:after="40"/>
      </w:pPr>
      <w:r>
        <w:rPr>
          <w:rFonts w:ascii="Arial" w:cs="Arial" w:eastAsia="Arial" w:hAnsi="Arial"/>
          <w:b/>
          <w:bCs/>
          <w:sz w:val="22"/>
          <w:szCs w:val="22"/>
        </w:rPr>
        <w:t xml:space="preserve">Code Execution Widget: </w:t>
      </w:r>
      <w:r>
        <w:rPr>
          <w:rFonts w:ascii="Arial" w:cs="Arial" w:eastAsia="Arial" w:hAnsi="Arial"/>
          <w:sz w:val="22"/>
          <w:szCs w:val="22"/>
        </w:rPr>
        <w:t xml:space="preserve">Run code artifacts directly in browser via sandboxed Python (Pyodide) or via backend; see results inline.</w:t>
      </w:r>
    </w:p>
    <w:p>
      <w:pPr>
        <w:pStyle w:val="ListParagraph"/>
        <w:numPr>
          <w:ilvl w:val="0"/>
          <w:numId w:val="2"/>
        </w:numPr>
        <w:spacing w:before="40" w:after="40"/>
      </w:pPr>
      <w:r>
        <w:rPr>
          <w:rFonts w:ascii="Arial" w:cs="Arial" w:eastAsia="Arial" w:hAnsi="Arial"/>
          <w:b/>
          <w:bCs/>
          <w:sz w:val="22"/>
          <w:szCs w:val="22"/>
        </w:rPr>
        <w:t xml:space="preserve">Bloch Sphere Viewer: </w:t>
      </w:r>
      <w:r>
        <w:rPr>
          <w:rFonts w:ascii="Arial" w:cs="Arial" w:eastAsia="Arial" w:hAnsi="Arial"/>
          <w:sz w:val="22"/>
          <w:szCs w:val="22"/>
        </w:rPr>
        <w:t xml:space="preserve">Real-time 3D Bloch sphere rendering for single-qubit state visualization during experiments.</w:t>
      </w:r>
    </w:p>
    <w:p>
      <w:pPr>
        <w:pStyle w:val="ListParagraph"/>
        <w:numPr>
          <w:ilvl w:val="0"/>
          <w:numId w:val="2"/>
        </w:numPr>
        <w:spacing w:before="40" w:after="40"/>
      </w:pPr>
      <w:r>
        <w:rPr>
          <w:rFonts w:ascii="Arial" w:cs="Arial" w:eastAsia="Arial" w:hAnsi="Arial"/>
          <w:b/>
          <w:bCs/>
          <w:sz w:val="22"/>
          <w:szCs w:val="22"/>
        </w:rPr>
        <w:t xml:space="preserve">Measurement Histogram: </w:t>
      </w:r>
      <w:r>
        <w:rPr>
          <w:rFonts w:ascii="Arial" w:cs="Arial" w:eastAsia="Arial" w:hAnsi="Arial"/>
          <w:sz w:val="22"/>
          <w:szCs w:val="22"/>
        </w:rPr>
        <w:t xml:space="preserve">Interactive bar charts for computational basis measurement distributions.</w:t>
      </w:r>
    </w:p>
    <w:p>
      <w:pPr>
        <w:pStyle w:val="ListParagraph"/>
        <w:numPr>
          <w:ilvl w:val="0"/>
          <w:numId w:val="2"/>
        </w:numPr>
        <w:spacing w:before="40" w:after="40"/>
      </w:pPr>
      <w:r>
        <w:rPr>
          <w:rFonts w:ascii="Arial" w:cs="Arial" w:eastAsia="Arial" w:hAnsi="Arial"/>
          <w:b/>
          <w:bCs/>
          <w:sz w:val="22"/>
          <w:szCs w:val="22"/>
        </w:rPr>
        <w:t xml:space="preserve">Dark / Light Themes: </w:t>
      </w:r>
      <w:r>
        <w:rPr>
          <w:rFonts w:ascii="Arial" w:cs="Arial" w:eastAsia="Arial" w:hAnsi="Arial"/>
          <w:sz w:val="22"/>
          <w:szCs w:val="22"/>
        </w:rPr>
        <w:t xml:space="preserve">Full theming with quantum-inspired color palette (deep navy, cyan, gold accents).</w:t>
      </w:r>
    </w:p>
    <w:p>
      <w:pPr>
        <w:pStyle w:val="ListParagraph"/>
        <w:numPr>
          <w:ilvl w:val="0"/>
          <w:numId w:val="2"/>
        </w:numPr>
        <w:spacing w:before="40" w:after="40"/>
      </w:pPr>
      <w:r>
        <w:rPr>
          <w:rFonts w:ascii="Arial" w:cs="Arial" w:eastAsia="Arial" w:hAnsi="Arial"/>
          <w:b/>
          <w:bCs/>
          <w:sz w:val="22"/>
          <w:szCs w:val="22"/>
        </w:rPr>
        <w:t xml:space="preserve">LaTeX Rendering: </w:t>
      </w:r>
      <w:r>
        <w:rPr>
          <w:rFonts w:ascii="Arial" w:cs="Arial" w:eastAsia="Arial" w:hAnsi="Arial"/>
          <w:sz w:val="22"/>
          <w:szCs w:val="22"/>
        </w:rPr>
        <w:t xml:space="preserve">All quantum notation (|ψ⟩, ⟨ψ|H|ψ⟩, Σ operators) rendered beautifully via MathJax.</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7.3 Conversational UX Patterns</w:t>
      </w:r>
    </w:p>
    <w:p>
      <w:pPr>
        <w:pStyle w:val="ListParagraph"/>
        <w:numPr>
          <w:ilvl w:val="0"/>
          <w:numId w:val="2"/>
        </w:numPr>
        <w:spacing w:before="40" w:after="40"/>
      </w:pPr>
      <w:r>
        <w:rPr>
          <w:rFonts w:ascii="Arial" w:cs="Arial" w:eastAsia="Arial" w:hAnsi="Arial"/>
          <w:b/>
          <w:bCs/>
          <w:sz w:val="22"/>
          <w:szCs w:val="22"/>
        </w:rPr>
        <w:t xml:space="preserve">Natural Language → Quantum: </w:t>
      </w:r>
      <w:r>
        <w:rPr>
          <w:rFonts w:ascii="Arial" w:cs="Arial" w:eastAsia="Arial" w:hAnsi="Arial"/>
          <w:sz w:val="22"/>
          <w:szCs w:val="22"/>
        </w:rPr>
        <w:t xml:space="preserve">User types 'simulate the hydrogen molecule' → system invokes chemistry agent → runs VQE → shows energy curve + circuit + explanation.</w:t>
      </w:r>
    </w:p>
    <w:p>
      <w:pPr>
        <w:pStyle w:val="ListParagraph"/>
        <w:numPr>
          <w:ilvl w:val="0"/>
          <w:numId w:val="2"/>
        </w:numPr>
        <w:spacing w:before="40" w:after="40"/>
      </w:pPr>
      <w:r>
        <w:rPr>
          <w:rFonts w:ascii="Arial" w:cs="Arial" w:eastAsia="Arial" w:hAnsi="Arial"/>
          <w:b/>
          <w:bCs/>
          <w:sz w:val="22"/>
          <w:szCs w:val="22"/>
        </w:rPr>
        <w:t xml:space="preserve">Iterative Experiments: </w:t>
      </w:r>
      <w:r>
        <w:rPr>
          <w:rFonts w:ascii="Arial" w:cs="Arial" w:eastAsia="Arial" w:hAnsi="Arial"/>
          <w:sz w:val="22"/>
          <w:szCs w:val="22"/>
        </w:rPr>
        <w:t xml:space="preserve">Users refine circuits ('add noise model', 'increase shots to 10000', 'run on real hardware') with full context memory.</w:t>
      </w:r>
    </w:p>
    <w:p>
      <w:pPr>
        <w:pStyle w:val="ListParagraph"/>
        <w:numPr>
          <w:ilvl w:val="0"/>
          <w:numId w:val="2"/>
        </w:numPr>
        <w:spacing w:before="40" w:after="40"/>
      </w:pPr>
      <w:r>
        <w:rPr>
          <w:rFonts w:ascii="Arial" w:cs="Arial" w:eastAsia="Arial" w:hAnsi="Arial"/>
          <w:b/>
          <w:bCs/>
          <w:sz w:val="22"/>
          <w:szCs w:val="22"/>
        </w:rPr>
        <w:t xml:space="preserve">Explain Mode: </w:t>
      </w:r>
      <w:r>
        <w:rPr>
          <w:rFonts w:ascii="Arial" w:cs="Arial" w:eastAsia="Arial" w:hAnsi="Arial"/>
          <w:sz w:val="22"/>
          <w:szCs w:val="22"/>
        </w:rPr>
        <w:t xml:space="preserve">Any circuit or result can be explained in plain English at beginner, intermediate, or expert level.</w:t>
      </w:r>
    </w:p>
    <w:p>
      <w:pPr>
        <w:pStyle w:val="ListParagraph"/>
        <w:numPr>
          <w:ilvl w:val="0"/>
          <w:numId w:val="2"/>
        </w:numPr>
        <w:spacing w:before="40" w:after="40"/>
      </w:pPr>
      <w:r>
        <w:rPr>
          <w:rFonts w:ascii="Arial" w:cs="Arial" w:eastAsia="Arial" w:hAnsi="Arial"/>
          <w:b/>
          <w:bCs/>
          <w:sz w:val="22"/>
          <w:szCs w:val="22"/>
        </w:rPr>
        <w:t xml:space="preserve">Multi-Modal Input: </w:t>
      </w:r>
      <w:r>
        <w:rPr>
          <w:rFonts w:ascii="Arial" w:cs="Arial" w:eastAsia="Arial" w:hAnsi="Arial"/>
          <w:sz w:val="22"/>
          <w:szCs w:val="22"/>
        </w:rPr>
        <w:t xml:space="preserve">Paste code, upload .qasm/.qpy files, describe problems in plain language — all supported.</w:t>
      </w:r>
    </w:p>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8. Data &amp; Project Management</w:t>
      </w:r>
    </w:p>
    <w:p>
      <w:pPr>
        <w:spacing w:before="60" w:after="0"/>
      </w:pPr>
      <w:r>
        <w:t xml:space="preserve"/>
      </w:r>
    </w:p>
    <w:p>
      <w:pPr>
        <w:spacing w:before="60" w:after="100"/>
      </w:pPr>
      <w:r>
        <w:rPr>
          <w:rFonts w:ascii="Arial" w:cs="Arial" w:eastAsia="Arial" w:hAnsi="Arial"/>
          <w:sz w:val="22"/>
          <w:szCs w:val="22"/>
        </w:rPr>
        <w:t xml:space="preserve">Milimo Quantum incorporates state-of-the-art project management specifically designed for quantum experiments — a critical gap in existing quantum tools. Every experiment is versioned, reproducible, and shareable.</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8.1 Experiment Lifecycle Management</w:t>
      </w:r>
    </w:p>
    <w:p>
      <w:pPr>
        <w:pStyle w:val="ListParagraph"/>
        <w:numPr>
          <w:ilvl w:val="0"/>
          <w:numId w:val="2"/>
        </w:numPr>
        <w:spacing w:before="40" w:after="40"/>
      </w:pPr>
      <w:r>
        <w:rPr>
          <w:rFonts w:ascii="Arial" w:cs="Arial" w:eastAsia="Arial" w:hAnsi="Arial"/>
          <w:b/>
          <w:bCs/>
          <w:sz w:val="22"/>
          <w:szCs w:val="22"/>
        </w:rPr>
        <w:t xml:space="preserve">Projects: </w:t>
      </w:r>
      <w:r>
        <w:rPr>
          <w:rFonts w:ascii="Arial" w:cs="Arial" w:eastAsia="Arial" w:hAnsi="Arial"/>
          <w:sz w:val="22"/>
          <w:szCs w:val="22"/>
        </w:rPr>
        <w:t xml:space="preserve">Organize experiments into named projects with descriptions, tags, and collaborator access.</w:t>
      </w:r>
    </w:p>
    <w:p>
      <w:pPr>
        <w:pStyle w:val="ListParagraph"/>
        <w:numPr>
          <w:ilvl w:val="0"/>
          <w:numId w:val="2"/>
        </w:numPr>
        <w:spacing w:before="40" w:after="40"/>
      </w:pPr>
      <w:r>
        <w:rPr>
          <w:rFonts w:ascii="Arial" w:cs="Arial" w:eastAsia="Arial" w:hAnsi="Arial"/>
          <w:b/>
          <w:bCs/>
          <w:sz w:val="22"/>
          <w:szCs w:val="22"/>
        </w:rPr>
        <w:t xml:space="preserve">Experiment Versioning: </w:t>
      </w:r>
      <w:r>
        <w:rPr>
          <w:rFonts w:ascii="Arial" w:cs="Arial" w:eastAsia="Arial" w:hAnsi="Arial"/>
          <w:sz w:val="22"/>
          <w:szCs w:val="22"/>
        </w:rPr>
        <w:t xml:space="preserve">Every circuit, parameter set, and result is versioned with Git-like commit history. Roll back to any prior state.</w:t>
      </w:r>
    </w:p>
    <w:p>
      <w:pPr>
        <w:pStyle w:val="ListParagraph"/>
        <w:numPr>
          <w:ilvl w:val="0"/>
          <w:numId w:val="2"/>
        </w:numPr>
        <w:spacing w:before="40" w:after="40"/>
      </w:pPr>
      <w:r>
        <w:rPr>
          <w:rFonts w:ascii="Arial" w:cs="Arial" w:eastAsia="Arial" w:hAnsi="Arial"/>
          <w:b/>
          <w:bCs/>
          <w:sz w:val="22"/>
          <w:szCs w:val="22"/>
        </w:rPr>
        <w:t xml:space="preserve">Run Registry: </w:t>
      </w:r>
      <w:r>
        <w:rPr>
          <w:rFonts w:ascii="Arial" w:cs="Arial" w:eastAsia="Arial" w:hAnsi="Arial"/>
          <w:sz w:val="22"/>
          <w:szCs w:val="22"/>
        </w:rPr>
        <w:t xml:space="preserve">All quantum jobs logged with: circuit snapshot, backend used, shots, transpile options, error mitigation settings, raw results, post-processed results, and timestamps.</w:t>
      </w:r>
    </w:p>
    <w:p>
      <w:pPr>
        <w:pStyle w:val="ListParagraph"/>
        <w:numPr>
          <w:ilvl w:val="0"/>
          <w:numId w:val="2"/>
        </w:numPr>
        <w:spacing w:before="40" w:after="40"/>
      </w:pPr>
      <w:r>
        <w:rPr>
          <w:rFonts w:ascii="Arial" w:cs="Arial" w:eastAsia="Arial" w:hAnsi="Arial"/>
          <w:b/>
          <w:bCs/>
          <w:sz w:val="22"/>
          <w:szCs w:val="22"/>
        </w:rPr>
        <w:t xml:space="preserve">Reproducibility: </w:t>
      </w:r>
      <w:r>
        <w:rPr>
          <w:rFonts w:ascii="Arial" w:cs="Arial" w:eastAsia="Arial" w:hAnsi="Arial"/>
          <w:sz w:val="22"/>
          <w:szCs w:val="22"/>
        </w:rPr>
        <w:t xml:space="preserve">One-click re-run any past experiment on any available backend. Auto-generates comparison reports.</w:t>
      </w:r>
    </w:p>
    <w:p>
      <w:pPr>
        <w:pStyle w:val="ListParagraph"/>
        <w:numPr>
          <w:ilvl w:val="0"/>
          <w:numId w:val="2"/>
        </w:numPr>
        <w:spacing w:before="40" w:after="40"/>
      </w:pPr>
      <w:r>
        <w:rPr>
          <w:rFonts w:ascii="Arial" w:cs="Arial" w:eastAsia="Arial" w:hAnsi="Arial"/>
          <w:b/>
          <w:bCs/>
          <w:sz w:val="22"/>
          <w:szCs w:val="22"/>
        </w:rPr>
        <w:t xml:space="preserve">Collaboration: </w:t>
      </w:r>
      <w:r>
        <w:rPr>
          <w:rFonts w:ascii="Arial" w:cs="Arial" w:eastAsia="Arial" w:hAnsi="Arial"/>
          <w:sz w:val="22"/>
          <w:szCs w:val="22"/>
        </w:rPr>
        <w:t xml:space="preserve">Share experiments and results via link; team commenting; access control per project.</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8.2 Data Storage Architecture</w:t>
      </w:r>
    </w:p>
    <w:p>
      <w:pPr>
        <w:pStyle w:val="ListParagraph"/>
        <w:numPr>
          <w:ilvl w:val="0"/>
          <w:numId w:val="2"/>
        </w:numPr>
        <w:spacing w:before="40" w:after="40"/>
      </w:pPr>
      <w:r>
        <w:rPr>
          <w:rFonts w:ascii="Arial" w:cs="Arial" w:eastAsia="Arial" w:hAnsi="Arial"/>
          <w:b/>
          <w:bCs/>
          <w:sz w:val="22"/>
          <w:szCs w:val="22"/>
        </w:rPr>
        <w:t xml:space="preserve">Local Storage: </w:t>
      </w:r>
      <w:r>
        <w:rPr>
          <w:rFonts w:ascii="Arial" w:cs="Arial" w:eastAsia="Arial" w:hAnsi="Arial"/>
          <w:sz w:val="22"/>
          <w:szCs w:val="22"/>
        </w:rPr>
        <w:t xml:space="preserve">SQLite/DuckDB for experiment metadata, circuit serialization in QPY binary format, results in Parquet for fast analytical queries.</w:t>
      </w:r>
    </w:p>
    <w:p>
      <w:pPr>
        <w:pStyle w:val="ListParagraph"/>
        <w:numPr>
          <w:ilvl w:val="0"/>
          <w:numId w:val="2"/>
        </w:numPr>
        <w:spacing w:before="40" w:after="40"/>
      </w:pPr>
      <w:r>
        <w:rPr>
          <w:rFonts w:ascii="Arial" w:cs="Arial" w:eastAsia="Arial" w:hAnsi="Arial"/>
          <w:b/>
          <w:bCs/>
          <w:sz w:val="22"/>
          <w:szCs w:val="22"/>
        </w:rPr>
        <w:t xml:space="preserve">Cloud Sync (Optional): </w:t>
      </w:r>
      <w:r>
        <w:rPr>
          <w:rFonts w:ascii="Arial" w:cs="Arial" w:eastAsia="Arial" w:hAnsi="Arial"/>
          <w:sz w:val="22"/>
          <w:szCs w:val="22"/>
        </w:rPr>
        <w:t xml:space="preserve">S3-compatible object storage for large result sets; PostgreSQL for structured metadata in team deployments.</w:t>
      </w:r>
    </w:p>
    <w:p>
      <w:pPr>
        <w:pStyle w:val="ListParagraph"/>
        <w:numPr>
          <w:ilvl w:val="0"/>
          <w:numId w:val="2"/>
        </w:numPr>
        <w:spacing w:before="40" w:after="40"/>
      </w:pPr>
      <w:r>
        <w:rPr>
          <w:rFonts w:ascii="Arial" w:cs="Arial" w:eastAsia="Arial" w:hAnsi="Arial"/>
          <w:b/>
          <w:bCs/>
          <w:sz w:val="22"/>
          <w:szCs w:val="22"/>
        </w:rPr>
        <w:t xml:space="preserve">Vector Store: </w:t>
      </w:r>
      <w:r>
        <w:rPr>
          <w:rFonts w:ascii="Arial" w:cs="Arial" w:eastAsia="Arial" w:hAnsi="Arial"/>
          <w:sz w:val="22"/>
          <w:szCs w:val="22"/>
        </w:rPr>
        <w:t xml:space="preserve">Chroma/Qdrant for embedding-based semantic search over experiments, notes, and code — enables 'find similar experiments' and context injection for agents.</w:t>
      </w:r>
    </w:p>
    <w:p>
      <w:pPr>
        <w:pStyle w:val="ListParagraph"/>
        <w:numPr>
          <w:ilvl w:val="0"/>
          <w:numId w:val="2"/>
        </w:numPr>
        <w:spacing w:before="40" w:after="40"/>
      </w:pPr>
      <w:r>
        <w:rPr>
          <w:rFonts w:ascii="Arial" w:cs="Arial" w:eastAsia="Arial" w:hAnsi="Arial"/>
          <w:b/>
          <w:bCs/>
          <w:sz w:val="22"/>
          <w:szCs w:val="22"/>
        </w:rPr>
        <w:t xml:space="preserve">Artifact Repository: </w:t>
      </w:r>
      <w:r>
        <w:rPr>
          <w:rFonts w:ascii="Arial" w:cs="Arial" w:eastAsia="Arial" w:hAnsi="Arial"/>
          <w:sz w:val="22"/>
          <w:szCs w:val="22"/>
        </w:rPr>
        <w:t xml:space="preserve">Versioned storage for all generated files: notebooks, code, circuit diagrams, reports.</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8.3 Analytics &amp; Insights</w:t>
      </w:r>
    </w:p>
    <w:p>
      <w:pPr>
        <w:pStyle w:val="ListParagraph"/>
        <w:numPr>
          <w:ilvl w:val="0"/>
          <w:numId w:val="2"/>
        </w:numPr>
        <w:spacing w:before="40" w:after="40"/>
      </w:pPr>
      <w:r>
        <w:rPr>
          <w:rFonts w:ascii="Arial" w:cs="Arial" w:eastAsia="Arial" w:hAnsi="Arial"/>
          <w:b/>
          <w:bCs/>
          <w:sz w:val="22"/>
          <w:szCs w:val="22"/>
        </w:rPr>
        <w:t xml:space="preserve">Experiment Dashboard: </w:t>
      </w:r>
      <w:r>
        <w:rPr>
          <w:rFonts w:ascii="Arial" w:cs="Arial" w:eastAsia="Arial" w:hAnsi="Arial"/>
          <w:sz w:val="22"/>
          <w:szCs w:val="22"/>
        </w:rPr>
        <w:t xml:space="preserve">Visual timeline of all runs; energy landscapes, convergence curves for VQE/QAOA, portfolio performance charts for finance experiments.</w:t>
      </w:r>
    </w:p>
    <w:p>
      <w:pPr>
        <w:pStyle w:val="ListParagraph"/>
        <w:numPr>
          <w:ilvl w:val="0"/>
          <w:numId w:val="2"/>
        </w:numPr>
        <w:spacing w:before="40" w:after="40"/>
      </w:pPr>
      <w:r>
        <w:rPr>
          <w:rFonts w:ascii="Arial" w:cs="Arial" w:eastAsia="Arial" w:hAnsi="Arial"/>
          <w:b/>
          <w:bCs/>
          <w:sz w:val="22"/>
          <w:szCs w:val="22"/>
        </w:rPr>
        <w:t xml:space="preserve">Backend Analytics: </w:t>
      </w:r>
      <w:r>
        <w:rPr>
          <w:rFonts w:ascii="Arial" w:cs="Arial" w:eastAsia="Arial" w:hAnsi="Arial"/>
          <w:sz w:val="22"/>
          <w:szCs w:val="22"/>
        </w:rPr>
        <w:t xml:space="preserve">Compare results across simulators and real QPUs; track noise impact; error mitigation effectiveness metrics.</w:t>
      </w:r>
    </w:p>
    <w:p>
      <w:pPr>
        <w:pStyle w:val="ListParagraph"/>
        <w:numPr>
          <w:ilvl w:val="0"/>
          <w:numId w:val="2"/>
        </w:numPr>
        <w:spacing w:before="40" w:after="40"/>
      </w:pPr>
      <w:r>
        <w:rPr>
          <w:rFonts w:ascii="Arial" w:cs="Arial" w:eastAsia="Arial" w:hAnsi="Arial"/>
          <w:b/>
          <w:bCs/>
          <w:sz w:val="22"/>
          <w:szCs w:val="22"/>
        </w:rPr>
        <w:t xml:space="preserve">Cost Tracking: </w:t>
      </w:r>
      <w:r>
        <w:rPr>
          <w:rFonts w:ascii="Arial" w:cs="Arial" w:eastAsia="Arial" w:hAnsi="Arial"/>
          <w:sz w:val="22"/>
          <w:szCs w:val="22"/>
        </w:rPr>
        <w:t xml:space="preserve">Monitor IBM Quantum cloud credits usage; budget alerts; cost vs. accuracy tradeoff visualizations.</w:t>
      </w:r>
    </w:p>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9. Technology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60" w:after="80"/>
            </w:pPr>
            <w:r>
              <w:rPr>
                <w:rFonts w:ascii="Arial" w:cs="Arial" w:eastAsia="Arial" w:hAnsi="Arial"/>
                <w:b/>
                <w:bCs/>
                <w:color w:val="1B4F72"/>
                <w:sz w:val="22"/>
                <w:szCs w:val="22"/>
              </w:rPr>
              <w:t xml:space="preserve">Frontend</w:t>
            </w:r>
          </w:p>
          <w:p>
            <w:pPr>
              <w:pStyle w:val="ListParagraph"/>
              <w:numPr>
                <w:ilvl w:val="0"/>
                <w:numId w:val="2"/>
              </w:numPr>
              <w:spacing w:before="25" w:after="25"/>
            </w:pPr>
            <w:r>
              <w:rPr>
                <w:rFonts w:ascii="Arial" w:cs="Arial" w:eastAsia="Arial" w:hAnsi="Arial"/>
                <w:sz w:val="21"/>
                <w:szCs w:val="21"/>
              </w:rPr>
              <w:t xml:space="preserve">React 18 + TypeScript</w:t>
            </w:r>
          </w:p>
          <w:p>
            <w:pPr>
              <w:pStyle w:val="ListParagraph"/>
              <w:numPr>
                <w:ilvl w:val="0"/>
                <w:numId w:val="2"/>
              </w:numPr>
              <w:spacing w:before="25" w:after="25"/>
            </w:pPr>
            <w:r>
              <w:rPr>
                <w:rFonts w:ascii="Arial" w:cs="Arial" w:eastAsia="Arial" w:hAnsi="Arial"/>
                <w:sz w:val="21"/>
                <w:szCs w:val="21"/>
              </w:rPr>
              <w:t xml:space="preserve">Vite build system</w:t>
            </w:r>
          </w:p>
          <w:p>
            <w:pPr>
              <w:pStyle w:val="ListParagraph"/>
              <w:numPr>
                <w:ilvl w:val="0"/>
                <w:numId w:val="2"/>
              </w:numPr>
              <w:spacing w:before="25" w:after="25"/>
            </w:pPr>
            <w:r>
              <w:rPr>
                <w:rFonts w:ascii="Arial" w:cs="Arial" w:eastAsia="Arial" w:hAnsi="Arial"/>
                <w:sz w:val="21"/>
                <w:szCs w:val="21"/>
              </w:rPr>
              <w:t xml:space="preserve">Tailwind CSS + custom design system</w:t>
            </w:r>
          </w:p>
          <w:p>
            <w:pPr>
              <w:pStyle w:val="ListParagraph"/>
              <w:numPr>
                <w:ilvl w:val="0"/>
                <w:numId w:val="2"/>
              </w:numPr>
              <w:spacing w:before="25" w:after="25"/>
            </w:pPr>
            <w:r>
              <w:rPr>
                <w:rFonts w:ascii="Arial" w:cs="Arial" w:eastAsia="Arial" w:hAnsi="Arial"/>
                <w:sz w:val="21"/>
                <w:szCs w:val="21"/>
              </w:rPr>
              <w:t xml:space="preserve">Monaco Editor (code editing)</w:t>
            </w:r>
          </w:p>
          <w:p>
            <w:pPr>
              <w:pStyle w:val="ListParagraph"/>
              <w:numPr>
                <w:ilvl w:val="0"/>
                <w:numId w:val="2"/>
              </w:numPr>
              <w:spacing w:before="25" w:after="25"/>
            </w:pPr>
            <w:r>
              <w:rPr>
                <w:rFonts w:ascii="Arial" w:cs="Arial" w:eastAsia="Arial" w:hAnsi="Arial"/>
                <w:sz w:val="21"/>
                <w:szCs w:val="21"/>
              </w:rPr>
              <w:t xml:space="preserve">Plotly.js + D3.js (visualizations)</w:t>
            </w:r>
          </w:p>
          <w:p>
            <w:pPr>
              <w:pStyle w:val="ListParagraph"/>
              <w:numPr>
                <w:ilvl w:val="0"/>
                <w:numId w:val="2"/>
              </w:numPr>
              <w:spacing w:before="25" w:after="25"/>
            </w:pPr>
            <w:r>
              <w:rPr>
                <w:rFonts w:ascii="Arial" w:cs="Arial" w:eastAsia="Arial" w:hAnsi="Arial"/>
                <w:sz w:val="21"/>
                <w:szCs w:val="21"/>
              </w:rPr>
              <w:t xml:space="preserve">MathJax (LaTeX rendering)</w:t>
            </w:r>
          </w:p>
          <w:p>
            <w:pPr>
              <w:pStyle w:val="ListParagraph"/>
              <w:numPr>
                <w:ilvl w:val="0"/>
                <w:numId w:val="2"/>
              </w:numPr>
              <w:spacing w:before="25" w:after="25"/>
            </w:pPr>
            <w:r>
              <w:rPr>
                <w:rFonts w:ascii="Arial" w:cs="Arial" w:eastAsia="Arial" w:hAnsi="Arial"/>
                <w:sz w:val="21"/>
                <w:szCs w:val="21"/>
              </w:rPr>
              <w:t xml:space="preserve">Socket.io (streaming)</w:t>
            </w:r>
          </w:p>
          <w:p>
            <w:pPr>
              <w:pStyle w:val="ListParagraph"/>
              <w:numPr>
                <w:ilvl w:val="0"/>
                <w:numId w:val="2"/>
              </w:numPr>
              <w:spacing w:before="25" w:after="25"/>
            </w:pPr>
            <w:r>
              <w:rPr>
                <w:rFonts w:ascii="Arial" w:cs="Arial" w:eastAsia="Arial" w:hAnsi="Arial"/>
                <w:sz w:val="21"/>
                <w:szCs w:val="21"/>
              </w:rPr>
              <w:t xml:space="preserve">Three.js (Bloch sphere 3D)</w:t>
            </w:r>
          </w:p>
        </w:tc>
        <w:tc>
          <w:tcPr>
            <w:tcW w:type="dxa" w:w="47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20"/>
            </w:tcMar>
          </w:tcPr>
          <w:p>
            <w:pPr>
              <w:spacing w:before="60" w:after="80"/>
            </w:pPr>
            <w:r>
              <w:rPr>
                <w:rFonts w:ascii="Arial" w:cs="Arial" w:eastAsia="Arial" w:hAnsi="Arial"/>
                <w:b/>
                <w:bCs/>
                <w:color w:val="2E86C1"/>
                <w:sz w:val="22"/>
                <w:szCs w:val="22"/>
              </w:rPr>
              <w:t xml:space="preserve">Backend / API</w:t>
            </w:r>
          </w:p>
          <w:p>
            <w:pPr>
              <w:pStyle w:val="ListParagraph"/>
              <w:numPr>
                <w:ilvl w:val="0"/>
                <w:numId w:val="2"/>
              </w:numPr>
              <w:spacing w:before="25" w:after="25"/>
            </w:pPr>
            <w:r>
              <w:rPr>
                <w:rFonts w:ascii="Arial" w:cs="Arial" w:eastAsia="Arial" w:hAnsi="Arial"/>
                <w:sz w:val="21"/>
                <w:szCs w:val="21"/>
              </w:rPr>
              <w:t xml:space="preserve">Python 3.12 + FastAPI</w:t>
            </w:r>
          </w:p>
          <w:p>
            <w:pPr>
              <w:pStyle w:val="ListParagraph"/>
              <w:numPr>
                <w:ilvl w:val="0"/>
                <w:numId w:val="2"/>
              </w:numPr>
              <w:spacing w:before="25" w:after="25"/>
            </w:pPr>
            <w:r>
              <w:rPr>
                <w:rFonts w:ascii="Arial" w:cs="Arial" w:eastAsia="Arial" w:hAnsi="Arial"/>
                <w:sz w:val="21"/>
                <w:szCs w:val="21"/>
              </w:rPr>
              <w:t xml:space="preserve">Qiskit SDK v2.2</w:t>
            </w:r>
          </w:p>
          <w:p>
            <w:pPr>
              <w:pStyle w:val="ListParagraph"/>
              <w:numPr>
                <w:ilvl w:val="0"/>
                <w:numId w:val="2"/>
              </w:numPr>
              <w:spacing w:before="25" w:after="25"/>
            </w:pPr>
            <w:r>
              <w:rPr>
                <w:rFonts w:ascii="Arial" w:cs="Arial" w:eastAsia="Arial" w:hAnsi="Arial"/>
                <w:sz w:val="21"/>
                <w:szCs w:val="21"/>
              </w:rPr>
              <w:t xml:space="preserve">Qiskit Aer v0.17+</w:t>
            </w:r>
          </w:p>
          <w:p>
            <w:pPr>
              <w:pStyle w:val="ListParagraph"/>
              <w:numPr>
                <w:ilvl w:val="0"/>
                <w:numId w:val="2"/>
              </w:numPr>
              <w:spacing w:before="25" w:after="25"/>
            </w:pPr>
            <w:r>
              <w:rPr>
                <w:rFonts w:ascii="Arial" w:cs="Arial" w:eastAsia="Arial" w:hAnsi="Arial"/>
                <w:sz w:val="21"/>
                <w:szCs w:val="21"/>
              </w:rPr>
              <w:t xml:space="preserve">qiskit-ibm-runtime</w:t>
            </w:r>
          </w:p>
          <w:p>
            <w:pPr>
              <w:pStyle w:val="ListParagraph"/>
              <w:numPr>
                <w:ilvl w:val="0"/>
                <w:numId w:val="2"/>
              </w:numPr>
              <w:spacing w:before="25" w:after="25"/>
            </w:pPr>
            <w:r>
              <w:rPr>
                <w:rFonts w:ascii="Arial" w:cs="Arial" w:eastAsia="Arial" w:hAnsi="Arial"/>
                <w:sz w:val="21"/>
                <w:szCs w:val="21"/>
              </w:rPr>
              <w:t xml:space="preserve">qiskit-nature, qiskit-finance, qiskit-ml, qiskit-optimization</w:t>
            </w:r>
          </w:p>
          <w:p>
            <w:pPr>
              <w:pStyle w:val="ListParagraph"/>
              <w:numPr>
                <w:ilvl w:val="0"/>
                <w:numId w:val="2"/>
              </w:numPr>
              <w:spacing w:before="25" w:after="25"/>
            </w:pPr>
            <w:r>
              <w:rPr>
                <w:rFonts w:ascii="Arial" w:cs="Arial" w:eastAsia="Arial" w:hAnsi="Arial"/>
                <w:sz w:val="21"/>
                <w:szCs w:val="21"/>
              </w:rPr>
              <w:t xml:space="preserve">LangChain / LlamaIndex (agent framework)</w:t>
            </w:r>
          </w:p>
          <w:p>
            <w:pPr>
              <w:pStyle w:val="ListParagraph"/>
              <w:numPr>
                <w:ilvl w:val="0"/>
                <w:numId w:val="2"/>
              </w:numPr>
              <w:spacing w:before="25" w:after="25"/>
            </w:pPr>
            <w:r>
              <w:rPr>
                <w:rFonts w:ascii="Arial" w:cs="Arial" w:eastAsia="Arial" w:hAnsi="Arial"/>
                <w:sz w:val="21"/>
                <w:szCs w:val="21"/>
              </w:rPr>
              <w:t xml:space="preserve">Ollama Python SDK</w:t>
            </w:r>
          </w:p>
          <w:p>
            <w:pPr>
              <w:pStyle w:val="ListParagraph"/>
              <w:numPr>
                <w:ilvl w:val="0"/>
                <w:numId w:val="2"/>
              </w:numPr>
              <w:spacing w:before="25" w:after="25"/>
            </w:pPr>
            <w:r>
              <w:rPr>
                <w:rFonts w:ascii="Arial" w:cs="Arial" w:eastAsia="Arial" w:hAnsi="Arial"/>
                <w:sz w:val="21"/>
                <w:szCs w:val="21"/>
              </w:rPr>
              <w:t xml:space="preserve">Redis (job queuing)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2F3F4" w:val="clear"/>
            <w:tcMar>
              <w:top w:type="dxa" w:w="100"/>
              <w:left w:type="dxa" w:w="160"/>
              <w:bottom w:type="dxa" w:w="100"/>
              <w:right w:type="dxa" w:w="120"/>
            </w:tcMar>
          </w:tcPr>
          <w:p>
            <w:pPr>
              <w:spacing w:before="60" w:after="80"/>
            </w:pPr>
            <w:r>
              <w:rPr>
                <w:rFonts w:ascii="Arial" w:cs="Arial" w:eastAsia="Arial" w:hAnsi="Arial"/>
                <w:b/>
                <w:bCs/>
                <w:color w:val="0E6655"/>
                <w:sz w:val="22"/>
                <w:szCs w:val="22"/>
              </w:rPr>
              <w:t xml:space="preserve">Data &amp; Storage</w:t>
            </w:r>
          </w:p>
          <w:p>
            <w:pPr>
              <w:pStyle w:val="ListParagraph"/>
              <w:numPr>
                <w:ilvl w:val="0"/>
                <w:numId w:val="2"/>
              </w:numPr>
              <w:spacing w:before="25" w:after="25"/>
            </w:pPr>
            <w:r>
              <w:rPr>
                <w:rFonts w:ascii="Arial" w:cs="Arial" w:eastAsia="Arial" w:hAnsi="Arial"/>
                <w:sz w:val="21"/>
                <w:szCs w:val="21"/>
              </w:rPr>
              <w:t xml:space="preserve">PostgreSQL (structured metadata)</w:t>
            </w:r>
          </w:p>
          <w:p>
            <w:pPr>
              <w:pStyle w:val="ListParagraph"/>
              <w:numPr>
                <w:ilvl w:val="0"/>
                <w:numId w:val="2"/>
              </w:numPr>
              <w:spacing w:before="25" w:after="25"/>
            </w:pPr>
            <w:r>
              <w:rPr>
                <w:rFonts w:ascii="Arial" w:cs="Arial" w:eastAsia="Arial" w:hAnsi="Arial"/>
                <w:sz w:val="21"/>
                <w:szCs w:val="21"/>
              </w:rPr>
              <w:t xml:space="preserve">DuckDB (analytical queries)</w:t>
            </w:r>
          </w:p>
          <w:p>
            <w:pPr>
              <w:pStyle w:val="ListParagraph"/>
              <w:numPr>
                <w:ilvl w:val="0"/>
                <w:numId w:val="2"/>
              </w:numPr>
              <w:spacing w:before="25" w:after="25"/>
            </w:pPr>
            <w:r>
              <w:rPr>
                <w:rFonts w:ascii="Arial" w:cs="Arial" w:eastAsia="Arial" w:hAnsi="Arial"/>
                <w:sz w:val="21"/>
                <w:szCs w:val="21"/>
              </w:rPr>
              <w:t xml:space="preserve">ChromaDB / Qdrant (vector embeddings)</w:t>
            </w:r>
          </w:p>
          <w:p>
            <w:pPr>
              <w:pStyle w:val="ListParagraph"/>
              <w:numPr>
                <w:ilvl w:val="0"/>
                <w:numId w:val="2"/>
              </w:numPr>
              <w:spacing w:before="25" w:after="25"/>
            </w:pPr>
            <w:r>
              <w:rPr>
                <w:rFonts w:ascii="Arial" w:cs="Arial" w:eastAsia="Arial" w:hAnsi="Arial"/>
                <w:sz w:val="21"/>
                <w:szCs w:val="21"/>
              </w:rPr>
              <w:t xml:space="preserve">S3/MinIO (artifact storage)</w:t>
            </w:r>
          </w:p>
          <w:p>
            <w:pPr>
              <w:pStyle w:val="ListParagraph"/>
              <w:numPr>
                <w:ilvl w:val="0"/>
                <w:numId w:val="2"/>
              </w:numPr>
              <w:spacing w:before="25" w:after="25"/>
            </w:pPr>
            <w:r>
              <w:rPr>
                <w:rFonts w:ascii="Arial" w:cs="Arial" w:eastAsia="Arial" w:hAnsi="Arial"/>
                <w:sz w:val="21"/>
                <w:szCs w:val="21"/>
              </w:rPr>
              <w:t xml:space="preserve">Redis (caching, pubsub)</w:t>
            </w:r>
          </w:p>
          <w:p>
            <w:pPr>
              <w:pStyle w:val="ListParagraph"/>
              <w:numPr>
                <w:ilvl w:val="0"/>
                <w:numId w:val="2"/>
              </w:numPr>
              <w:spacing w:before="25" w:after="25"/>
            </w:pPr>
            <w:r>
              <w:rPr>
                <w:rFonts w:ascii="Arial" w:cs="Arial" w:eastAsia="Arial" w:hAnsi="Arial"/>
                <w:sz w:val="21"/>
                <w:szCs w:val="21"/>
              </w:rPr>
              <w:t xml:space="preserve">Alembic (DB migrations)</w:t>
            </w:r>
          </w:p>
        </w:tc>
        <w:tc>
          <w:tcPr>
            <w:tcW w:type="dxa" w:w="4740"/>
            <w:tcBorders>
              <w:top w:val="single" w:color="CCCCCC" w:sz="1"/>
              <w:left w:val="single" w:color="CCCCCC" w:sz="1"/>
              <w:bottom w:val="single" w:color="CCCCCC" w:sz="1"/>
              <w:right w:val="single" w:color="CCCCCC" w:sz="1"/>
            </w:tcBorders>
            <w:shd w:fill="FDFEFE" w:val="clear"/>
            <w:tcMar>
              <w:top w:type="dxa" w:w="100"/>
              <w:left w:type="dxa" w:w="160"/>
              <w:bottom w:type="dxa" w:w="100"/>
              <w:right w:type="dxa" w:w="120"/>
            </w:tcMar>
          </w:tcPr>
          <w:p>
            <w:pPr>
              <w:spacing w:before="60" w:after="80"/>
            </w:pPr>
            <w:r>
              <w:rPr>
                <w:rFonts w:ascii="Arial" w:cs="Arial" w:eastAsia="Arial" w:hAnsi="Arial"/>
                <w:b/>
                <w:bCs/>
                <w:color w:val="B7950B"/>
                <w:sz w:val="22"/>
                <w:szCs w:val="22"/>
              </w:rPr>
              <w:t xml:space="preserve">Infrastructure &amp; Dev</w:t>
            </w:r>
          </w:p>
          <w:p>
            <w:pPr>
              <w:pStyle w:val="ListParagraph"/>
              <w:numPr>
                <w:ilvl w:val="0"/>
                <w:numId w:val="2"/>
              </w:numPr>
              <w:spacing w:before="25" w:after="25"/>
            </w:pPr>
            <w:r>
              <w:rPr>
                <w:rFonts w:ascii="Arial" w:cs="Arial" w:eastAsia="Arial" w:hAnsi="Arial"/>
                <w:sz w:val="21"/>
                <w:szCs w:val="21"/>
              </w:rPr>
              <w:t xml:space="preserve">Docker + Docker Compose (local)</w:t>
            </w:r>
          </w:p>
          <w:p>
            <w:pPr>
              <w:pStyle w:val="ListParagraph"/>
              <w:numPr>
                <w:ilvl w:val="0"/>
                <w:numId w:val="2"/>
              </w:numPr>
              <w:spacing w:before="25" w:after="25"/>
            </w:pPr>
            <w:r>
              <w:rPr>
                <w:rFonts w:ascii="Arial" w:cs="Arial" w:eastAsia="Arial" w:hAnsi="Arial"/>
                <w:sz w:val="21"/>
                <w:szCs w:val="21"/>
              </w:rPr>
              <w:t xml:space="preserve">Kubernetes (cloud deploy)</w:t>
            </w:r>
          </w:p>
          <w:p>
            <w:pPr>
              <w:pStyle w:val="ListParagraph"/>
              <w:numPr>
                <w:ilvl w:val="0"/>
                <w:numId w:val="2"/>
              </w:numPr>
              <w:spacing w:before="25" w:after="25"/>
            </w:pPr>
            <w:r>
              <w:rPr>
                <w:rFonts w:ascii="Arial" w:cs="Arial" w:eastAsia="Arial" w:hAnsi="Arial"/>
                <w:sz w:val="21"/>
                <w:szCs w:val="21"/>
              </w:rPr>
              <w:t xml:space="preserve">GitHub Actions CI/CD</w:t>
            </w:r>
          </w:p>
          <w:p>
            <w:pPr>
              <w:pStyle w:val="ListParagraph"/>
              <w:numPr>
                <w:ilvl w:val="0"/>
                <w:numId w:val="2"/>
              </w:numPr>
              <w:spacing w:before="25" w:after="25"/>
            </w:pPr>
            <w:r>
              <w:rPr>
                <w:rFonts w:ascii="Arial" w:cs="Arial" w:eastAsia="Arial" w:hAnsi="Arial"/>
                <w:sz w:val="21"/>
                <w:szCs w:val="21"/>
              </w:rPr>
              <w:t xml:space="preserve">Pytest (backend tests)</w:t>
            </w:r>
          </w:p>
          <w:p>
            <w:pPr>
              <w:pStyle w:val="ListParagraph"/>
              <w:numPr>
                <w:ilvl w:val="0"/>
                <w:numId w:val="2"/>
              </w:numPr>
              <w:spacing w:before="25" w:after="25"/>
            </w:pPr>
            <w:r>
              <w:rPr>
                <w:rFonts w:ascii="Arial" w:cs="Arial" w:eastAsia="Arial" w:hAnsi="Arial"/>
                <w:sz w:val="21"/>
                <w:szCs w:val="21"/>
              </w:rPr>
              <w:t xml:space="preserve">Vitest (frontend tests)</w:t>
            </w:r>
          </w:p>
          <w:p>
            <w:pPr>
              <w:pStyle w:val="ListParagraph"/>
              <w:numPr>
                <w:ilvl w:val="0"/>
                <w:numId w:val="2"/>
              </w:numPr>
              <w:spacing w:before="25" w:after="25"/>
            </w:pPr>
            <w:r>
              <w:rPr>
                <w:rFonts w:ascii="Arial" w:cs="Arial" w:eastAsia="Arial" w:hAnsi="Arial"/>
                <w:sz w:val="21"/>
                <w:szCs w:val="21"/>
              </w:rPr>
              <w:t xml:space="preserve">OpenTelemetry (observability)</w:t>
            </w:r>
          </w:p>
          <w:p>
            <w:pPr>
              <w:pStyle w:val="ListParagraph"/>
              <w:numPr>
                <w:ilvl w:val="0"/>
                <w:numId w:val="2"/>
              </w:numPr>
              <w:spacing w:before="25" w:after="25"/>
            </w:pPr>
            <w:r>
              <w:rPr>
                <w:rFonts w:ascii="Arial" w:cs="Arial" w:eastAsia="Arial" w:hAnsi="Arial"/>
                <w:sz w:val="21"/>
                <w:szCs w:val="21"/>
              </w:rPr>
              <w:t xml:space="preserve">Nginx (reverse proxy)</w:t>
            </w:r>
          </w:p>
          <w:p>
            <w:pPr>
              <w:pStyle w:val="ListParagraph"/>
              <w:numPr>
                <w:ilvl w:val="0"/>
                <w:numId w:val="2"/>
              </w:numPr>
              <w:spacing w:before="25" w:after="25"/>
            </w:pPr>
            <w:r>
              <w:rPr>
                <w:rFonts w:ascii="Arial" w:cs="Arial" w:eastAsia="Arial" w:hAnsi="Arial"/>
                <w:sz w:val="21"/>
                <w:szCs w:val="21"/>
              </w:rPr>
              <w:t xml:space="preserve">Let's Encrypt (TLS)</w:t>
            </w:r>
          </w:p>
        </w:tc>
      </w:tr>
    </w:tbl>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10. Phased Development Roadmap</w:t>
      </w:r>
    </w:p>
    <w:p>
      <w:pPr>
        <w:spacing w:before="60" w:after="0"/>
      </w:pPr>
      <w:r>
        <w:t xml:space="preserve"/>
      </w:r>
    </w:p>
    <w:p>
      <w:pPr>
        <w:pStyle w:val="Heading2"/>
        <w:spacing w:before="300" w:after="120"/>
      </w:pPr>
      <w:r>
        <w:rPr>
          <w:rFonts w:ascii="Arial" w:cs="Arial" w:eastAsia="Arial" w:hAnsi="Arial"/>
          <w:b/>
          <w:bCs/>
          <w:color w:val="2E86C1"/>
          <w:sz w:val="28"/>
          <w:szCs w:val="28"/>
        </w:rPr>
        <w:t xml:space="preserve">Phase 1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thick" w:color="1E8449" w:sz="8"/>
              <w:bottom w:val="single" w:color="CCCCCC" w:sz="1"/>
              <w:right w:val="single" w:color="CCCCCC" w:sz="1"/>
            </w:tcBorders>
            <w:shd w:fill="D5F5E3" w:val="clear"/>
            <w:tcMar>
              <w:top w:type="dxa" w:w="120"/>
              <w:left w:type="dxa" w:w="200"/>
              <w:bottom w:type="dxa" w:w="120"/>
              <w:right w:type="dxa" w:w="160"/>
            </w:tcMar>
          </w:tcPr>
          <w:p>
            <w:pPr>
              <w:spacing w:before="60" w:after="80"/>
            </w:pPr>
            <w:r>
              <w:rPr>
                <w:rFonts w:ascii="Arial" w:cs="Arial" w:eastAsia="Arial" w:hAnsi="Arial"/>
                <w:b/>
                <w:bCs/>
                <w:color w:val="1E8449"/>
                <w:sz w:val="22"/>
                <w:szCs w:val="22"/>
              </w:rPr>
              <w:t xml:space="preserve">Phase 1 Deliverables</w:t>
            </w:r>
          </w:p>
          <w:p>
            <w:pPr>
              <w:spacing w:before="40" w:after="40"/>
            </w:pPr>
            <w:r>
              <w:rPr>
                <w:rFonts w:ascii="Arial" w:cs="Arial" w:eastAsia="Arial" w:hAnsi="Arial"/>
                <w:sz w:val="21"/>
                <w:szCs w:val="21"/>
              </w:rPr>
              <w:t xml:space="preserve">✓ Project scaffold: React frontend + FastAPI backend + Docker Compose</w:t>
            </w:r>
          </w:p>
          <w:p>
            <w:pPr>
              <w:spacing w:before="40" w:after="40"/>
            </w:pPr>
            <w:r>
              <w:rPr>
                <w:rFonts w:ascii="Arial" w:cs="Arial" w:eastAsia="Arial" w:hAnsi="Arial"/>
                <w:sz w:val="21"/>
                <w:szCs w:val="21"/>
              </w:rPr>
              <w:t xml:space="preserve">✓ Ollama integration with model selection UI</w:t>
            </w:r>
          </w:p>
          <w:p>
            <w:pPr>
              <w:spacing w:before="40" w:after="40"/>
            </w:pPr>
            <w:r>
              <w:rPr>
                <w:rFonts w:ascii="Arial" w:cs="Arial" w:eastAsia="Arial" w:hAnsi="Arial"/>
                <w:sz w:val="21"/>
                <w:szCs w:val="21"/>
              </w:rPr>
              <w:t xml:space="preserve">✓ Qiskit Aer local simulator execution pipeline</w:t>
            </w:r>
          </w:p>
          <w:p>
            <w:pPr>
              <w:spacing w:before="40" w:after="40"/>
            </w:pPr>
            <w:r>
              <w:rPr>
                <w:rFonts w:ascii="Arial" w:cs="Arial" w:eastAsia="Arial" w:hAnsi="Arial"/>
                <w:sz w:val="21"/>
                <w:szCs w:val="21"/>
              </w:rPr>
              <w:t xml:space="preserve">✓ Code Agent: natural language → Qiskit code generation → execution → results</w:t>
            </w:r>
          </w:p>
          <w:p>
            <w:pPr>
              <w:spacing w:before="40" w:after="40"/>
            </w:pPr>
            <w:r>
              <w:rPr>
                <w:rFonts w:ascii="Arial" w:cs="Arial" w:eastAsia="Arial" w:hAnsi="Arial"/>
                <w:sz w:val="21"/>
                <w:szCs w:val="21"/>
              </w:rPr>
              <w:t xml:space="preserve">✓ Basic chat interface with streaming responses</w:t>
            </w:r>
          </w:p>
          <w:p>
            <w:pPr>
              <w:spacing w:before="40" w:after="40"/>
            </w:pPr>
            <w:r>
              <w:rPr>
                <w:rFonts w:ascii="Arial" w:cs="Arial" w:eastAsia="Arial" w:hAnsi="Arial"/>
                <w:sz w:val="21"/>
                <w:szCs w:val="21"/>
              </w:rPr>
              <w:t xml:space="preserve">✓ Circuit visualization embedded in chat</w:t>
            </w:r>
          </w:p>
          <w:p>
            <w:pPr>
              <w:spacing w:before="40" w:after="40"/>
            </w:pPr>
            <w:r>
              <w:rPr>
                <w:rFonts w:ascii="Arial" w:cs="Arial" w:eastAsia="Arial" w:hAnsi="Arial"/>
                <w:sz w:val="21"/>
                <w:szCs w:val="21"/>
              </w:rPr>
              <w:t xml:space="preserve">✓ SQLite experiment storage with basic run history</w:t>
            </w:r>
          </w:p>
          <w:p>
            <w:pPr>
              <w:spacing w:before="40" w:after="40"/>
            </w:pPr>
            <w:r>
              <w:rPr>
                <w:rFonts w:ascii="Arial" w:cs="Arial" w:eastAsia="Arial" w:hAnsi="Arial"/>
                <w:sz w:val="21"/>
                <w:szCs w:val="21"/>
              </w:rPr>
              <w:t xml:space="preserve">✓ Python artifact download (.py, .ipynb)</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Phase 2 — Core Agents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thick" w:color="1B4F72" w:sz="8"/>
              <w:bottom w:val="single" w:color="CCCCCC" w:sz="1"/>
              <w:right w:val="single" w:color="CCCCCC" w:sz="1"/>
            </w:tcBorders>
            <w:shd w:fill="D6EAF8" w:val="clear"/>
            <w:tcMar>
              <w:top w:type="dxa" w:w="120"/>
              <w:left w:type="dxa" w:w="200"/>
              <w:bottom w:type="dxa" w:w="120"/>
              <w:right w:type="dxa" w:w="160"/>
            </w:tcMar>
          </w:tcPr>
          <w:p>
            <w:pPr>
              <w:spacing w:before="60" w:after="80"/>
            </w:pPr>
            <w:r>
              <w:rPr>
                <w:rFonts w:ascii="Arial" w:cs="Arial" w:eastAsia="Arial" w:hAnsi="Arial"/>
                <w:b/>
                <w:bCs/>
                <w:color w:val="1B4F72"/>
                <w:sz w:val="22"/>
                <w:szCs w:val="22"/>
              </w:rPr>
              <w:t xml:space="preserve">Phase 2 Deliverables</w:t>
            </w:r>
          </w:p>
          <w:p>
            <w:pPr>
              <w:spacing w:before="40" w:after="40"/>
            </w:pPr>
            <w:r>
              <w:rPr>
                <w:rFonts w:ascii="Arial" w:cs="Arial" w:eastAsia="Arial" w:hAnsi="Arial"/>
                <w:sz w:val="21"/>
                <w:szCs w:val="21"/>
              </w:rPr>
              <w:t xml:space="preserve">✓ Research Agent with Grover, QPE, QFT, VQE implementations</w:t>
            </w:r>
          </w:p>
          <w:p>
            <w:pPr>
              <w:spacing w:before="40" w:after="40"/>
            </w:pPr>
            <w:r>
              <w:rPr>
                <w:rFonts w:ascii="Arial" w:cs="Arial" w:eastAsia="Arial" w:hAnsi="Arial"/>
                <w:sz w:val="21"/>
                <w:szCs w:val="21"/>
              </w:rPr>
              <w:t xml:space="preserve">✓ Optimization Agent (QAOA, QUBO formulation, Optimization Mapper Addon)</w:t>
            </w:r>
          </w:p>
          <w:p>
            <w:pPr>
              <w:spacing w:before="40" w:after="40"/>
            </w:pPr>
            <w:r>
              <w:rPr>
                <w:rFonts w:ascii="Arial" w:cs="Arial" w:eastAsia="Arial" w:hAnsi="Arial"/>
                <w:sz w:val="21"/>
                <w:szCs w:val="21"/>
              </w:rPr>
              <w:t xml:space="preserve">✓ Finance Agent (portfolio optimization, option pricing with QAE)</w:t>
            </w:r>
          </w:p>
          <w:p>
            <w:pPr>
              <w:spacing w:before="40" w:after="40"/>
            </w:pPr>
            <w:r>
              <w:rPr>
                <w:rFonts w:ascii="Arial" w:cs="Arial" w:eastAsia="Arial" w:hAnsi="Arial"/>
                <w:sz w:val="21"/>
                <w:szCs w:val="21"/>
              </w:rPr>
              <w:t xml:space="preserve">✓ IBM Quantum Runtime integration (real hardware execution)</w:t>
            </w:r>
          </w:p>
          <w:p>
            <w:pPr>
              <w:spacing w:before="40" w:after="40"/>
            </w:pPr>
            <w:r>
              <w:rPr>
                <w:rFonts w:ascii="Arial" w:cs="Arial" w:eastAsia="Arial" w:hAnsi="Arial"/>
                <w:sz w:val="21"/>
                <w:szCs w:val="21"/>
              </w:rPr>
              <w:t xml:space="preserve">✓ Error mitigation pipeline (ZNE, PEC, M3, Pauli Twirling)</w:t>
            </w:r>
          </w:p>
          <w:p>
            <w:pPr>
              <w:spacing w:before="40" w:after="40"/>
            </w:pPr>
            <w:r>
              <w:rPr>
                <w:rFonts w:ascii="Arial" w:cs="Arial" w:eastAsia="Arial" w:hAnsi="Arial"/>
                <w:sz w:val="21"/>
                <w:szCs w:val="21"/>
              </w:rPr>
              <w:t xml:space="preserve">✓ Artifact panel with Monaco editor and Plotly visualizations</w:t>
            </w:r>
          </w:p>
          <w:p>
            <w:pPr>
              <w:spacing w:before="40" w:after="40"/>
            </w:pPr>
            <w:r>
              <w:rPr>
                <w:rFonts w:ascii="Arial" w:cs="Arial" w:eastAsia="Arial" w:hAnsi="Arial"/>
                <w:sz w:val="21"/>
                <w:szCs w:val="21"/>
              </w:rPr>
              <w:t xml:space="preserve">✓ Project management system (projects, versioned runs)</w:t>
            </w:r>
          </w:p>
          <w:p>
            <w:pPr>
              <w:spacing w:before="40" w:after="40"/>
            </w:pPr>
            <w:r>
              <w:rPr>
                <w:rFonts w:ascii="Arial" w:cs="Arial" w:eastAsia="Arial" w:hAnsi="Arial"/>
                <w:sz w:val="21"/>
                <w:szCs w:val="21"/>
              </w:rPr>
              <w:t xml:space="preserve">✓ Cloud AI API support (Anthropic, OpenAI, Gemini)</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Phase 3 — Domain Expansion (Months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thick" w:color="B7950B" w:sz="8"/>
              <w:bottom w:val="single" w:color="CCCCCC" w:sz="1"/>
              <w:right w:val="single" w:color="CCCCCC" w:sz="1"/>
            </w:tcBorders>
            <w:shd w:fill="FCF3CF" w:val="clear"/>
            <w:tcMar>
              <w:top w:type="dxa" w:w="120"/>
              <w:left w:type="dxa" w:w="200"/>
              <w:bottom w:type="dxa" w:w="120"/>
              <w:right w:type="dxa" w:w="160"/>
            </w:tcMar>
          </w:tcPr>
          <w:p>
            <w:pPr>
              <w:spacing w:before="60" w:after="80"/>
            </w:pPr>
            <w:r>
              <w:rPr>
                <w:rFonts w:ascii="Arial" w:cs="Arial" w:eastAsia="Arial" w:hAnsi="Arial"/>
                <w:b/>
                <w:bCs/>
                <w:color w:val="B7950B"/>
                <w:sz w:val="22"/>
                <w:szCs w:val="22"/>
              </w:rPr>
              <w:t xml:space="preserve">Phase 3 Deliverables</w:t>
            </w:r>
          </w:p>
          <w:p>
            <w:pPr>
              <w:spacing w:before="40" w:after="40"/>
            </w:pPr>
            <w:r>
              <w:rPr>
                <w:rFonts w:ascii="Arial" w:cs="Arial" w:eastAsia="Arial" w:hAnsi="Arial"/>
                <w:sz w:val="21"/>
                <w:szCs w:val="21"/>
              </w:rPr>
              <w:t xml:space="preserve">✓ Drug Discovery / Chemistry Agent (qiskit-nature + PySCF integration)</w:t>
            </w:r>
          </w:p>
          <w:p>
            <w:pPr>
              <w:spacing w:before="40" w:after="40"/>
            </w:pPr>
            <w:r>
              <w:rPr>
                <w:rFonts w:ascii="Arial" w:cs="Arial" w:eastAsia="Arial" w:hAnsi="Arial"/>
                <w:sz w:val="21"/>
                <w:szCs w:val="21"/>
              </w:rPr>
              <w:t xml:space="preserve">✓ QML Agent (QNN, QSVM, TorchConnector)</w:t>
            </w:r>
          </w:p>
          <w:p>
            <w:pPr>
              <w:spacing w:before="40" w:after="40"/>
            </w:pPr>
            <w:r>
              <w:rPr>
                <w:rFonts w:ascii="Arial" w:cs="Arial" w:eastAsia="Arial" w:hAnsi="Arial"/>
                <w:sz w:val="21"/>
                <w:szCs w:val="21"/>
              </w:rPr>
              <w:t xml:space="preserve">✓ Cryptography Agent (QKD simulation, Shor's demo, PQC analysis)</w:t>
            </w:r>
          </w:p>
          <w:p>
            <w:pPr>
              <w:spacing w:before="40" w:after="40"/>
            </w:pPr>
            <w:r>
              <w:rPr>
                <w:rFonts w:ascii="Arial" w:cs="Arial" w:eastAsia="Arial" w:hAnsi="Arial"/>
                <w:sz w:val="21"/>
                <w:szCs w:val="21"/>
              </w:rPr>
              <w:t xml:space="preserve">✓ Climate &amp; Materials Science Agent</w:t>
            </w:r>
          </w:p>
          <w:p>
            <w:pPr>
              <w:spacing w:before="40" w:after="40"/>
            </w:pPr>
            <w:r>
              <w:rPr>
                <w:rFonts w:ascii="Arial" w:cs="Arial" w:eastAsia="Arial" w:hAnsi="Arial"/>
                <w:sz w:val="21"/>
                <w:szCs w:val="21"/>
              </w:rPr>
              <w:t xml:space="preserve">✓ Amazon Braket &amp; Azure Quantum provider integration</w:t>
            </w:r>
          </w:p>
          <w:p>
            <w:pPr>
              <w:spacing w:before="40" w:after="40"/>
            </w:pPr>
            <w:r>
              <w:rPr>
                <w:rFonts w:ascii="Arial" w:cs="Arial" w:eastAsia="Arial" w:hAnsi="Arial"/>
                <w:sz w:val="21"/>
                <w:szCs w:val="21"/>
              </w:rPr>
              <w:t xml:space="preserve">✓ Vector store for semantic experiment search</w:t>
            </w:r>
          </w:p>
          <w:p>
            <w:pPr>
              <w:spacing w:before="40" w:after="40"/>
            </w:pPr>
            <w:r>
              <w:rPr>
                <w:rFonts w:ascii="Arial" w:cs="Arial" w:eastAsia="Arial" w:hAnsi="Arial"/>
                <w:sz w:val="21"/>
                <w:szCs w:val="21"/>
              </w:rPr>
              <w:t xml:space="preserve">✓ Team collaboration features</w:t>
            </w:r>
          </w:p>
          <w:p>
            <w:pPr>
              <w:spacing w:before="40" w:after="40"/>
            </w:pPr>
            <w:r>
              <w:rPr>
                <w:rFonts w:ascii="Arial" w:cs="Arial" w:eastAsia="Arial" w:hAnsi="Arial"/>
                <w:sz w:val="21"/>
                <w:szCs w:val="21"/>
              </w:rPr>
              <w:t xml:space="preserve">✓ Advanced analytics dashboard</w:t>
            </w:r>
          </w:p>
        </w:tc>
      </w:tr>
    </w:tbl>
    <w:p>
      <w:pPr>
        <w:spacing w:before="60" w:after="0"/>
      </w:pPr>
      <w:r>
        <w:t xml:space="preserve"/>
      </w:r>
    </w:p>
    <w:p>
      <w:pPr>
        <w:pStyle w:val="Heading2"/>
        <w:spacing w:before="300" w:after="120"/>
      </w:pPr>
      <w:r>
        <w:rPr>
          <w:rFonts w:ascii="Arial" w:cs="Arial" w:eastAsia="Arial" w:hAnsi="Arial"/>
          <w:b/>
          <w:bCs/>
          <w:color w:val="2E86C1"/>
          <w:sz w:val="28"/>
          <w:szCs w:val="28"/>
        </w:rPr>
        <w:t xml:space="preserve">Phase 4 — Advanced &amp; Production (Months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thick" w:color="6C3483" w:sz="8"/>
              <w:bottom w:val="single" w:color="CCCCCC" w:sz="1"/>
              <w:right w:val="single" w:color="CCCCCC" w:sz="1"/>
            </w:tcBorders>
            <w:shd w:fill="EAD7F5" w:val="clear"/>
            <w:tcMar>
              <w:top w:type="dxa" w:w="120"/>
              <w:left w:type="dxa" w:w="200"/>
              <w:bottom w:type="dxa" w:w="120"/>
              <w:right w:type="dxa" w:w="160"/>
            </w:tcMar>
          </w:tcPr>
          <w:p>
            <w:pPr>
              <w:spacing w:before="60" w:after="80"/>
            </w:pPr>
            <w:r>
              <w:rPr>
                <w:rFonts w:ascii="Arial" w:cs="Arial" w:eastAsia="Arial" w:hAnsi="Arial"/>
                <w:b/>
                <w:bCs/>
                <w:color w:val="6C3483"/>
                <w:sz w:val="22"/>
                <w:szCs w:val="22"/>
              </w:rPr>
              <w:t xml:space="preserve">Phase 4 Deliverables</w:t>
            </w:r>
          </w:p>
          <w:p>
            <w:pPr>
              <w:spacing w:before="40" w:after="40"/>
            </w:pPr>
            <w:r>
              <w:rPr>
                <w:rFonts w:ascii="Arial" w:cs="Arial" w:eastAsia="Arial" w:hAnsi="Arial"/>
                <w:sz w:val="21"/>
                <w:szCs w:val="21"/>
              </w:rPr>
              <w:t xml:space="preserve">✓ HPC integration via Qiskit C API / C++ SDK</w:t>
            </w:r>
          </w:p>
          <w:p>
            <w:pPr>
              <w:spacing w:before="40" w:after="40"/>
            </w:pPr>
            <w:r>
              <w:rPr>
                <w:rFonts w:ascii="Arial" w:cs="Arial" w:eastAsia="Arial" w:hAnsi="Arial"/>
                <w:sz w:val="21"/>
                <w:szCs w:val="21"/>
              </w:rPr>
              <w:t xml:space="preserve">✓ Fault-tolerant circuit support (surface code, logical qubits)</w:t>
            </w:r>
          </w:p>
          <w:p>
            <w:pPr>
              <w:spacing w:before="40" w:after="40"/>
            </w:pPr>
            <w:r>
              <w:rPr>
                <w:rFonts w:ascii="Arial" w:cs="Arial" w:eastAsia="Arial" w:hAnsi="Arial"/>
                <w:sz w:val="21"/>
                <w:szCs w:val="21"/>
              </w:rPr>
              <w:t xml:space="preserve">✓ Quantum advantage benchmarking reports (Benchpress integration)</w:t>
            </w:r>
          </w:p>
          <w:p>
            <w:pPr>
              <w:spacing w:before="40" w:after="40"/>
            </w:pPr>
            <w:r>
              <w:rPr>
                <w:rFonts w:ascii="Arial" w:cs="Arial" w:eastAsia="Arial" w:hAnsi="Arial"/>
                <w:sz w:val="21"/>
                <w:szCs w:val="21"/>
              </w:rPr>
              <w:t xml:space="preserve">✓ Enterprise deployment (Kubernetes, SSO, audit logs, RBAC)</w:t>
            </w:r>
          </w:p>
          <w:p>
            <w:pPr>
              <w:spacing w:before="40" w:after="40"/>
            </w:pPr>
            <w:r>
              <w:rPr>
                <w:rFonts w:ascii="Arial" w:cs="Arial" w:eastAsia="Arial" w:hAnsi="Arial"/>
                <w:sz w:val="21"/>
                <w:szCs w:val="21"/>
              </w:rPr>
              <w:t xml:space="preserve">✓ Public quantum app marketplace (community agent plugins)</w:t>
            </w:r>
          </w:p>
          <w:p>
            <w:pPr>
              <w:spacing w:before="40" w:after="40"/>
            </w:pPr>
            <w:r>
              <w:rPr>
                <w:rFonts w:ascii="Arial" w:cs="Arial" w:eastAsia="Arial" w:hAnsi="Arial"/>
                <w:sz w:val="21"/>
                <w:szCs w:val="21"/>
              </w:rPr>
              <w:t xml:space="preserve">✓ Mobile app (React Native) for monitoring and results review</w:t>
            </w:r>
          </w:p>
          <w:p>
            <w:pPr>
              <w:spacing w:before="40" w:after="40"/>
            </w:pPr>
            <w:r>
              <w:rPr>
                <w:rFonts w:ascii="Arial" w:cs="Arial" w:eastAsia="Arial" w:hAnsi="Arial"/>
                <w:sz w:val="21"/>
                <w:szCs w:val="21"/>
              </w:rPr>
              <w:t xml:space="preserve">✓ Academic citation export (BibTeX, Zotero integration)</w:t>
            </w:r>
          </w:p>
          <w:p>
            <w:pPr>
              <w:spacing w:before="40" w:after="40"/>
            </w:pPr>
            <w:r>
              <w:rPr>
                <w:rFonts w:ascii="Arial" w:cs="Arial" w:eastAsia="Arial" w:hAnsi="Arial"/>
                <w:sz w:val="21"/>
                <w:szCs w:val="21"/>
              </w:rPr>
              <w:t xml:space="preserve">✓ Full documentation site + interactive tutorials</w:t>
            </w:r>
          </w:p>
        </w:tc>
      </w:tr>
    </w:tbl>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11. Risks &amp; Mitigations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8"/>
              <w:bottom w:val="single" w:color="CCCCCC" w:sz="1"/>
              <w:right w:val="single" w:color="CCCCCC" w:sz="1"/>
            </w:tcBorders>
            <w:shd w:fill="FADBD8" w:val="clear"/>
            <w:tcMar>
              <w:top w:type="dxa" w:w="120"/>
              <w:left w:type="dxa" w:w="200"/>
              <w:bottom w:type="dxa" w:w="120"/>
              <w:right w:type="dxa" w:w="160"/>
            </w:tcMar>
          </w:tcPr>
          <w:p>
            <w:pPr>
              <w:spacing w:before="40" w:after="60"/>
            </w:pPr>
            <w:r>
              <w:rPr>
                <w:rFonts w:ascii="Arial" w:cs="Arial" w:eastAsia="Arial" w:hAnsi="Arial"/>
                <w:b/>
                <w:bCs/>
                <w:sz w:val="22"/>
                <w:szCs w:val="22"/>
              </w:rPr>
              <w:t xml:space="preserve">Hardware Noise / Decoherence </w:t>
            </w:r>
            <w:r>
              <w:rPr>
                <w:rFonts w:ascii="Arial" w:cs="Arial" w:eastAsia="Arial" w:hAnsi="Arial"/>
                <w:b/>
                <w:bCs/>
                <w:color w:val="C0392B"/>
                <w:sz w:val="20"/>
                <w:szCs w:val="20"/>
              </w:rPr>
              <w:t xml:space="preserve">[HIGH]</w:t>
            </w:r>
          </w:p>
          <w:p>
            <w:pPr>
              <w:spacing w:before="0" w:after="60"/>
            </w:pPr>
            <w:r>
              <w:rPr>
                <w:rFonts w:ascii="Arial" w:cs="Arial" w:eastAsia="Arial" w:hAnsi="Arial"/>
                <w:i/>
                <w:iCs/>
                <w:color w:val="444444"/>
                <w:sz w:val="21"/>
                <w:szCs w:val="21"/>
              </w:rPr>
              <w:t xml:space="preserve">Real QPU results are noisy and non-deterministic, making reproducibility challenging.</w:t>
            </w:r>
          </w:p>
          <w:p>
            <w:pPr>
              <w:spacing w:before="0" w:after="40"/>
            </w:pPr>
            <w:r>
              <w:rPr>
                <w:rFonts w:ascii="Arial" w:cs="Arial" w:eastAsia="Arial" w:hAnsi="Arial"/>
                <w:b/>
                <w:bCs/>
                <w:sz w:val="21"/>
                <w:szCs w:val="21"/>
              </w:rPr>
              <w:t xml:space="preserve">Mitigation: </w:t>
            </w:r>
            <w:r>
              <w:rPr>
                <w:rFonts w:ascii="Arial" w:cs="Arial" w:eastAsia="Arial" w:hAnsi="Arial"/>
                <w:sz w:val="21"/>
                <w:szCs w:val="21"/>
              </w:rPr>
              <w:t xml:space="preserve">Implement comprehensive error mitigation pipeline (ZNE, PEC, M3). Provide classical simulator as default. Clearly display noise levels and error bar visualizations on all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thick" w:color="B7950B" w:sz="8"/>
              <w:bottom w:val="single" w:color="CCCCCC" w:sz="1"/>
              <w:right w:val="single" w:color="CCCCCC" w:sz="1"/>
            </w:tcBorders>
            <w:shd w:fill="FCF3CF" w:val="clear"/>
            <w:tcMar>
              <w:top w:type="dxa" w:w="120"/>
              <w:left w:type="dxa" w:w="200"/>
              <w:bottom w:type="dxa" w:w="120"/>
              <w:right w:type="dxa" w:w="160"/>
            </w:tcMar>
          </w:tcPr>
          <w:p>
            <w:pPr>
              <w:spacing w:before="40" w:after="60"/>
            </w:pPr>
            <w:r>
              <w:rPr>
                <w:rFonts w:ascii="Arial" w:cs="Arial" w:eastAsia="Arial" w:hAnsi="Arial"/>
                <w:b/>
                <w:bCs/>
                <w:sz w:val="22"/>
                <w:szCs w:val="22"/>
              </w:rPr>
              <w:t xml:space="preserve">Qiskit API Churn </w:t>
            </w:r>
            <w:r>
              <w:rPr>
                <w:rFonts w:ascii="Arial" w:cs="Arial" w:eastAsia="Arial" w:hAnsi="Arial"/>
                <w:b/>
                <w:bCs/>
                <w:color w:val="B7950B"/>
                <w:sz w:val="20"/>
                <w:szCs w:val="20"/>
              </w:rPr>
              <w:t xml:space="preserve">[MEDIUM]</w:t>
            </w:r>
          </w:p>
          <w:p>
            <w:pPr>
              <w:spacing w:before="0" w:after="60"/>
            </w:pPr>
            <w:r>
              <w:rPr>
                <w:rFonts w:ascii="Arial" w:cs="Arial" w:eastAsia="Arial" w:hAnsi="Arial"/>
                <w:i/>
                <w:iCs/>
                <w:color w:val="444444"/>
                <w:sz w:val="21"/>
                <w:szCs w:val="21"/>
              </w:rPr>
              <w:t xml:space="preserve">Qiskit 2.x continues to deprecate and restructure APIs (v3.0 will remove circuit library classes deprecated in v2.2).</w:t>
            </w:r>
          </w:p>
          <w:p>
            <w:pPr>
              <w:spacing w:before="0" w:after="40"/>
            </w:pPr>
            <w:r>
              <w:rPr>
                <w:rFonts w:ascii="Arial" w:cs="Arial" w:eastAsia="Arial" w:hAnsi="Arial"/>
                <w:b/>
                <w:bCs/>
                <w:sz w:val="21"/>
                <w:szCs w:val="21"/>
              </w:rPr>
              <w:t xml:space="preserve">Mitigation: </w:t>
            </w:r>
            <w:r>
              <w:rPr>
                <w:rFonts w:ascii="Arial" w:cs="Arial" w:eastAsia="Arial" w:hAnsi="Arial"/>
                <w:sz w:val="21"/>
                <w:szCs w:val="21"/>
              </w:rPr>
              <w:t xml:space="preserve">Pin Qiskit version in requirements.txt. Maintain an abstraction layer between agent logic and Qiskit calls. Track release notes and schedule migration sprints with each major Qiskit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8"/>
              <w:bottom w:val="single" w:color="CCCCCC" w:sz="1"/>
              <w:right w:val="single" w:color="CCCCCC" w:sz="1"/>
            </w:tcBorders>
            <w:shd w:fill="FADBD8" w:val="clear"/>
            <w:tcMar>
              <w:top w:type="dxa" w:w="120"/>
              <w:left w:type="dxa" w:w="200"/>
              <w:bottom w:type="dxa" w:w="120"/>
              <w:right w:type="dxa" w:w="160"/>
            </w:tcMar>
          </w:tcPr>
          <w:p>
            <w:pPr>
              <w:spacing w:before="40" w:after="60"/>
            </w:pPr>
            <w:r>
              <w:rPr>
                <w:rFonts w:ascii="Arial" w:cs="Arial" w:eastAsia="Arial" w:hAnsi="Arial"/>
                <w:b/>
                <w:bCs/>
                <w:sz w:val="22"/>
                <w:szCs w:val="22"/>
              </w:rPr>
              <w:t xml:space="preserve">LLM Hallucination in Code </w:t>
            </w:r>
            <w:r>
              <w:rPr>
                <w:rFonts w:ascii="Arial" w:cs="Arial" w:eastAsia="Arial" w:hAnsi="Arial"/>
                <w:b/>
                <w:bCs/>
                <w:color w:val="C0392B"/>
                <w:sz w:val="20"/>
                <w:szCs w:val="20"/>
              </w:rPr>
              <w:t xml:space="preserve">[HIGH]</w:t>
            </w:r>
          </w:p>
          <w:p>
            <w:pPr>
              <w:spacing w:before="0" w:after="60"/>
            </w:pPr>
            <w:r>
              <w:rPr>
                <w:rFonts w:ascii="Arial" w:cs="Arial" w:eastAsia="Arial" w:hAnsi="Arial"/>
                <w:i/>
                <w:iCs/>
                <w:color w:val="444444"/>
                <w:sz w:val="21"/>
                <w:szCs w:val="21"/>
              </w:rPr>
              <w:t xml:space="preserve">LLMs may generate syntactically valid but semantically incorrect Qiskit code.</w:t>
            </w:r>
          </w:p>
          <w:p>
            <w:pPr>
              <w:spacing w:before="0" w:after="40"/>
            </w:pPr>
            <w:r>
              <w:rPr>
                <w:rFonts w:ascii="Arial" w:cs="Arial" w:eastAsia="Arial" w:hAnsi="Arial"/>
                <w:b/>
                <w:bCs/>
                <w:sz w:val="21"/>
                <w:szCs w:val="21"/>
              </w:rPr>
              <w:t xml:space="preserve">Mitigation: </w:t>
            </w:r>
            <w:r>
              <w:rPr>
                <w:rFonts w:ascii="Arial" w:cs="Arial" w:eastAsia="Arial" w:hAnsi="Arial"/>
                <w:sz w:val="21"/>
                <w:szCs w:val="21"/>
              </w:rPr>
              <w:t xml:space="preserve">All agent-generated code is executed in a sandboxed environment before returning to user. Errors are caught, explained, and auto-corrected in a retry loop. Results are validated against expected ranges.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thick" w:color="B7950B" w:sz="8"/>
              <w:bottom w:val="single" w:color="CCCCCC" w:sz="1"/>
              <w:right w:val="single" w:color="CCCCCC" w:sz="1"/>
            </w:tcBorders>
            <w:shd w:fill="FCF3CF" w:val="clear"/>
            <w:tcMar>
              <w:top w:type="dxa" w:w="120"/>
              <w:left w:type="dxa" w:w="200"/>
              <w:bottom w:type="dxa" w:w="120"/>
              <w:right w:type="dxa" w:w="160"/>
            </w:tcMar>
          </w:tcPr>
          <w:p>
            <w:pPr>
              <w:spacing w:before="40" w:after="60"/>
            </w:pPr>
            <w:r>
              <w:rPr>
                <w:rFonts w:ascii="Arial" w:cs="Arial" w:eastAsia="Arial" w:hAnsi="Arial"/>
                <w:b/>
                <w:bCs/>
                <w:sz w:val="22"/>
                <w:szCs w:val="22"/>
              </w:rPr>
              <w:t xml:space="preserve">IBM Quantum Cost Overruns </w:t>
            </w:r>
            <w:r>
              <w:rPr>
                <w:rFonts w:ascii="Arial" w:cs="Arial" w:eastAsia="Arial" w:hAnsi="Arial"/>
                <w:b/>
                <w:bCs/>
                <w:color w:val="B7950B"/>
                <w:sz w:val="20"/>
                <w:szCs w:val="20"/>
              </w:rPr>
              <w:t xml:space="preserve">[MEDIUM]</w:t>
            </w:r>
          </w:p>
          <w:p>
            <w:pPr>
              <w:spacing w:before="0" w:after="60"/>
            </w:pPr>
            <w:r>
              <w:rPr>
                <w:rFonts w:ascii="Arial" w:cs="Arial" w:eastAsia="Arial" w:hAnsi="Arial"/>
                <w:i/>
                <w:iCs/>
                <w:color w:val="444444"/>
                <w:sz w:val="21"/>
                <w:szCs w:val="21"/>
              </w:rPr>
              <w:t xml:space="preserve">Real hardware access is expensive; users may accidentally submit many large jobs.</w:t>
            </w:r>
          </w:p>
          <w:p>
            <w:pPr>
              <w:spacing w:before="0" w:after="40"/>
            </w:pPr>
            <w:r>
              <w:rPr>
                <w:rFonts w:ascii="Arial" w:cs="Arial" w:eastAsia="Arial" w:hAnsi="Arial"/>
                <w:b/>
                <w:bCs/>
                <w:sz w:val="21"/>
                <w:szCs w:val="21"/>
              </w:rPr>
              <w:t xml:space="preserve">Mitigation: </w:t>
            </w:r>
            <w:r>
              <w:rPr>
                <w:rFonts w:ascii="Arial" w:cs="Arial" w:eastAsia="Arial" w:hAnsi="Arial"/>
                <w:sz w:val="21"/>
                <w:szCs w:val="21"/>
              </w:rPr>
              <w:t xml:space="preserve">Per-user cost tracking and budget alerts. Require explicit confirmation before real hardware jobs. Show estimated credit cost before submission. Default to simulator.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thick" w:color="1E8449" w:sz="8"/>
              <w:bottom w:val="single" w:color="CCCCCC" w:sz="1"/>
              <w:right w:val="single" w:color="CCCCCC" w:sz="1"/>
            </w:tcBorders>
            <w:shd w:fill="D5F5E3" w:val="clear"/>
            <w:tcMar>
              <w:top w:type="dxa" w:w="120"/>
              <w:left w:type="dxa" w:w="200"/>
              <w:bottom w:type="dxa" w:w="120"/>
              <w:right w:type="dxa" w:w="160"/>
            </w:tcMar>
          </w:tcPr>
          <w:p>
            <w:pPr>
              <w:spacing w:before="40" w:after="60"/>
            </w:pPr>
            <w:r>
              <w:rPr>
                <w:rFonts w:ascii="Arial" w:cs="Arial" w:eastAsia="Arial" w:hAnsi="Arial"/>
                <w:b/>
                <w:bCs/>
                <w:sz w:val="22"/>
                <w:szCs w:val="22"/>
              </w:rPr>
              <w:t xml:space="preserve">Ollama Performance on CPU </w:t>
            </w:r>
            <w:r>
              <w:rPr>
                <w:rFonts w:ascii="Arial" w:cs="Arial" w:eastAsia="Arial" w:hAnsi="Arial"/>
                <w:b/>
                <w:bCs/>
                <w:color w:val="1E8449"/>
                <w:sz w:val="20"/>
                <w:szCs w:val="20"/>
              </w:rPr>
              <w:t xml:space="preserve">[LOW-MED]</w:t>
            </w:r>
          </w:p>
          <w:p>
            <w:pPr>
              <w:spacing w:before="0" w:after="60"/>
            </w:pPr>
            <w:r>
              <w:rPr>
                <w:rFonts w:ascii="Arial" w:cs="Arial" w:eastAsia="Arial" w:hAnsi="Arial"/>
                <w:i/>
                <w:iCs/>
                <w:color w:val="444444"/>
                <w:sz w:val="21"/>
                <w:szCs w:val="21"/>
              </w:rPr>
              <w:t xml:space="preserve">Large local models (70B+) run slowly on CPU-only hardware.</w:t>
            </w:r>
          </w:p>
          <w:p>
            <w:pPr>
              <w:spacing w:before="0" w:after="40"/>
            </w:pPr>
            <w:r>
              <w:rPr>
                <w:rFonts w:ascii="Arial" w:cs="Arial" w:eastAsia="Arial" w:hAnsi="Arial"/>
                <w:b/>
                <w:bCs/>
                <w:sz w:val="21"/>
                <w:szCs w:val="21"/>
              </w:rPr>
              <w:t xml:space="preserve">Mitigation: </w:t>
            </w:r>
            <w:r>
              <w:rPr>
                <w:rFonts w:ascii="Arial" w:cs="Arial" w:eastAsia="Arial" w:hAnsi="Arial"/>
                <w:sz w:val="21"/>
                <w:szCs w:val="21"/>
              </w:rPr>
              <w:t xml:space="preserve">Recommend GPU hardware in documentation. Default to smaller efficient models (8B-14B). Provide quantized GGUF models. Cloud AI fallback always available.</w:t>
            </w:r>
          </w:p>
        </w:tc>
      </w:tr>
    </w:tbl>
    <w:p>
      <w:pPr>
        <w:spacing w:before="60" w:after="0"/>
      </w:pPr>
      <w:r>
        <w:t xml:space="preserve"/>
      </w:r>
    </w:p>
    <w:p>
      <w:r>
        <w:br w:type="page"/>
      </w:r>
    </w:p>
    <w:p>
      <w:pPr>
        <w:pStyle w:val="Heading1"/>
        <w:pBdr>
          <w:bottom w:val="single" w:color="1B4F72" w:sz="3" w:space="6"/>
        </w:pBdr>
        <w:spacing w:before="400" w:after="200"/>
      </w:pPr>
      <w:r>
        <w:rPr>
          <w:rFonts w:ascii="Arial" w:cs="Arial" w:eastAsia="Arial" w:hAnsi="Arial"/>
          <w:b/>
          <w:bCs/>
          <w:color w:val="1B4F72"/>
          <w:sz w:val="36"/>
          <w:szCs w:val="36"/>
        </w:rPr>
        <w:t xml:space="preserve">12. Appendix: Qiskit Package Reference</w:t>
      </w:r>
    </w:p>
    <w:p>
      <w:pPr>
        <w:spacing w:before="60" w:after="0"/>
      </w:pPr>
      <w:r>
        <w:t xml:space="preserve"/>
      </w:r>
    </w:p>
    <w:p>
      <w:pPr>
        <w:spacing w:before="60" w:after="100"/>
      </w:pPr>
      <w:r>
        <w:rPr>
          <w:rFonts w:ascii="Arial" w:cs="Arial" w:eastAsia="Arial" w:hAnsi="Arial"/>
          <w:sz w:val="22"/>
          <w:szCs w:val="22"/>
        </w:rPr>
        <w:t xml:space="preserve">Complete list of Qiskit ecosystem packages powering Milimo Quantum's agents: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Package</w:t>
            </w:r>
          </w:p>
        </w:tc>
        <w:tc>
          <w:tcPr>
            <w:tcW w:type="dxa" w:w="220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Version</w:t>
            </w:r>
          </w:p>
        </w:tc>
        <w:tc>
          <w:tcPr>
            <w:tcW w:type="dxa" w:w="4360"/>
            <w:tcBorders>
              <w:top w:val="single" w:color="CCCCCC" w:sz="1"/>
              <w:left w:val="single" w:color="CCCCCC" w:sz="1"/>
              <w:bottom w:val="single" w:color="CCCCCC" w:sz="1"/>
              <w:right w:val="single" w:color="CCCCCC" w:sz="1"/>
            </w:tcBorders>
            <w:shd w:fill="1B4F72" w:val="clear"/>
            <w:tcMar>
              <w:top w:type="dxa" w:w="100"/>
              <w:left w:type="dxa" w:w="140"/>
              <w:bottom w:type="dxa" w:w="100"/>
              <w:right w:type="dxa" w:w="100"/>
            </w:tcMar>
          </w:tcPr>
          <w:p>
            <w:r>
              <w:rPr>
                <w:rFonts w:ascii="Arial" w:cs="Arial" w:eastAsia="Arial" w:hAnsi="Arial"/>
                <w:b/>
                <w:bCs/>
                <w:color w:val="FFFFFF"/>
                <w:sz w:val="21"/>
                <w:szCs w:val="21"/>
              </w:rPr>
              <w:t xml:space="preserve">Purpose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2.2.x (latest)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Core SDK: circuits, transpiler, primitives, C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qiskit-aer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0.17.x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High-performance simulators (statevector, noise, GPU)</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qiskit-ibm-runtime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0.40.x+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IBM Quantum cloud access, SamplerV2/EstimatorV2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qiskit-nature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0.7.x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Chemistry, physics, biology quantum simulations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qiskit-finance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0.4.x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Portfolio optimization, pricing, risk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qiskit-machine-learning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0.7.x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QNN, QSVM, quantum kernels, PyTorch bridge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qiskit-optimization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0.6.x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QUBO/QAOA, combinatorial optimization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qiskit-algorithms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0.3.x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VQE, QAOA, Grover, QPE, standalone algorithms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qiskit-addon-pna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Propagated Noise Absorption error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qiskit-addon-slc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Shaded Lightcones error mitigation addon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qiskit-addon-mpf</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Multi-product formulas for Hamiltonian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qiskit-addon-cutting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Circuit cutting for large-circuit execution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qiskit-addon-obp</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Operator backpropagation for error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qiskit-addon-sqd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Sample-based Quantum Diagonalization (chemistry)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mitiq</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Additional ZNE, PEC, CDR error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Courier New" w:cs="Courier New" w:eastAsia="Courier New" w:hAnsi="Courier New"/>
                <w:color w:val="0E6655"/>
                <w:sz w:val="20"/>
                <w:szCs w:val="20"/>
              </w:rPr>
              <w:t xml:space="preserve">pennylane-qiskit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666666"/>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sz w:val="21"/>
                <w:szCs w:val="21"/>
              </w:rPr>
              <w:t xml:space="preserve">PennyLane bridge for differentiable QML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Courier New" w:cs="Courier New" w:eastAsia="Courier New" w:hAnsi="Courier New"/>
                <w:color w:val="0E6655"/>
                <w:sz w:val="20"/>
                <w:szCs w:val="20"/>
              </w:rPr>
              <w:t xml:space="preserve">qiskit-braket-provider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color w:val="666666"/>
                <w:sz w:val="20"/>
                <w:szCs w:val="20"/>
              </w:rPr>
              <w:t xml:space="preserve">0.11.x</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00"/>
            </w:tcMar>
          </w:tcPr>
          <w:p>
            <w:r>
              <w:rPr>
                <w:rFonts w:ascii="Arial" w:cs="Arial" w:eastAsia="Arial" w:hAnsi="Arial"/>
                <w:sz w:val="21"/>
                <w:szCs w:val="21"/>
              </w:rPr>
              <w:t xml:space="preserve">Amazon Braket backend provider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thick" w:color="1B4F72" w:sz="8"/>
              <w:bottom w:val="single" w:color="CCCCCC" w:sz="1"/>
              <w:right w:val="single" w:color="CCCCCC" w:sz="1"/>
            </w:tcBorders>
            <w:shd w:fill="D6EAF8" w:val="clear"/>
            <w:tcMar>
              <w:top w:type="dxa" w:w="120"/>
              <w:left w:type="dxa" w:w="200"/>
              <w:bottom w:type="dxa" w:w="120"/>
              <w:right w:type="dxa" w:w="160"/>
            </w:tcMar>
          </w:tcPr>
          <w:p>
            <w:pPr>
              <w:spacing w:before="60" w:after="80"/>
            </w:pPr>
            <w:r>
              <w:rPr>
                <w:rFonts w:ascii="Arial" w:cs="Arial" w:eastAsia="Arial" w:hAnsi="Arial"/>
                <w:b/>
                <w:bCs/>
                <w:color w:val="1B4F72"/>
                <w:sz w:val="22"/>
                <w:szCs w:val="22"/>
              </w:rPr>
              <w:t xml:space="preserve">Next Steps</w:t>
            </w:r>
          </w:p>
          <w:p>
            <w:pPr>
              <w:spacing w:before="40" w:after="40"/>
            </w:pPr>
            <w:r>
              <w:rPr>
                <w:rFonts w:ascii="Arial" w:cs="Arial" w:eastAsia="Arial" w:hAnsi="Arial"/>
                <w:sz w:val="21"/>
                <w:szCs w:val="21"/>
              </w:rPr>
              <w:t xml:space="preserve">1. Set up development environment: Python 3.12, Node 20, Docker, Ollama</w:t>
            </w:r>
          </w:p>
          <w:p>
            <w:pPr>
              <w:spacing w:before="40" w:after="40"/>
            </w:pPr>
            <w:r>
              <w:rPr>
                <w:rFonts w:ascii="Arial" w:cs="Arial" w:eastAsia="Arial" w:hAnsi="Arial"/>
                <w:sz w:val="21"/>
                <w:szCs w:val="21"/>
              </w:rPr>
              <w:t xml:space="preserve">2. Initialize monorepo: /frontend (React), /backend (FastAPI), /agents (Python), /docs</w:t>
            </w:r>
          </w:p>
          <w:p>
            <w:pPr>
              <w:spacing w:before="40" w:after="40"/>
            </w:pPr>
            <w:r>
              <w:rPr>
                <w:rFonts w:ascii="Arial" w:cs="Arial" w:eastAsia="Arial" w:hAnsi="Arial"/>
                <w:sz w:val="21"/>
                <w:szCs w:val="21"/>
              </w:rPr>
              <w:t xml:space="preserve">3. Begin Phase 1 sprint: Ollama + Qiskit Aer integration + basic chat UI</w:t>
            </w:r>
          </w:p>
          <w:p>
            <w:pPr>
              <w:spacing w:before="40" w:after="40"/>
            </w:pPr>
            <w:r>
              <w:rPr>
                <w:rFonts w:ascii="Arial" w:cs="Arial" w:eastAsia="Arial" w:hAnsi="Arial"/>
                <w:sz w:val="21"/>
                <w:szCs w:val="21"/>
              </w:rPr>
              <w:t xml:space="preserve">4. Join IBM Quantum Network for hardware access (free tier available)</w:t>
            </w:r>
          </w:p>
          <w:p>
            <w:pPr>
              <w:spacing w:before="40" w:after="40"/>
            </w:pPr>
            <w:r>
              <w:rPr>
                <w:rFonts w:ascii="Arial" w:cs="Arial" w:eastAsia="Arial" w:hAnsi="Arial"/>
                <w:sz w:val="21"/>
                <w:szCs w:val="21"/>
              </w:rPr>
              <w:t xml:space="preserve">5. Reference: https://docs.quantum.ibm.com | https://qiskit.github.io/ecosystem</w:t>
            </w:r>
          </w:p>
        </w:tc>
      </w:tr>
    </w:tbl>
    <w:p>
      <w:pPr>
        <w:spacing w:before="60" w:after="0"/>
      </w:pPr>
      <w:r>
        <w:t xml:space="preserve"/>
      </w:r>
    </w:p>
    <w:p>
      <w:pPr>
        <w:spacing w:before="200" w:after="60"/>
        <w:jc w:val="center"/>
      </w:pPr>
      <w:r>
        <w:rPr>
          <w:rFonts w:ascii="Arial" w:cs="Arial" w:eastAsia="Arial" w:hAnsi="Arial"/>
          <w:i/>
          <w:iCs/>
          <w:color w:val="2E86C1"/>
          <w:sz w:val="24"/>
          <w:szCs w:val="24"/>
        </w:rPr>
        <w:t xml:space="preserve">⚛ Milimo Quantum — Built on the Shoulders of Giants ⚛</w:t>
      </w:r>
    </w:p>
    <w:p>
      <w:pPr>
        <w:spacing w:before="0" w:after="0"/>
        <w:jc w:val="center"/>
      </w:pPr>
      <w:r>
        <w:rPr>
          <w:rFonts w:ascii="Arial" w:cs="Arial" w:eastAsia="Arial" w:hAnsi="Arial"/>
          <w:color w:val="999999"/>
          <w:sz w:val="20"/>
          <w:szCs w:val="20"/>
        </w:rPr>
        <w:t xml:space="preserve">Qiskit SDK v2.2 · IBM Quantum · Ollama · Open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2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2026-02-25T04:21:33.852Z</dcterms:created>
  <dcterms:modified xsi:type="dcterms:W3CDTF">2026-02-25T04:21:33.853Z</dcterms:modified>
</cp:coreProperties>
</file>

<file path=docProps/custom.xml><?xml version="1.0" encoding="utf-8"?>
<Properties xmlns="http://schemas.openxmlformats.org/officeDocument/2006/custom-properties" xmlns:vt="http://schemas.openxmlformats.org/officeDocument/2006/docPropsVTypes"/>
</file>