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C6C0" w14:textId="6B470A1F" w:rsidR="00200E82" w:rsidRPr="006740DD" w:rsidRDefault="00200E82">
      <w:pPr>
        <w:widowControl/>
        <w:rPr>
          <w:rFonts w:asciiTheme="minorEastAsia" w:hAnsiTheme="minorEastAsia" w:hint="eastAsia"/>
          <w:sz w:val="24"/>
        </w:rPr>
      </w:pPr>
      <w:r w:rsidRPr="006740DD">
        <w:rPr>
          <w:rFonts w:ascii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C8AB62" wp14:editId="098DB0AB">
                <wp:simplePos x="0" y="0"/>
                <wp:positionH relativeFrom="margin">
                  <wp:posOffset>1485900</wp:posOffset>
                </wp:positionH>
                <wp:positionV relativeFrom="paragraph">
                  <wp:posOffset>6019800</wp:posOffset>
                </wp:positionV>
                <wp:extent cx="2294890" cy="1346200"/>
                <wp:effectExtent l="0" t="0" r="0" b="6350"/>
                <wp:wrapNone/>
                <wp:docPr id="9965544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89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E1B05" w14:textId="77777777" w:rsidR="00B51629" w:rsidRPr="006740DD" w:rsidRDefault="00B51629" w:rsidP="00B51629">
                            <w:pPr>
                              <w:rPr>
                                <w:rFonts w:asciiTheme="majorEastAsia" w:eastAsiaTheme="majorEastAsia" w:hAnsiTheme="majorEastAsia"/>
                                <w:sz w:val="30"/>
                                <w:szCs w:val="30"/>
                              </w:rPr>
                            </w:pPr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30"/>
                                <w:szCs w:val="30"/>
                              </w:rPr>
                              <w:t>编制：黄春</w:t>
                            </w:r>
                          </w:p>
                          <w:p w14:paraId="280F8727" w14:textId="312EA231" w:rsidR="00B51629" w:rsidRPr="006740DD" w:rsidRDefault="00B51629" w:rsidP="00B51629">
                            <w:pPr>
                              <w:rPr>
                                <w:rFonts w:asciiTheme="majorEastAsia" w:eastAsiaTheme="majorEastAsia" w:hAnsiTheme="majorEastAsia"/>
                                <w:sz w:val="30"/>
                                <w:szCs w:val="30"/>
                              </w:rPr>
                            </w:pPr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30"/>
                                <w:szCs w:val="30"/>
                              </w:rPr>
                              <w:t>版本：</w:t>
                            </w:r>
                          </w:p>
                          <w:p w14:paraId="76C0B237" w14:textId="77777777" w:rsidR="00B51629" w:rsidRPr="006740DD" w:rsidRDefault="00B51629" w:rsidP="00B51629">
                            <w:pPr>
                              <w:rPr>
                                <w:rFonts w:asciiTheme="majorEastAsia" w:eastAsiaTheme="majorEastAsia" w:hAnsiTheme="majorEastAsia" w:hint="eastAsia"/>
                                <w:sz w:val="30"/>
                                <w:szCs w:val="30"/>
                              </w:rPr>
                            </w:pPr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30"/>
                                <w:szCs w:val="30"/>
                              </w:rPr>
                              <w:t>日期：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C8AB6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17pt;margin-top:474pt;width:180.7pt;height:10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" filled="f" stroked="f">
                <v:textbox>
                  <w:txbxContent>
                    <w:p w14:paraId="716E1B05" w14:textId="77777777" w:rsidR="00B51629" w:rsidRPr="006740DD" w:rsidRDefault="00B51629" w:rsidP="00B51629">
                      <w:pPr>
                        <w:rPr>
                          <w:rFonts w:asciiTheme="majorEastAsia" w:eastAsiaTheme="majorEastAsia" w:hAnsiTheme="majorEastAsia"/>
                          <w:sz w:val="30"/>
                          <w:szCs w:val="30"/>
                        </w:rPr>
                      </w:pPr>
                      <w:r w:rsidRPr="006740DD">
                        <w:rPr>
                          <w:rFonts w:asciiTheme="majorEastAsia" w:eastAsiaTheme="majorEastAsia" w:hAnsiTheme="majorEastAsia" w:hint="eastAsia"/>
                          <w:sz w:val="30"/>
                          <w:szCs w:val="30"/>
                        </w:rPr>
                        <w:t>编制：黄春</w:t>
                      </w:r>
                    </w:p>
                    <w:p w14:paraId="280F8727" w14:textId="312EA231" w:rsidR="00B51629" w:rsidRPr="006740DD" w:rsidRDefault="00B51629" w:rsidP="00B51629">
                      <w:pPr>
                        <w:rPr>
                          <w:rFonts w:asciiTheme="majorEastAsia" w:eastAsiaTheme="majorEastAsia" w:hAnsiTheme="majorEastAsia"/>
                          <w:sz w:val="30"/>
                          <w:szCs w:val="30"/>
                        </w:rPr>
                      </w:pPr>
                      <w:r w:rsidRPr="006740DD">
                        <w:rPr>
                          <w:rFonts w:asciiTheme="majorEastAsia" w:eastAsiaTheme="majorEastAsia" w:hAnsiTheme="majorEastAsia" w:hint="eastAsia"/>
                          <w:sz w:val="30"/>
                          <w:szCs w:val="30"/>
                        </w:rPr>
                        <w:t>版本：</w:t>
                      </w:r>
                    </w:p>
                    <w:p w14:paraId="76C0B237" w14:textId="77777777" w:rsidR="00B51629" w:rsidRPr="006740DD" w:rsidRDefault="00B51629" w:rsidP="00B51629">
                      <w:pPr>
                        <w:rPr>
                          <w:rFonts w:asciiTheme="majorEastAsia" w:eastAsiaTheme="majorEastAsia" w:hAnsiTheme="majorEastAsia" w:hint="eastAsia"/>
                          <w:sz w:val="30"/>
                          <w:szCs w:val="30"/>
                        </w:rPr>
                      </w:pPr>
                      <w:r w:rsidRPr="006740DD">
                        <w:rPr>
                          <w:rFonts w:asciiTheme="majorEastAsia" w:eastAsiaTheme="majorEastAsia" w:hAnsiTheme="majorEastAsia" w:hint="eastAsia"/>
                          <w:sz w:val="30"/>
                          <w:szCs w:val="30"/>
                        </w:rPr>
                        <w:t>日期：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740DD">
        <w:rPr>
          <w:rFonts w:asciiTheme="minorEastAsia" w:hAnsi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38958" wp14:editId="443CBD75">
                <wp:simplePos x="0" y="0"/>
                <wp:positionH relativeFrom="margin">
                  <wp:posOffset>215900</wp:posOffset>
                </wp:positionH>
                <wp:positionV relativeFrom="paragraph">
                  <wp:posOffset>819150</wp:posOffset>
                </wp:positionV>
                <wp:extent cx="4848225" cy="965200"/>
                <wp:effectExtent l="0" t="0" r="0" b="6350"/>
                <wp:wrapNone/>
                <wp:docPr id="118173240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EFDC2" w14:textId="3F7FB10B" w:rsidR="00C05CBE" w:rsidRPr="006740DD" w:rsidRDefault="00890893" w:rsidP="00C05CBE">
                            <w:pPr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</w:pPr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  <w:t>[</w:t>
                            </w:r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  <w:t>机械产品]</w:t>
                            </w:r>
                          </w:p>
                          <w:p w14:paraId="7E49D726" w14:textId="77DF9A6A" w:rsidR="00C05CBE" w:rsidRPr="006740DD" w:rsidRDefault="00C05CBE" w:rsidP="00C05CBE">
                            <w:pPr>
                              <w:jc w:val="center"/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  <w:t>竞品分析</w:t>
                            </w:r>
                            <w:proofErr w:type="gramEnd"/>
                            <w:r w:rsidRPr="006740DD">
                              <w:rPr>
                                <w:rFonts w:asciiTheme="majorEastAsia" w:eastAsiaTheme="majorEastAsia" w:hAnsiTheme="majorEastAsia" w:hint="eastAsia"/>
                                <w:sz w:val="44"/>
                                <w:szCs w:val="44"/>
                              </w:rPr>
                              <w:t>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38958" id="文本框 1" o:spid="_x0000_s1027" type="#_x0000_t202" style="position:absolute;margin-left:17pt;margin-top:64.5pt;width:381.75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" filled="f" stroked="f">
                <v:textbox>
                  <w:txbxContent>
                    <w:p w14:paraId="32AEFDC2" w14:textId="3F7FB10B" w:rsidR="00C05CBE" w:rsidRPr="006740DD" w:rsidRDefault="00890893" w:rsidP="00C05CBE">
                      <w:pPr>
                        <w:jc w:val="center"/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</w:pPr>
                      <w:r w:rsidRPr="006740DD"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  <w:t>[</w:t>
                      </w:r>
                      <w:r w:rsidRPr="006740DD"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  <w:t>机械产品]</w:t>
                      </w:r>
                    </w:p>
                    <w:p w14:paraId="7E49D726" w14:textId="77DF9A6A" w:rsidR="00C05CBE" w:rsidRPr="006740DD" w:rsidRDefault="00C05CBE" w:rsidP="00C05CBE">
                      <w:pPr>
                        <w:jc w:val="center"/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</w:pPr>
                      <w:proofErr w:type="gramStart"/>
                      <w:r w:rsidRPr="006740DD"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  <w:t>竞品分析</w:t>
                      </w:r>
                      <w:proofErr w:type="gramEnd"/>
                      <w:r w:rsidRPr="006740DD">
                        <w:rPr>
                          <w:rFonts w:asciiTheme="majorEastAsia" w:eastAsiaTheme="majorEastAsia" w:hAnsiTheme="majorEastAsia" w:hint="eastAsia"/>
                          <w:sz w:val="44"/>
                          <w:szCs w:val="44"/>
                        </w:rPr>
                        <w:t>报告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740DD">
        <w:rPr>
          <w:rFonts w:asciiTheme="minorEastAsia" w:hAnsiTheme="minorEastAsia" w:hint="eastAsia"/>
          <w:sz w:val="24"/>
        </w:rPr>
        <w:br w:type="page"/>
      </w:r>
    </w:p>
    <w:p w14:paraId="465FFA85" w14:textId="161DE519" w:rsidR="009F4FFF" w:rsidRPr="00DB5269" w:rsidRDefault="00A665EB" w:rsidP="00A665EB">
      <w:pPr>
        <w:pStyle w:val="1"/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lastRenderedPageBreak/>
        <w:t>报告摘要(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Executive Summary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)</w:t>
      </w:r>
    </w:p>
    <w:p w14:paraId="436F0BA1" w14:textId="618AE7BC" w:rsidR="00A665EB" w:rsidRPr="00DB5269" w:rsidRDefault="00207110" w:rsidP="00A665EB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&gt;.目的：(</w:t>
      </w:r>
      <w:r w:rsidRPr="00DB5269">
        <w:rPr>
          <w:rFonts w:asciiTheme="minorEastAsia" w:hAnsiTheme="minorEastAsia"/>
          <w:color w:val="000000" w:themeColor="text1"/>
          <w:sz w:val="24"/>
        </w:rPr>
        <w:t>让高层管理者在最短时间内了解分析的核心结论与建议。</w:t>
      </w:r>
      <w:r w:rsidRPr="00DB5269">
        <w:rPr>
          <w:rFonts w:asciiTheme="minorEastAsia" w:hAnsiTheme="minorEastAsia" w:hint="eastAsia"/>
          <w:color w:val="000000" w:themeColor="text1"/>
          <w:sz w:val="24"/>
        </w:rPr>
        <w:t>)</w:t>
      </w:r>
    </w:p>
    <w:p w14:paraId="1B17A922" w14:textId="7B48A5FA" w:rsidR="00207110" w:rsidRPr="00DB5269" w:rsidRDefault="00207110" w:rsidP="00A665EB">
      <w:pPr>
        <w:rPr>
          <w:rFonts w:asciiTheme="minorEastAsia" w:hAnsiTheme="minorEastAsia" w:hint="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&gt;.</w:t>
      </w:r>
      <w:r w:rsidRPr="00DB5269">
        <w:rPr>
          <w:rFonts w:asciiTheme="minorEastAsia" w:hAnsiTheme="minorEastAsia" w:hint="eastAsia"/>
          <w:color w:val="000000" w:themeColor="text1"/>
          <w:sz w:val="24"/>
        </w:rPr>
        <w:t>内容：</w:t>
      </w:r>
      <w:r w:rsidR="00A414F4" w:rsidRPr="00DB5269">
        <w:rPr>
          <w:rFonts w:asciiTheme="minorEastAsia" w:hAnsiTheme="minorEastAsia" w:hint="eastAsia"/>
          <w:color w:val="000000" w:themeColor="text1"/>
          <w:sz w:val="24"/>
        </w:rPr>
        <w:t>(此部分通常在报告最后撰写，但放在最前面)</w:t>
      </w:r>
    </w:p>
    <w:p w14:paraId="2B205A5A" w14:textId="77777777" w:rsidR="00207110" w:rsidRPr="00207110" w:rsidRDefault="00207110" w:rsidP="00207110">
      <w:pPr>
        <w:rPr>
          <w:rFonts w:asciiTheme="minorEastAsia" w:hAnsiTheme="minorEastAsia"/>
          <w:color w:val="000000" w:themeColor="text1"/>
          <w:sz w:val="24"/>
        </w:rPr>
      </w:pPr>
      <w:r w:rsidRPr="00207110">
        <w:rPr>
          <w:rFonts w:asciiTheme="minorEastAsia" w:hAnsiTheme="minorEastAsia"/>
          <w:color w:val="000000" w:themeColor="text1"/>
          <w:sz w:val="24"/>
        </w:rPr>
        <w:t>简要说明本次分析的目的和背景。</w:t>
      </w:r>
    </w:p>
    <w:p w14:paraId="1AD779BA" w14:textId="77777777" w:rsidR="00207110" w:rsidRPr="00207110" w:rsidRDefault="00207110" w:rsidP="00207110">
      <w:pPr>
        <w:rPr>
          <w:rFonts w:asciiTheme="minorEastAsia" w:hAnsiTheme="minorEastAsia"/>
          <w:color w:val="000000" w:themeColor="text1"/>
          <w:sz w:val="24"/>
        </w:rPr>
      </w:pPr>
      <w:r w:rsidRPr="00207110">
        <w:rPr>
          <w:rFonts w:asciiTheme="minorEastAsia" w:hAnsiTheme="minorEastAsia"/>
          <w:color w:val="000000" w:themeColor="text1"/>
          <w:sz w:val="24"/>
        </w:rPr>
        <w:t>概括主要竞争对手是谁。</w:t>
      </w:r>
    </w:p>
    <w:p w14:paraId="5E2B32CC" w14:textId="77777777" w:rsidR="00207110" w:rsidRPr="00207110" w:rsidRDefault="00207110" w:rsidP="00207110">
      <w:pPr>
        <w:rPr>
          <w:rFonts w:asciiTheme="minorEastAsia" w:hAnsiTheme="minorEastAsia"/>
          <w:color w:val="000000" w:themeColor="text1"/>
          <w:sz w:val="24"/>
        </w:rPr>
      </w:pPr>
      <w:r w:rsidRPr="00207110">
        <w:rPr>
          <w:rFonts w:asciiTheme="minorEastAsia" w:hAnsiTheme="minorEastAsia"/>
          <w:color w:val="000000" w:themeColor="text1"/>
          <w:sz w:val="24"/>
        </w:rPr>
        <w:t>总结核心发现（我司产品的优势、劣势、市场机会与威胁）。</w:t>
      </w:r>
    </w:p>
    <w:p w14:paraId="76E15AF6" w14:textId="0CA68248" w:rsidR="00207110" w:rsidRPr="00DB5269" w:rsidRDefault="00207110" w:rsidP="00A665EB">
      <w:pPr>
        <w:rPr>
          <w:rFonts w:asciiTheme="minorEastAsia" w:hAnsiTheme="minorEastAsia"/>
          <w:color w:val="000000" w:themeColor="text1"/>
          <w:sz w:val="24"/>
        </w:rPr>
      </w:pPr>
      <w:r w:rsidRPr="00207110">
        <w:rPr>
          <w:rFonts w:asciiTheme="minorEastAsia" w:hAnsiTheme="minorEastAsia"/>
          <w:color w:val="000000" w:themeColor="text1"/>
          <w:sz w:val="24"/>
        </w:rPr>
        <w:t>提炼</w:t>
      </w:r>
      <w:proofErr w:type="gramStart"/>
      <w:r w:rsidRPr="00207110">
        <w:rPr>
          <w:rFonts w:asciiTheme="minorEastAsia" w:hAnsiTheme="minorEastAsia"/>
          <w:color w:val="000000" w:themeColor="text1"/>
          <w:sz w:val="24"/>
        </w:rPr>
        <w:t>最</w:t>
      </w:r>
      <w:proofErr w:type="gramEnd"/>
      <w:r w:rsidRPr="00207110">
        <w:rPr>
          <w:rFonts w:asciiTheme="minorEastAsia" w:hAnsiTheme="minorEastAsia"/>
          <w:color w:val="000000" w:themeColor="text1"/>
          <w:sz w:val="24"/>
        </w:rPr>
        <w:t>关键的行动建议。</w:t>
      </w:r>
    </w:p>
    <w:p w14:paraId="48DAC011" w14:textId="4779EFBC" w:rsidR="00207110" w:rsidRPr="00DB5269" w:rsidRDefault="00D71BD2" w:rsidP="00D71BD2">
      <w:pPr>
        <w:pStyle w:val="1"/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分析背景与目</w:t>
      </w:r>
      <w:r w:rsidR="00F7623B"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的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(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Background &amp; Objectives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)</w:t>
      </w:r>
    </w:p>
    <w:p w14:paraId="7D1CA235" w14:textId="00420DBF" w:rsidR="00D71BD2" w:rsidRPr="00DB5269" w:rsidRDefault="00F7623B" w:rsidP="00F7623B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分析背景</w:t>
      </w:r>
    </w:p>
    <w:p w14:paraId="04B3C966" w14:textId="43BDD9D0" w:rsidR="00F7623B" w:rsidRPr="00DB5269" w:rsidRDefault="00F7623B" w:rsidP="00F7623B">
      <w:pPr>
        <w:rPr>
          <w:rFonts w:asciiTheme="minorEastAsia" w:hAnsiTheme="minorEastAsia" w:hint="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描述当前市场环境、</w:t>
      </w:r>
      <w:r w:rsidRPr="00DB5269">
        <w:rPr>
          <w:rFonts w:asciiTheme="minorEastAsia" w:hAnsiTheme="minorEastAsia"/>
          <w:color w:val="000000" w:themeColor="text1"/>
          <w:sz w:val="24"/>
        </w:rPr>
        <w:t>行业趋势或公司内部需求</w:t>
      </w:r>
      <w:r w:rsidRPr="00DB5269">
        <w:rPr>
          <w:rFonts w:asciiTheme="minorEastAsia" w:hAnsiTheme="minorEastAsia" w:hint="eastAsia"/>
          <w:color w:val="000000" w:themeColor="text1"/>
          <w:sz w:val="24"/>
        </w:rPr>
        <w:t>(</w:t>
      </w:r>
      <w:r w:rsidRPr="00DB5269">
        <w:rPr>
          <w:rFonts w:asciiTheme="minorEastAsia" w:hAnsiTheme="minorEastAsia"/>
          <w:color w:val="000000" w:themeColor="text1"/>
          <w:sz w:val="24"/>
        </w:rPr>
        <w:t>如：新品上市、战略调整、市场份额下滑等</w:t>
      </w:r>
      <w:r w:rsidRPr="00DB5269">
        <w:rPr>
          <w:rFonts w:asciiTheme="minorEastAsia" w:hAnsiTheme="minorEastAsia" w:hint="eastAsia"/>
          <w:color w:val="000000" w:themeColor="text1"/>
          <w:sz w:val="24"/>
        </w:rPr>
        <w:t>)</w:t>
      </w:r>
      <w:r w:rsidRPr="00DB5269">
        <w:rPr>
          <w:rFonts w:asciiTheme="minorEastAsia" w:hAnsiTheme="minorEastAsia"/>
          <w:color w:val="000000" w:themeColor="text1"/>
          <w:sz w:val="24"/>
        </w:rPr>
        <w:t>。</w:t>
      </w:r>
    </w:p>
    <w:p w14:paraId="7F71CCC6" w14:textId="38FC2164" w:rsidR="00F7623B" w:rsidRPr="00DB5269" w:rsidRDefault="00F7623B" w:rsidP="00F2169E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分析目的</w:t>
      </w:r>
    </w:p>
    <w:p w14:paraId="6B731511" w14:textId="0257AF76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明确本次分析要解决的具体问题。例如：</w:t>
      </w:r>
    </w:p>
    <w:p w14:paraId="18CFA445" w14:textId="6C0D96D8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为新产品定义核心功能和定价策略；</w:t>
      </w:r>
    </w:p>
    <w:p w14:paraId="79F9AC59" w14:textId="63244E7E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了解竞争对手的技术路线和市场策略；</w:t>
      </w:r>
    </w:p>
    <w:p w14:paraId="031CDEDB" w14:textId="188253BD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寻找我司产品的差异化竞争优势；</w:t>
      </w:r>
    </w:p>
    <w:p w14:paraId="74D30E3A" w14:textId="320DDC40" w:rsidR="00F2169E" w:rsidRPr="00DB5269" w:rsidRDefault="00F2169E" w:rsidP="00F2169E">
      <w:pPr>
        <w:rPr>
          <w:rFonts w:asciiTheme="minorEastAsia" w:hAnsiTheme="minorEastAsia" w:hint="eastAsia"/>
          <w:color w:val="000000" w:themeColor="text1"/>
          <w:sz w:val="24"/>
        </w:rPr>
      </w:pPr>
      <w:r w:rsidRPr="00DB5269">
        <w:rPr>
          <w:rFonts w:asciiTheme="minorEastAsia" w:hAnsiTheme="minorEastAsia" w:hint="eastAsia"/>
          <w:color w:val="000000" w:themeColor="text1"/>
          <w:sz w:val="24"/>
        </w:rPr>
        <w:t>评估进入新细分市场的可行性。</w:t>
      </w:r>
    </w:p>
    <w:p w14:paraId="0605C35A" w14:textId="402F9DE2" w:rsidR="00F2169E" w:rsidRPr="00DB5269" w:rsidRDefault="00F2169E" w:rsidP="00F2169E">
      <w:pPr>
        <w:pStyle w:val="1"/>
        <w:numPr>
          <w:ilvl w:val="0"/>
          <w:numId w:val="1"/>
        </w:numPr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</w:pPr>
      <w:r w:rsidRPr="00F2169E"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  <w:lastRenderedPageBreak/>
        <w:t>确定竞争对手 (Competitor Identification)</w:t>
      </w:r>
    </w:p>
    <w:p w14:paraId="4D152B6C" w14:textId="0AF693AC" w:rsidR="00F2169E" w:rsidRPr="00DB5269" w:rsidRDefault="00F2169E" w:rsidP="00F2169E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  <w:t>直接竞争对手 (Direct Competitors)</w:t>
      </w:r>
    </w:p>
    <w:p w14:paraId="7A5E33CF" w14:textId="3CC1796E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/>
          <w:color w:val="000000" w:themeColor="text1"/>
          <w:sz w:val="24"/>
        </w:rPr>
        <w:t>提供与本公司产品功能、目标客户、价格区间高度相似的产品/公司</w:t>
      </w:r>
      <w:r w:rsidRPr="00DB5269">
        <w:rPr>
          <w:rFonts w:asciiTheme="minorEastAsia" w:hAnsiTheme="minorEastAsia" w:hint="eastAsia"/>
          <w:color w:val="000000" w:themeColor="text1"/>
          <w:sz w:val="24"/>
        </w:rPr>
        <w:t>。</w:t>
      </w:r>
    </w:p>
    <w:p w14:paraId="186F084A" w14:textId="77777777" w:rsidR="00F2169E" w:rsidRPr="00F2169E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F2169E">
        <w:rPr>
          <w:rFonts w:asciiTheme="minorEastAsia" w:hAnsiTheme="minorEastAsia"/>
          <w:b/>
          <w:bCs/>
          <w:color w:val="000000" w:themeColor="text1"/>
          <w:sz w:val="24"/>
        </w:rPr>
        <w:t>示例：</w:t>
      </w:r>
      <w:r w:rsidRPr="00F2169E">
        <w:rPr>
          <w:rFonts w:asciiTheme="minorEastAsia" w:hAnsiTheme="minorEastAsia"/>
          <w:color w:val="000000" w:themeColor="text1"/>
          <w:sz w:val="24"/>
        </w:rPr>
        <w:t> [竞争对手A公司]， [竞争对手B公司]</w:t>
      </w:r>
    </w:p>
    <w:p w14:paraId="219181EE" w14:textId="3124C4A0" w:rsidR="00F2169E" w:rsidRPr="00DB5269" w:rsidRDefault="00F2169E" w:rsidP="00F2169E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间接竞争对手 (Indirect Competitors)</w:t>
      </w:r>
    </w:p>
    <w:p w14:paraId="610C54F9" w14:textId="3D76D03C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/>
          <w:color w:val="000000" w:themeColor="text1"/>
          <w:sz w:val="24"/>
        </w:rPr>
        <w:t>提供替代解决方案或满足相同客户需求但方式不同的产品/公司</w:t>
      </w:r>
    </w:p>
    <w:p w14:paraId="4EEF9C91" w14:textId="687476EB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F2169E">
        <w:rPr>
          <w:rFonts w:asciiTheme="minorEastAsia" w:hAnsiTheme="minorEastAsia"/>
          <w:b/>
          <w:bCs/>
          <w:color w:val="000000" w:themeColor="text1"/>
          <w:sz w:val="24"/>
        </w:rPr>
        <w:t>示例：</w:t>
      </w:r>
      <w:r w:rsidRPr="00F2169E">
        <w:rPr>
          <w:rFonts w:asciiTheme="minorEastAsia" w:hAnsiTheme="minorEastAsia"/>
          <w:color w:val="000000" w:themeColor="text1"/>
          <w:sz w:val="24"/>
        </w:rPr>
        <w:t> [提供低成本替代方案的公司C]， [来自不同行业但功能重叠的新技术公司D]</w:t>
      </w:r>
    </w:p>
    <w:p w14:paraId="283AC9CC" w14:textId="4519F0FF" w:rsidR="00F2169E" w:rsidRPr="00DB5269" w:rsidRDefault="00F2169E" w:rsidP="00F2169E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潜在竞争对手 (Potential Competitors)</w:t>
      </w:r>
    </w:p>
    <w:p w14:paraId="11A6BFD4" w14:textId="654E1EE5" w:rsidR="00F2169E" w:rsidRPr="00DB5269" w:rsidRDefault="00F2169E" w:rsidP="00F2169E">
      <w:pPr>
        <w:rPr>
          <w:rFonts w:asciiTheme="minorEastAsia" w:hAnsiTheme="minorEastAsia" w:hint="eastAsia"/>
          <w:color w:val="000000" w:themeColor="text1"/>
          <w:sz w:val="24"/>
        </w:rPr>
      </w:pPr>
      <w:r w:rsidRPr="00DB5269">
        <w:rPr>
          <w:rFonts w:asciiTheme="minorEastAsia" w:hAnsiTheme="minorEastAsia"/>
          <w:color w:val="000000" w:themeColor="text1"/>
          <w:sz w:val="24"/>
        </w:rPr>
        <w:t>目前未进入该市场，但有能力和潜力进入的巨头或新锐公司</w:t>
      </w:r>
    </w:p>
    <w:p w14:paraId="5250AE1A" w14:textId="57A91B3E" w:rsidR="00F2169E" w:rsidRPr="00DB5269" w:rsidRDefault="00F2169E" w:rsidP="00F2169E">
      <w:pPr>
        <w:pStyle w:val="1"/>
        <w:numPr>
          <w:ilvl w:val="0"/>
          <w:numId w:val="1"/>
        </w:numPr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/>
          <w:b/>
          <w:bCs/>
          <w:color w:val="000000" w:themeColor="text1"/>
          <w:sz w:val="24"/>
          <w:szCs w:val="24"/>
        </w:rPr>
        <w:t>分析维度与深度对比 (Analysis Dimensions &amp; In-Depth Comparison)</w:t>
      </w:r>
    </w:p>
    <w:p w14:paraId="5A0D9F67" w14:textId="25B659C6" w:rsidR="00F2169E" w:rsidRPr="00DB5269" w:rsidRDefault="00F2169E" w:rsidP="00F2169E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/>
          <w:color w:val="000000" w:themeColor="text1"/>
          <w:sz w:val="24"/>
        </w:rPr>
        <w:t>这是报告的核心部分，建议使用表格进行清晰对比，并在表格后附上文字分析。</w:t>
      </w:r>
    </w:p>
    <w:p w14:paraId="1371D11C" w14:textId="77E31E98" w:rsidR="00F2169E" w:rsidRPr="00DB5269" w:rsidRDefault="001D6111" w:rsidP="001D6111">
      <w:pPr>
        <w:pStyle w:val="2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4.1.</w:t>
      </w:r>
      <w:r w:rsidR="00F2169E"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公司层面概览 (Company Overview)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B5269" w:rsidRPr="00DB5269" w14:paraId="35CC4FCC" w14:textId="77777777" w:rsidTr="00F2169E">
        <w:tc>
          <w:tcPr>
            <w:tcW w:w="2074" w:type="dxa"/>
          </w:tcPr>
          <w:p w14:paraId="24E3E6AF" w14:textId="28D5CFFA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对比维度</w:t>
            </w:r>
          </w:p>
        </w:tc>
        <w:tc>
          <w:tcPr>
            <w:tcW w:w="2074" w:type="dxa"/>
          </w:tcPr>
          <w:p w14:paraId="56159486" w14:textId="5D3F2973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我司</w:t>
            </w:r>
          </w:p>
        </w:tc>
        <w:tc>
          <w:tcPr>
            <w:tcW w:w="2074" w:type="dxa"/>
          </w:tcPr>
          <w:p w14:paraId="14EFC76D" w14:textId="6929BF55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竞争对手A</w:t>
            </w:r>
          </w:p>
        </w:tc>
        <w:tc>
          <w:tcPr>
            <w:tcW w:w="2074" w:type="dxa"/>
          </w:tcPr>
          <w:p w14:paraId="4DC265E8" w14:textId="3C570719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竞争对手B</w:t>
            </w:r>
          </w:p>
        </w:tc>
      </w:tr>
      <w:tr w:rsidR="00DB5269" w:rsidRPr="00DB5269" w14:paraId="43D60684" w14:textId="77777777" w:rsidTr="00F2169E">
        <w:tc>
          <w:tcPr>
            <w:tcW w:w="2074" w:type="dxa"/>
          </w:tcPr>
          <w:p w14:paraId="7A1E08C4" w14:textId="7D9F5543" w:rsidR="00F2169E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  <w:t>公司规模/实力</w:t>
            </w:r>
          </w:p>
        </w:tc>
        <w:tc>
          <w:tcPr>
            <w:tcW w:w="2074" w:type="dxa"/>
          </w:tcPr>
          <w:p w14:paraId="6D43483A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4936D12E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5703B224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DB5269" w:rsidRPr="00DB5269" w14:paraId="71F4669B" w14:textId="77777777" w:rsidTr="00F2169E">
        <w:tc>
          <w:tcPr>
            <w:tcW w:w="2074" w:type="dxa"/>
          </w:tcPr>
          <w:p w14:paraId="04C4BDF7" w14:textId="3F8D2660" w:rsidR="00F2169E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  <w:t>市场占有率</w:t>
            </w:r>
          </w:p>
        </w:tc>
        <w:tc>
          <w:tcPr>
            <w:tcW w:w="2074" w:type="dxa"/>
          </w:tcPr>
          <w:p w14:paraId="0AB84F33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5BC32048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67BA524E" w14:textId="77777777" w:rsidR="00F2169E" w:rsidRPr="00DB5269" w:rsidRDefault="00F2169E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1C1628" w:rsidRPr="00DB5269" w14:paraId="455BB24C" w14:textId="77777777" w:rsidTr="00F2169E">
        <w:tc>
          <w:tcPr>
            <w:tcW w:w="2074" w:type="dxa"/>
          </w:tcPr>
          <w:p w14:paraId="32565B24" w14:textId="5A12FD71" w:rsidR="001C1628" w:rsidRPr="00DB5269" w:rsidRDefault="001C1628" w:rsidP="00F2169E">
            <w:pPr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  <w:t>品牌形象</w:t>
            </w:r>
          </w:p>
        </w:tc>
        <w:tc>
          <w:tcPr>
            <w:tcW w:w="2074" w:type="dxa"/>
          </w:tcPr>
          <w:p w14:paraId="35F34B5F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519F4670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665E291A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1C1628" w:rsidRPr="00DB5269" w14:paraId="6DB72004" w14:textId="77777777" w:rsidTr="00F2169E">
        <w:tc>
          <w:tcPr>
            <w:tcW w:w="2074" w:type="dxa"/>
          </w:tcPr>
          <w:p w14:paraId="53658C2A" w14:textId="28C6BF47" w:rsidR="001C1628" w:rsidRPr="00DB5269" w:rsidRDefault="001C1628" w:rsidP="00F2169E">
            <w:pPr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/>
                <w:b/>
                <w:bCs/>
                <w:color w:val="000000" w:themeColor="text1"/>
                <w:sz w:val="24"/>
              </w:rPr>
              <w:t>核心战略</w:t>
            </w:r>
          </w:p>
        </w:tc>
        <w:tc>
          <w:tcPr>
            <w:tcW w:w="2074" w:type="dxa"/>
          </w:tcPr>
          <w:p w14:paraId="79BEF7E1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2E385DAA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2074" w:type="dxa"/>
          </w:tcPr>
          <w:p w14:paraId="436DFE07" w14:textId="77777777" w:rsidR="001C1628" w:rsidRPr="00DB5269" w:rsidRDefault="001C1628" w:rsidP="00F2169E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</w:tbl>
    <w:p w14:paraId="2800D935" w14:textId="179E389E" w:rsidR="00F2169E" w:rsidRPr="00DB5269" w:rsidRDefault="001D6111" w:rsidP="001D6111">
      <w:pPr>
        <w:pStyle w:val="2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lastRenderedPageBreak/>
        <w:t>4.2.产品技术参数对比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 (Product &amp; Technical Specification Comparison)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B5269" w:rsidRPr="00DB5269" w14:paraId="36A62131" w14:textId="77777777" w:rsidTr="001C1628">
        <w:tc>
          <w:tcPr>
            <w:tcW w:w="1659" w:type="dxa"/>
          </w:tcPr>
          <w:p w14:paraId="160BEE83" w14:textId="5B6A18C0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参数指标</w:t>
            </w:r>
          </w:p>
        </w:tc>
        <w:tc>
          <w:tcPr>
            <w:tcW w:w="1659" w:type="dxa"/>
          </w:tcPr>
          <w:p w14:paraId="62C9E73D" w14:textId="646771D2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我司产品</w:t>
            </w:r>
          </w:p>
        </w:tc>
        <w:tc>
          <w:tcPr>
            <w:tcW w:w="1659" w:type="dxa"/>
          </w:tcPr>
          <w:p w14:paraId="76B8EC38" w14:textId="56FB4D66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proofErr w:type="gramStart"/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竞品</w:t>
            </w:r>
            <w:proofErr w:type="gramEnd"/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A型号</w:t>
            </w:r>
          </w:p>
        </w:tc>
        <w:tc>
          <w:tcPr>
            <w:tcW w:w="1659" w:type="dxa"/>
          </w:tcPr>
          <w:p w14:paraId="2F4B111D" w14:textId="2E51E3B9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proofErr w:type="gramStart"/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竞品</w:t>
            </w:r>
            <w:proofErr w:type="gramEnd"/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B型号</w:t>
            </w:r>
          </w:p>
        </w:tc>
        <w:tc>
          <w:tcPr>
            <w:tcW w:w="1660" w:type="dxa"/>
          </w:tcPr>
          <w:p w14:paraId="6DDC473F" w14:textId="16D8A903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  <w:r w:rsidRPr="00DB5269">
              <w:rPr>
                <w:rFonts w:asciiTheme="minorEastAsia" w:hAnsiTheme="minorEastAsia" w:hint="eastAsia"/>
                <w:color w:val="000000" w:themeColor="text1"/>
                <w:sz w:val="24"/>
              </w:rPr>
              <w:t>优/劣势分析</w:t>
            </w:r>
          </w:p>
        </w:tc>
      </w:tr>
      <w:tr w:rsidR="00DB5269" w:rsidRPr="00DB5269" w14:paraId="04BB1F0C" w14:textId="77777777" w:rsidTr="001C1628">
        <w:tc>
          <w:tcPr>
            <w:tcW w:w="1659" w:type="dxa"/>
          </w:tcPr>
          <w:p w14:paraId="1E541E75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1C213730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414EE742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0B0A9902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60" w:type="dxa"/>
          </w:tcPr>
          <w:p w14:paraId="309CA6E3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DB5269" w:rsidRPr="00DB5269" w14:paraId="4946E086" w14:textId="77777777" w:rsidTr="001C1628">
        <w:tc>
          <w:tcPr>
            <w:tcW w:w="1659" w:type="dxa"/>
          </w:tcPr>
          <w:p w14:paraId="19A2B4E7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1202B579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0CF8953D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3781F411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60" w:type="dxa"/>
          </w:tcPr>
          <w:p w14:paraId="0F7CFEC7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DB5269" w:rsidRPr="00DB5269" w14:paraId="6019E957" w14:textId="77777777" w:rsidTr="001C1628">
        <w:tc>
          <w:tcPr>
            <w:tcW w:w="1659" w:type="dxa"/>
          </w:tcPr>
          <w:p w14:paraId="3F20526A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56068F43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54B2E69D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6E45F6BD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60" w:type="dxa"/>
          </w:tcPr>
          <w:p w14:paraId="0D17AB79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  <w:tr w:rsidR="001C1628" w:rsidRPr="00DB5269" w14:paraId="2672C20E" w14:textId="77777777" w:rsidTr="001C1628">
        <w:tc>
          <w:tcPr>
            <w:tcW w:w="1659" w:type="dxa"/>
          </w:tcPr>
          <w:p w14:paraId="40019DE0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191266BB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71FBCAEE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59" w:type="dxa"/>
          </w:tcPr>
          <w:p w14:paraId="63A4F2BC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  <w:tc>
          <w:tcPr>
            <w:tcW w:w="1660" w:type="dxa"/>
          </w:tcPr>
          <w:p w14:paraId="4A011440" w14:textId="77777777" w:rsidR="001C1628" w:rsidRPr="00DB5269" w:rsidRDefault="001C1628" w:rsidP="001D6111">
            <w:pPr>
              <w:rPr>
                <w:rFonts w:asciiTheme="minorEastAsia" w:hAnsiTheme="minorEastAsia" w:hint="eastAsia"/>
                <w:color w:val="000000" w:themeColor="text1"/>
                <w:sz w:val="24"/>
              </w:rPr>
            </w:pPr>
          </w:p>
        </w:tc>
      </w:tr>
    </w:tbl>
    <w:p w14:paraId="50FC6A37" w14:textId="679A9581" w:rsidR="00D71BD2" w:rsidRPr="00DB5269" w:rsidRDefault="00032946" w:rsidP="00032946">
      <w:pPr>
        <w:pStyle w:val="2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4.3.价格与成本分析(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Pricing &amp; Cost Analysis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)</w:t>
      </w:r>
    </w:p>
    <w:p w14:paraId="6073F968" w14:textId="5F0959E0" w:rsidR="00032946" w:rsidRPr="00DB5269" w:rsidRDefault="00032946" w:rsidP="00032946">
      <w:pPr>
        <w:pStyle w:val="2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4.4.市场与客户分析(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Market &amp; Customer Analysis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)</w:t>
      </w:r>
    </w:p>
    <w:p w14:paraId="4F801A5F" w14:textId="1571ED15" w:rsidR="00032946" w:rsidRPr="00DB5269" w:rsidRDefault="00032946" w:rsidP="00032946">
      <w:pPr>
        <w:pStyle w:val="2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4.5.服务与支持(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Service &amp; Support</w:t>
      </w: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)</w:t>
      </w:r>
    </w:p>
    <w:p w14:paraId="4A073308" w14:textId="402AC81A" w:rsidR="00032946" w:rsidRPr="00DB5269" w:rsidRDefault="00032946" w:rsidP="00032946">
      <w:pPr>
        <w:pStyle w:val="1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5.</w:t>
      </w: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SWOT 综合分析</w:t>
      </w:r>
    </w:p>
    <w:p w14:paraId="0F5528E8" w14:textId="322E7404" w:rsidR="00032946" w:rsidRPr="00DB5269" w:rsidRDefault="00557CEA" w:rsidP="00032946">
      <w:pPr>
        <w:rPr>
          <w:rFonts w:asciiTheme="minorEastAsia" w:hAnsiTheme="minorEastAsia"/>
          <w:color w:val="000000" w:themeColor="text1"/>
          <w:sz w:val="24"/>
        </w:rPr>
      </w:pPr>
      <w:r w:rsidRPr="00DB5269">
        <w:rPr>
          <w:rFonts w:asciiTheme="minorEastAsia" w:hAnsiTheme="minorEastAsia"/>
          <w:color w:val="000000" w:themeColor="text1"/>
          <w:sz w:val="24"/>
        </w:rPr>
        <w:t>基于以上对比，总结我司与主要竞争对手的态势。</w:t>
      </w:r>
    </w:p>
    <w:p w14:paraId="1F91C429" w14:textId="77777777" w:rsidR="00557CEA" w:rsidRPr="00557CEA" w:rsidRDefault="00557CEA" w:rsidP="00557CEA">
      <w:pPr>
        <w:numPr>
          <w:ilvl w:val="0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我司SWOT分析：</w:t>
      </w:r>
    </w:p>
    <w:p w14:paraId="361F19EF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优势 (Strengths):</w:t>
      </w:r>
      <w:r w:rsidRPr="00557CEA">
        <w:rPr>
          <w:rFonts w:asciiTheme="minorEastAsia" w:hAnsiTheme="minorEastAsia"/>
          <w:color w:val="000000" w:themeColor="text1"/>
          <w:sz w:val="24"/>
        </w:rPr>
        <w:t> 节能效果好、结构稳定耐用、性价比高、服务响应快。</w:t>
      </w:r>
    </w:p>
    <w:p w14:paraId="6232B2C6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劣势 (Weaknesses):</w:t>
      </w:r>
      <w:r w:rsidRPr="00557CEA">
        <w:rPr>
          <w:rFonts w:asciiTheme="minorEastAsia" w:hAnsiTheme="minorEastAsia"/>
          <w:color w:val="000000" w:themeColor="text1"/>
          <w:sz w:val="24"/>
        </w:rPr>
        <w:t> 技术品牌影响力弱、智能化程度低、绝对精度略逊。</w:t>
      </w:r>
    </w:p>
    <w:p w14:paraId="4E0144AC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机会 (Opportunities):</w:t>
      </w:r>
      <w:r w:rsidRPr="00557CEA">
        <w:rPr>
          <w:rFonts w:asciiTheme="minorEastAsia" w:hAnsiTheme="minorEastAsia"/>
          <w:color w:val="000000" w:themeColor="text1"/>
          <w:sz w:val="24"/>
        </w:rPr>
        <w:t> 市场对能耗成本日益敏感、竞争对手A价格过高留下空间、可开发智能化模块作为选配。</w:t>
      </w:r>
    </w:p>
    <w:p w14:paraId="21B46629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威胁 (Threats):</w:t>
      </w:r>
      <w:r w:rsidRPr="00557CEA">
        <w:rPr>
          <w:rFonts w:asciiTheme="minorEastAsia" w:hAnsiTheme="minorEastAsia"/>
          <w:color w:val="000000" w:themeColor="text1"/>
          <w:sz w:val="24"/>
        </w:rPr>
        <w:t> 竞争对手B可能通过资本扩张提升质量、原材</w:t>
      </w:r>
      <w:r w:rsidRPr="00557CEA">
        <w:rPr>
          <w:rFonts w:asciiTheme="minorEastAsia" w:hAnsiTheme="minorEastAsia"/>
          <w:color w:val="000000" w:themeColor="text1"/>
          <w:sz w:val="24"/>
        </w:rPr>
        <w:lastRenderedPageBreak/>
        <w:t>料价格上涨压缩利润、新技术出现。</w:t>
      </w:r>
    </w:p>
    <w:p w14:paraId="20BFE70C" w14:textId="77777777" w:rsidR="00557CEA" w:rsidRPr="00557CEA" w:rsidRDefault="00557CEA" w:rsidP="00557CEA">
      <w:pPr>
        <w:numPr>
          <w:ilvl w:val="0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竞争对手A的SWOT分析：（简要）</w:t>
      </w:r>
    </w:p>
    <w:p w14:paraId="7D0F7B04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S:</w:t>
      </w:r>
      <w:r w:rsidRPr="00557CEA">
        <w:rPr>
          <w:rFonts w:asciiTheme="minorEastAsia" w:hAnsiTheme="minorEastAsia"/>
          <w:color w:val="000000" w:themeColor="text1"/>
          <w:sz w:val="24"/>
        </w:rPr>
        <w:t> 品牌强、技术领先。</w:t>
      </w:r>
    </w:p>
    <w:p w14:paraId="55EF497B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W:</w:t>
      </w:r>
      <w:r w:rsidRPr="00557CEA">
        <w:rPr>
          <w:rFonts w:asciiTheme="minorEastAsia" w:hAnsiTheme="minorEastAsia"/>
          <w:color w:val="000000" w:themeColor="text1"/>
          <w:sz w:val="24"/>
        </w:rPr>
        <w:t> 价格昂贵、服务僵化。</w:t>
      </w:r>
    </w:p>
    <w:p w14:paraId="57E2C56E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O:</w:t>
      </w:r>
      <w:r w:rsidRPr="00557CEA">
        <w:rPr>
          <w:rFonts w:asciiTheme="minorEastAsia" w:hAnsiTheme="minorEastAsia"/>
          <w:color w:val="000000" w:themeColor="text1"/>
          <w:sz w:val="24"/>
        </w:rPr>
        <w:t> 抢占高端市场。</w:t>
      </w:r>
    </w:p>
    <w:p w14:paraId="31BCED52" w14:textId="77777777" w:rsidR="00557CEA" w:rsidRPr="00557CEA" w:rsidRDefault="00557CEA" w:rsidP="00557CEA">
      <w:pPr>
        <w:numPr>
          <w:ilvl w:val="1"/>
          <w:numId w:val="5"/>
        </w:numPr>
        <w:spacing w:line="360" w:lineRule="auto"/>
        <w:ind w:firstLine="0"/>
        <w:rPr>
          <w:rFonts w:asciiTheme="minorEastAsia" w:hAnsiTheme="minorEastAsia"/>
          <w:color w:val="000000" w:themeColor="text1"/>
          <w:sz w:val="24"/>
        </w:rPr>
      </w:pPr>
      <w:r w:rsidRPr="00557CEA">
        <w:rPr>
          <w:rFonts w:asciiTheme="minorEastAsia" w:hAnsiTheme="minorEastAsia"/>
          <w:b/>
          <w:bCs/>
          <w:color w:val="000000" w:themeColor="text1"/>
          <w:sz w:val="24"/>
        </w:rPr>
        <w:t>T:</w:t>
      </w:r>
      <w:r w:rsidRPr="00557CEA">
        <w:rPr>
          <w:rFonts w:asciiTheme="minorEastAsia" w:hAnsiTheme="minorEastAsia"/>
          <w:color w:val="000000" w:themeColor="text1"/>
          <w:sz w:val="24"/>
        </w:rPr>
        <w:t> 被中</w:t>
      </w:r>
      <w:proofErr w:type="gramStart"/>
      <w:r w:rsidRPr="00557CEA">
        <w:rPr>
          <w:rFonts w:asciiTheme="minorEastAsia" w:hAnsiTheme="minorEastAsia"/>
          <w:color w:val="000000" w:themeColor="text1"/>
          <w:sz w:val="24"/>
        </w:rPr>
        <w:t>端品牌</w:t>
      </w:r>
      <w:proofErr w:type="gramEnd"/>
      <w:r w:rsidRPr="00557CEA">
        <w:rPr>
          <w:rFonts w:asciiTheme="minorEastAsia" w:hAnsiTheme="minorEastAsia"/>
          <w:color w:val="000000" w:themeColor="text1"/>
          <w:sz w:val="24"/>
        </w:rPr>
        <w:t>以性价比挑战。</w:t>
      </w:r>
    </w:p>
    <w:p w14:paraId="7D606394" w14:textId="048D651D" w:rsidR="00BD0A72" w:rsidRPr="00DB5269" w:rsidRDefault="00BD0A72" w:rsidP="00BD0A72">
      <w:pPr>
        <w:pStyle w:val="1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Style w:val="af"/>
          <w:rFonts w:asciiTheme="minorEastAsia" w:eastAsiaTheme="minorEastAsia" w:hAnsiTheme="minorEastAsia" w:cs="Segoe UI" w:hint="eastAsia"/>
          <w:b w:val="0"/>
          <w:bCs w:val="0"/>
          <w:color w:val="000000" w:themeColor="text1"/>
          <w:sz w:val="24"/>
          <w:szCs w:val="24"/>
        </w:rPr>
        <w:t>6.</w:t>
      </w:r>
      <w:r w:rsidRPr="00DB5269">
        <w:rPr>
          <w:rStyle w:val="af"/>
          <w:rFonts w:asciiTheme="minorEastAsia" w:eastAsiaTheme="minorEastAsia" w:hAnsiTheme="minorEastAsia" w:cs="Segoe UI"/>
          <w:b w:val="0"/>
          <w:bCs w:val="0"/>
          <w:color w:val="000000" w:themeColor="text1"/>
          <w:sz w:val="24"/>
          <w:szCs w:val="24"/>
        </w:rPr>
        <w:t>结论与行动建议 (Conclusions &amp; Actionable Recommendations)</w:t>
      </w:r>
    </w:p>
    <w:p w14:paraId="366E6CF2" w14:textId="77777777" w:rsidR="00BD0A72" w:rsidRPr="00BD0A72" w:rsidRDefault="00BD0A72" w:rsidP="00BD0A72">
      <w:p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t>这是分析的最终价值所在，建议应具体、可执行。</w:t>
      </w:r>
    </w:p>
    <w:p w14:paraId="45565D33" w14:textId="77777777" w:rsidR="00BD0A72" w:rsidRPr="00BD0A72" w:rsidRDefault="00BD0A72" w:rsidP="00BD0A72">
      <w:pPr>
        <w:numPr>
          <w:ilvl w:val="0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6.1 产品研发建议：</w:t>
      </w:r>
    </w:p>
    <w:p w14:paraId="1D424CD7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短期：</w:t>
      </w:r>
      <w:r w:rsidRPr="00BD0A72">
        <w:rPr>
          <w:rFonts w:asciiTheme="minorEastAsia" w:hAnsiTheme="minorEastAsia"/>
          <w:color w:val="000000" w:themeColor="text1"/>
          <w:sz w:val="24"/>
        </w:rPr>
        <w:t> 开发物联网接口作为选配功能包，弥补智能化短板。</w:t>
      </w:r>
    </w:p>
    <w:p w14:paraId="138A8962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长期：</w:t>
      </w:r>
      <w:r w:rsidRPr="00BD0A72">
        <w:rPr>
          <w:rFonts w:asciiTheme="minorEastAsia" w:hAnsiTheme="minorEastAsia"/>
          <w:color w:val="000000" w:themeColor="text1"/>
          <w:sz w:val="24"/>
        </w:rPr>
        <w:t> 立项研发下一代平台，目标精度对</w:t>
      </w:r>
      <w:proofErr w:type="gramStart"/>
      <w:r w:rsidRPr="00BD0A72">
        <w:rPr>
          <w:rFonts w:asciiTheme="minorEastAsia" w:hAnsiTheme="minorEastAsia"/>
          <w:color w:val="000000" w:themeColor="text1"/>
          <w:sz w:val="24"/>
        </w:rPr>
        <w:t>标竞品</w:t>
      </w:r>
      <w:proofErr w:type="gramEnd"/>
      <w:r w:rsidRPr="00BD0A72">
        <w:rPr>
          <w:rFonts w:asciiTheme="minorEastAsia" w:hAnsiTheme="minorEastAsia"/>
          <w:color w:val="000000" w:themeColor="text1"/>
          <w:sz w:val="24"/>
        </w:rPr>
        <w:t>A。</w:t>
      </w:r>
    </w:p>
    <w:p w14:paraId="44C52DB2" w14:textId="77777777" w:rsidR="00BD0A72" w:rsidRPr="00BD0A72" w:rsidRDefault="00BD0A72" w:rsidP="00BD0A72">
      <w:pPr>
        <w:numPr>
          <w:ilvl w:val="0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6.2 市场与销售建议：</w:t>
      </w:r>
    </w:p>
    <w:p w14:paraId="5B76EF3D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定价策略：</w:t>
      </w:r>
      <w:r w:rsidRPr="00BD0A72">
        <w:rPr>
          <w:rFonts w:asciiTheme="minorEastAsia" w:hAnsiTheme="minorEastAsia"/>
          <w:color w:val="000000" w:themeColor="text1"/>
          <w:sz w:val="24"/>
        </w:rPr>
        <w:t> 维持当前性价比定位，避免与B陷入价格战。</w:t>
      </w:r>
    </w:p>
    <w:p w14:paraId="7CC4CE60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宣传重点：</w:t>
      </w:r>
      <w:r w:rsidRPr="00BD0A72">
        <w:rPr>
          <w:rFonts w:asciiTheme="minorEastAsia" w:hAnsiTheme="minorEastAsia"/>
          <w:color w:val="000000" w:themeColor="text1"/>
          <w:sz w:val="24"/>
        </w:rPr>
        <w:t> 主打“高强度加工下的能耗节约”和“7x24小时快速响应服务”，差异化竞争。</w:t>
      </w:r>
    </w:p>
    <w:p w14:paraId="252E2333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市场活动：</w:t>
      </w:r>
      <w:r w:rsidRPr="00BD0A72">
        <w:rPr>
          <w:rFonts w:asciiTheme="minorEastAsia" w:hAnsiTheme="minorEastAsia"/>
          <w:color w:val="000000" w:themeColor="text1"/>
          <w:sz w:val="24"/>
        </w:rPr>
        <w:t> 针对性参加目标行业展会，举办“节能增效”主题技术研讨会。</w:t>
      </w:r>
    </w:p>
    <w:p w14:paraId="76092BC6" w14:textId="77777777" w:rsidR="00BD0A72" w:rsidRPr="00BD0A72" w:rsidRDefault="00BD0A72" w:rsidP="00BD0A72">
      <w:pPr>
        <w:numPr>
          <w:ilvl w:val="0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6.3 服务与支持建议：</w:t>
      </w:r>
    </w:p>
    <w:p w14:paraId="58E1395F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lastRenderedPageBreak/>
        <w:t>推出“延保服务包”和“年度维护合约”，增加客户粘性及后期收入。</w:t>
      </w:r>
    </w:p>
    <w:p w14:paraId="5362E7D3" w14:textId="77777777" w:rsidR="00BD0A72" w:rsidRPr="00BD0A72" w:rsidRDefault="00BD0A72" w:rsidP="00BD0A72">
      <w:pPr>
        <w:numPr>
          <w:ilvl w:val="0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b/>
          <w:bCs/>
          <w:color w:val="000000" w:themeColor="text1"/>
          <w:sz w:val="24"/>
        </w:rPr>
        <w:t>6.4 战略建议：</w:t>
      </w:r>
    </w:p>
    <w:p w14:paraId="14645C3A" w14:textId="77777777" w:rsidR="00BD0A72" w:rsidRPr="00BD0A72" w:rsidRDefault="00BD0A72" w:rsidP="00BD0A72">
      <w:pPr>
        <w:numPr>
          <w:ilvl w:val="1"/>
          <w:numId w:val="6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t>密切</w:t>
      </w:r>
      <w:proofErr w:type="gramStart"/>
      <w:r w:rsidRPr="00BD0A72">
        <w:rPr>
          <w:rFonts w:asciiTheme="minorEastAsia" w:hAnsiTheme="minorEastAsia"/>
          <w:color w:val="000000" w:themeColor="text1"/>
          <w:sz w:val="24"/>
        </w:rPr>
        <w:t>关注竞品</w:t>
      </w:r>
      <w:proofErr w:type="gramEnd"/>
      <w:r w:rsidRPr="00BD0A72">
        <w:rPr>
          <w:rFonts w:asciiTheme="minorEastAsia" w:hAnsiTheme="minorEastAsia"/>
          <w:color w:val="000000" w:themeColor="text1"/>
          <w:sz w:val="24"/>
        </w:rPr>
        <w:t>B的动态，预防其质量提升后对市场格局的冲击。</w:t>
      </w:r>
    </w:p>
    <w:p w14:paraId="02431D47" w14:textId="77777777" w:rsidR="00BD0A72" w:rsidRPr="00DB5269" w:rsidRDefault="00BD0A72" w:rsidP="00BD0A72">
      <w:pPr>
        <w:pStyle w:val="1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DB5269">
        <w:rPr>
          <w:rFonts w:asciiTheme="minorEastAsia" w:eastAsiaTheme="minorEastAsia" w:hAnsiTheme="minorEastAsia"/>
          <w:color w:val="000000" w:themeColor="text1"/>
          <w:sz w:val="24"/>
          <w:szCs w:val="24"/>
        </w:rPr>
        <w:t>7. 附录 (Appendices)</w:t>
      </w:r>
    </w:p>
    <w:p w14:paraId="63C6F147" w14:textId="77777777" w:rsidR="00BD0A72" w:rsidRPr="00BD0A72" w:rsidRDefault="00BD0A72" w:rsidP="00BD0A72">
      <w:pPr>
        <w:numPr>
          <w:ilvl w:val="0"/>
          <w:numId w:val="7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t>竞争对手产品手册、宣传资料。</w:t>
      </w:r>
    </w:p>
    <w:p w14:paraId="62230B62" w14:textId="77777777" w:rsidR="00BD0A72" w:rsidRPr="00BD0A72" w:rsidRDefault="00BD0A72" w:rsidP="00BD0A72">
      <w:pPr>
        <w:numPr>
          <w:ilvl w:val="0"/>
          <w:numId w:val="7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t>重要数据的详细来源（调研报告、网页链接等）。</w:t>
      </w:r>
    </w:p>
    <w:p w14:paraId="7578903B" w14:textId="77777777" w:rsidR="00BD0A72" w:rsidRPr="00BD0A72" w:rsidRDefault="00BD0A72" w:rsidP="00BD0A72">
      <w:pPr>
        <w:numPr>
          <w:ilvl w:val="0"/>
          <w:numId w:val="7"/>
        </w:numPr>
        <w:rPr>
          <w:rFonts w:asciiTheme="minorEastAsia" w:hAnsiTheme="minorEastAsia"/>
          <w:color w:val="000000" w:themeColor="text1"/>
          <w:sz w:val="24"/>
        </w:rPr>
      </w:pPr>
      <w:r w:rsidRPr="00BD0A72">
        <w:rPr>
          <w:rFonts w:asciiTheme="minorEastAsia" w:hAnsiTheme="minorEastAsia"/>
          <w:color w:val="000000" w:themeColor="text1"/>
          <w:sz w:val="24"/>
        </w:rPr>
        <w:t>关键参数对比的原始数据表。</w:t>
      </w:r>
    </w:p>
    <w:p w14:paraId="2F055E78" w14:textId="77777777" w:rsidR="00557CEA" w:rsidRPr="006740DD" w:rsidRDefault="00557CEA" w:rsidP="00032946">
      <w:pPr>
        <w:rPr>
          <w:rFonts w:asciiTheme="minorEastAsia" w:hAnsiTheme="minorEastAsia" w:hint="eastAsia"/>
          <w:sz w:val="24"/>
        </w:rPr>
      </w:pPr>
    </w:p>
    <w:sectPr w:rsidR="00557CEA" w:rsidRPr="00674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B82"/>
    <w:multiLevelType w:val="multilevel"/>
    <w:tmpl w:val="734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F146F"/>
    <w:multiLevelType w:val="multilevel"/>
    <w:tmpl w:val="362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613E7"/>
    <w:multiLevelType w:val="multilevel"/>
    <w:tmpl w:val="8AF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25815"/>
    <w:multiLevelType w:val="multilevel"/>
    <w:tmpl w:val="51BAAC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14F17EB"/>
    <w:multiLevelType w:val="multilevel"/>
    <w:tmpl w:val="9A5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348CF"/>
    <w:multiLevelType w:val="multilevel"/>
    <w:tmpl w:val="D18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9282E"/>
    <w:multiLevelType w:val="multilevel"/>
    <w:tmpl w:val="32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5905">
    <w:abstractNumId w:val="3"/>
  </w:num>
  <w:num w:numId="2" w16cid:durableId="259916181">
    <w:abstractNumId w:val="5"/>
  </w:num>
  <w:num w:numId="3" w16cid:durableId="1578401260">
    <w:abstractNumId w:val="0"/>
  </w:num>
  <w:num w:numId="4" w16cid:durableId="1745100324">
    <w:abstractNumId w:val="6"/>
  </w:num>
  <w:num w:numId="5" w16cid:durableId="667516476">
    <w:abstractNumId w:val="2"/>
  </w:num>
  <w:num w:numId="6" w16cid:durableId="772238519">
    <w:abstractNumId w:val="4"/>
  </w:num>
  <w:num w:numId="7" w16cid:durableId="31811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F7"/>
    <w:rsid w:val="00022157"/>
    <w:rsid w:val="00032946"/>
    <w:rsid w:val="001973F7"/>
    <w:rsid w:val="001C1628"/>
    <w:rsid w:val="001D424D"/>
    <w:rsid w:val="001D6111"/>
    <w:rsid w:val="00200E82"/>
    <w:rsid w:val="00207110"/>
    <w:rsid w:val="003C1A9A"/>
    <w:rsid w:val="00557CEA"/>
    <w:rsid w:val="00617BED"/>
    <w:rsid w:val="006740DD"/>
    <w:rsid w:val="0083304F"/>
    <w:rsid w:val="00890893"/>
    <w:rsid w:val="009F4FFF"/>
    <w:rsid w:val="00A414F4"/>
    <w:rsid w:val="00A665EB"/>
    <w:rsid w:val="00B51629"/>
    <w:rsid w:val="00BD0A72"/>
    <w:rsid w:val="00C05CBE"/>
    <w:rsid w:val="00D71BD2"/>
    <w:rsid w:val="00DB5269"/>
    <w:rsid w:val="00ED046C"/>
    <w:rsid w:val="00F2169E"/>
    <w:rsid w:val="00F7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BADCC"/>
  <w15:chartTrackingRefBased/>
  <w15:docId w15:val="{8225CD89-0F75-4BD7-81E9-B765FF06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7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9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3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3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3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3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3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3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9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3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3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73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3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3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3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3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3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3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3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1C1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756</Words>
  <Characters>977</Characters>
  <Application>Microsoft Office Word</Application>
  <DocSecurity>0</DocSecurity>
  <Lines>325</Lines>
  <Paragraphs>192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huang</dc:creator>
  <cp:keywords/>
  <dc:description/>
  <cp:lastModifiedBy>chun huang</cp:lastModifiedBy>
  <cp:revision>66</cp:revision>
  <dcterms:created xsi:type="dcterms:W3CDTF">2025-09-18T02:30:00Z</dcterms:created>
  <dcterms:modified xsi:type="dcterms:W3CDTF">2025-09-18T07:37:00Z</dcterms:modified>
</cp:coreProperties>
</file>