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Иовлев</w:t>
      </w:r>
      <w:r>
        <w:t xml:space="preserve"> </w:t>
      </w:r>
      <w:r>
        <w:t xml:space="preserve">Максим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38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bookmarkStart w:id="23" w:name="fig:001"/>
      <w:r>
        <w:drawing>
          <wp:inline>
            <wp:extent cx="5334000" cy="3537857"/>
            <wp:effectExtent b="0" l="0" r="0" t="0"/>
            <wp:docPr descr="Figure 1: запуск http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7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bookmarkStart w:id="25" w:name="fig:002"/>
      <w:r>
        <w:drawing>
          <wp:inline>
            <wp:extent cx="5334000" cy="1434544"/>
            <wp:effectExtent b="0" l="0" r="0" t="0"/>
            <wp:docPr descr="Figure 2: контекст безопасности http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4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bookmarkStart w:id="27" w:name="fig:003"/>
      <w:r>
        <w:drawing>
          <wp:inline>
            <wp:extent cx="5072513" cy="6362298"/>
            <wp:effectExtent b="0" l="0" r="0" t="0"/>
            <wp:docPr descr="Figure 3: переключатели SELinux для http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513" cy="6362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bookmarkStart w:id="29" w:name="fig:004"/>
      <w:r>
        <w:drawing>
          <wp:inline>
            <wp:extent cx="5334000" cy="4989694"/>
            <wp:effectExtent b="0" l="0" r="0" t="0"/>
            <wp:docPr descr="Figure 4: создание html-файла и доступ по http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89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bookmarkStart w:id="31" w:name="fig:005"/>
      <w:r>
        <w:drawing>
          <wp:inline>
            <wp:extent cx="5334000" cy="4419324"/>
            <wp:effectExtent b="0" l="0" r="0" t="0"/>
            <wp:docPr descr="Figure 5: ошибка доступа после изменения контекст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9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33" w:name="fig:006"/>
      <w:r>
        <w:drawing>
          <wp:inline>
            <wp:extent cx="5334000" cy="4059099"/>
            <wp:effectExtent b="0" l="0" r="0" t="0"/>
            <wp:docPr descr="Figure 6: лог ошибок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9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bookmarkStart w:id="35" w:name="fig:007"/>
      <w:r>
        <w:drawing>
          <wp:inline>
            <wp:extent cx="5334000" cy="7493579"/>
            <wp:effectExtent b="0" l="0" r="0" t="0"/>
            <wp:docPr descr="Figure 7: переключение порт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93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bookmarkStart w:id="37" w:name="fig:008"/>
      <w:r>
        <w:drawing>
          <wp:inline>
            <wp:extent cx="5334000" cy="5077074"/>
            <wp:effectExtent b="0" l="0" r="0" t="0"/>
            <wp:docPr descr="Figure 8: доступ по http на 81 порт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77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41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42">
        <w:r>
          <w:rPr>
            <w:rStyle w:val="Hyperlink"/>
          </w:rPr>
          <w:t xml:space="preserve">Веб-сервер Apache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4fbe019a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91a27d8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615f1ed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238d8174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41f388d6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Иовлев Максим</dc:creator>
  <dc:language>ru-RU</dc:language>
  <cp:keywords/>
  <dcterms:created xsi:type="dcterms:W3CDTF">2024-03-03T17:17:44Z</dcterms:created>
  <dcterms:modified xsi:type="dcterms:W3CDTF">2024-03-03T17:17:44Z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Знакомство с SELinux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