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D09F" w14:textId="77777777" w:rsidR="00AC31B5" w:rsidRPr="00CD043D" w:rsidRDefault="00AC31B5" w:rsidP="00AC31B5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D043D">
        <w:rPr>
          <w:rFonts w:ascii="Times New Roman" w:hAnsi="Times New Roman" w:cs="Times New Roman"/>
          <w:sz w:val="26"/>
          <w:szCs w:val="26"/>
          <w:lang w:val="vi-VN"/>
        </w:rPr>
        <w:t>Họ và tên: Nguyễn Thị Phương Mai</w:t>
      </w:r>
    </w:p>
    <w:p w14:paraId="09E3233B" w14:textId="77777777" w:rsidR="00AC31B5" w:rsidRPr="00CD043D" w:rsidRDefault="00AC31B5" w:rsidP="00AC31B5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D043D">
        <w:rPr>
          <w:rFonts w:ascii="Times New Roman" w:hAnsi="Times New Roman" w:cs="Times New Roman"/>
          <w:sz w:val="26"/>
          <w:szCs w:val="26"/>
          <w:lang w:val="vi-VN"/>
        </w:rPr>
        <w:t>Lớp: 11_ĐH_CNPM2</w:t>
      </w:r>
    </w:p>
    <w:p w14:paraId="69CB3C23" w14:textId="77777777" w:rsidR="00AC31B5" w:rsidRPr="00CD043D" w:rsidRDefault="00AC31B5" w:rsidP="00AC31B5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D043D">
        <w:rPr>
          <w:rFonts w:ascii="Times New Roman" w:hAnsi="Times New Roman" w:cs="Times New Roman"/>
          <w:sz w:val="26"/>
          <w:szCs w:val="26"/>
          <w:lang w:val="vi-VN"/>
        </w:rPr>
        <w:t>MSSV: 1150080146</w:t>
      </w:r>
    </w:p>
    <w:p w14:paraId="34CF0347" w14:textId="5C71D83E" w:rsidR="00AC31B5" w:rsidRDefault="00AC31B5" w:rsidP="00AC31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C31B5">
        <w:rPr>
          <w:rFonts w:ascii="Times New Roman" w:hAnsi="Times New Roman" w:cs="Times New Roman"/>
          <w:b/>
          <w:bCs/>
          <w:sz w:val="32"/>
          <w:szCs w:val="32"/>
        </w:rPr>
        <w:t>CÁC TRƯỜNG HỢP KIỂM THỬ</w:t>
      </w:r>
    </w:p>
    <w:p w14:paraId="44EE213D" w14:textId="288F9A65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TC01 – New File (Tạo mới bản vẽ)</w:t>
      </w:r>
    </w:p>
    <w:p w14:paraId="7E7E064F" w14:textId="4E433BA0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cho phép người dùng tạo mới một bản vẽ trống.</w:t>
      </w:r>
    </w:p>
    <w:p w14:paraId="43C50D25" w14:textId="09EF0763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Ứng dụng PAINT đã được cài đặt và khởi động thành công.</w:t>
      </w:r>
    </w:p>
    <w:p w14:paraId="79961570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0DC15118" w14:textId="77777777" w:rsidR="00AC31B5" w:rsidRPr="00AC31B5" w:rsidRDefault="00AC31B5" w:rsidP="00AC31B5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Mở ứng dụng PAINT từ Start Menu.</w:t>
      </w:r>
    </w:p>
    <w:p w14:paraId="4C50AC4E" w14:textId="77777777" w:rsidR="00AC31B5" w:rsidRPr="00AC31B5" w:rsidRDefault="00AC31B5" w:rsidP="00AC31B5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vào menu File.</w:t>
      </w:r>
    </w:p>
    <w:p w14:paraId="4DEF1B14" w14:textId="77777777" w:rsidR="00AC31B5" w:rsidRPr="00AC31B5" w:rsidRDefault="00AC31B5" w:rsidP="00AC31B5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chức năng New.</w:t>
      </w:r>
    </w:p>
    <w:p w14:paraId="4144B4A6" w14:textId="64E1B78F" w:rsidR="00AC31B5" w:rsidRPr="00AC31B5" w:rsidRDefault="00AC31B5" w:rsidP="00AC31B5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Quan sát giao diện làm việc</w:t>
      </w:r>
    </w:p>
    <w:p w14:paraId="68EEB9EF" w14:textId="0A2EEF00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Một bản vẽ mới trống được tạo ra và hiển thị trên giao diện làm việc.</w:t>
      </w:r>
    </w:p>
    <w:p w14:paraId="63EDEB0D" w14:textId="39998830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TC02 – Open (Mở hình ảnh)</w:t>
      </w:r>
    </w:p>
    <w:p w14:paraId="395F2C63" w14:textId="7B7EC510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có thể mở hình ảnh có sẵn từ máy tính.</w:t>
      </w:r>
    </w:p>
    <w:p w14:paraId="1336A391" w14:textId="40225907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Máy tính có sẵn ít nhất một tệp hình ảnh hợp lệ (.png, .jpg, .bmp).</w:t>
      </w:r>
    </w:p>
    <w:p w14:paraId="322D9DBC" w14:textId="77777777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1B0907A5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Mở ứng dụng PAINT.</w:t>
      </w:r>
    </w:p>
    <w:p w14:paraId="44771052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File.</w:t>
      </w:r>
    </w:p>
    <w:p w14:paraId="26B9E94A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Open.</w:t>
      </w:r>
    </w:p>
    <w:p w14:paraId="45378B02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một tệp hình ảnh hợp lệ.</w:t>
      </w:r>
    </w:p>
    <w:p w14:paraId="7EDC9E5E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Open.</w:t>
      </w:r>
    </w:p>
    <w:p w14:paraId="70B489C3" w14:textId="1C8E9510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Hình ảnh được mở thành công và hiển thị đúng trên PAINT.</w:t>
      </w:r>
    </w:p>
    <w:p w14:paraId="37C06BC9" w14:textId="39892E4A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TC03 – Draw (Vẽ hình)</w:t>
      </w:r>
    </w:p>
    <w:p w14:paraId="6BF3C14E" w14:textId="08076884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các công cụ vẽ cơ bản hoạt động chính xác.</w:t>
      </w:r>
    </w:p>
    <w:p w14:paraId="014BAB86" w14:textId="2821B969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PAINT đang mở với một bản vẽ mới hoặc đã mở.</w:t>
      </w:r>
    </w:p>
    <w:p w14:paraId="4EFFF398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lastRenderedPageBreak/>
        <w:t>Các bước thực hiện:</w:t>
      </w:r>
    </w:p>
    <w:p w14:paraId="4C30E5BC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công cụ Pencil hoặc Brush.</w:t>
      </w:r>
    </w:p>
    <w:p w14:paraId="0AEA4899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một màu trong bảng màu.</w:t>
      </w:r>
    </w:p>
    <w:p w14:paraId="58EFCD41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Di chuyển chuột và thực hiện thao tác vẽ trên vùng làm việc.</w:t>
      </w:r>
    </w:p>
    <w:p w14:paraId="02A20EE2" w14:textId="210B6F6F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Đường vẽ xuất hiện đúng theo thao tác và màu sắc đã chọn.</w:t>
      </w:r>
    </w:p>
    <w:p w14:paraId="0BFE6C41" w14:textId="345EC9A5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TC04 – Color Selection (Chọn màu)</w:t>
      </w:r>
    </w:p>
    <w:p w14:paraId="3A8BB09C" w14:textId="61D17F76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người dùng có thể chọn và thay đổi màu vẽ.</w:t>
      </w:r>
    </w:p>
    <w:p w14:paraId="1C0336F4" w14:textId="3BF613A5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PAINT đang mở.</w:t>
      </w:r>
    </w:p>
    <w:p w14:paraId="425FDFCB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73194E94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vào một màu bất kỳ trong bảng màu.</w:t>
      </w:r>
    </w:p>
    <w:p w14:paraId="2CE869D2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công cụ vẽ (Pencil hoặc Brush).</w:t>
      </w:r>
    </w:p>
    <w:p w14:paraId="6B30600C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Vẽ lên vùng làm việc.</w:t>
      </w:r>
    </w:p>
    <w:p w14:paraId="39E1A67E" w14:textId="75FF3D6F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Đường vẽ hiển thị đúng với màu đã chọn.</w:t>
      </w:r>
    </w:p>
    <w:p w14:paraId="0F99988A" w14:textId="048EC0D2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TC05 – Resize (Thay đổi kích thước)</w:t>
      </w:r>
    </w:p>
    <w:p w14:paraId="127D8DC6" w14:textId="706FADAC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cho phép thay đổi kích thước hình ảnh.</w:t>
      </w:r>
    </w:p>
    <w:p w14:paraId="75B49BC6" w14:textId="03180202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Đã có hình ảnh đang mở trong PAINT.</w:t>
      </w:r>
    </w:p>
    <w:p w14:paraId="2CC8F9A3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51D9BB0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Resize trên thanh công cụ.</w:t>
      </w:r>
    </w:p>
    <w:p w14:paraId="4BEA6EA0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Nhập giá trị chiều rộng và chiều cao mới.</w:t>
      </w:r>
    </w:p>
    <w:p w14:paraId="7BA2D919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OK.</w:t>
      </w:r>
    </w:p>
    <w:p w14:paraId="316F8048" w14:textId="005DE2E0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Kích thước hình ảnh thay đổi đúng theo giá trị đã nhập.</w:t>
      </w:r>
    </w:p>
    <w:p w14:paraId="12F06E63" w14:textId="1EB87B7F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TC06 – Save (Lưu hình ảnh)</w:t>
      </w:r>
    </w:p>
    <w:p w14:paraId="2CC782E4" w14:textId="0D7FC715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cho phép lưu hình ảnh với tên mặc định.</w:t>
      </w:r>
    </w:p>
    <w:p w14:paraId="7CF51DC5" w14:textId="34D09441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Đã có nội dung vẽ trên bản vẽ.</w:t>
      </w:r>
    </w:p>
    <w:p w14:paraId="62841091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7F7C6A35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File.</w:t>
      </w:r>
    </w:p>
    <w:p w14:paraId="630363CB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Save.</w:t>
      </w:r>
    </w:p>
    <w:p w14:paraId="14185C5C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vị trí lưu (nếu được yêu cầu).</w:t>
      </w:r>
    </w:p>
    <w:p w14:paraId="059BE155" w14:textId="2C1BD5F4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Hình ảnh được lưu thành công vào máy tính.</w:t>
      </w:r>
    </w:p>
    <w:p w14:paraId="18027081" w14:textId="1371D9EC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lastRenderedPageBreak/>
        <w:t>7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TC07 – Save As (Lưu với tên khác)</w:t>
      </w:r>
    </w:p>
    <w:p w14:paraId="30A2D39D" w14:textId="2A36DC7B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cho phép lưu hình ảnh với tên và định dạng khác.</w:t>
      </w:r>
    </w:p>
    <w:p w14:paraId="719D0433" w14:textId="6367CD74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Đã có nội dung vẽ trên bản vẽ.</w:t>
      </w:r>
    </w:p>
    <w:p w14:paraId="2FB71463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1D95D72F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File.</w:t>
      </w:r>
    </w:p>
    <w:p w14:paraId="186CE8EA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Save As.</w:t>
      </w:r>
    </w:p>
    <w:p w14:paraId="25300D62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Nhập tên tệp mới.</w:t>
      </w:r>
    </w:p>
    <w:p w14:paraId="3F7E412B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định dạng (.png, .jpg, .bmp).</w:t>
      </w:r>
    </w:p>
    <w:p w14:paraId="6996DCEB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Save.</w:t>
      </w:r>
    </w:p>
    <w:p w14:paraId="5BA61C74" w14:textId="441CA14A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Hình ảnh được lưu thành công với tên và định dạng đã chọn.</w:t>
      </w:r>
    </w:p>
    <w:p w14:paraId="7115B6AD" w14:textId="6E8B6EDF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TC08 – Undo (Hoàn tác)</w:t>
      </w:r>
    </w:p>
    <w:p w14:paraId="690E0235" w14:textId="6D33625C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có thể hoàn tác thao tác trước đó.</w:t>
      </w:r>
    </w:p>
    <w:p w14:paraId="597792BB" w14:textId="36EF33BD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Đã thực hiện ít nhất một thao tác vẽ.</w:t>
      </w:r>
    </w:p>
    <w:p w14:paraId="5B44E3DA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7CE60CD1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tổ hợp phím Ctrl + Z.</w:t>
      </w:r>
    </w:p>
    <w:p w14:paraId="17796ABF" w14:textId="7BACF0FA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Quan sát vùng vẽ</w:t>
      </w:r>
    </w:p>
    <w:p w14:paraId="208699FA" w14:textId="56D45CDA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Thao tác vẽ gần nhất được hoàn tác.</w:t>
      </w:r>
    </w:p>
    <w:p w14:paraId="7DC91CEF" w14:textId="63629F22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TC09 – Redo (Thực hiện lại)</w:t>
      </w:r>
    </w:p>
    <w:p w14:paraId="2767F77C" w14:textId="364B878D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có thể thực hiện lại thao tác đã hoàn tác.</w:t>
      </w:r>
    </w:p>
    <w:p w14:paraId="5A8E10DC" w14:textId="1CDB39EC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Đã thực hiện Undo.</w:t>
      </w:r>
    </w:p>
    <w:p w14:paraId="1729A656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3DEDFA0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tổ hợp phím Ctrl + Y.</w:t>
      </w:r>
    </w:p>
    <w:p w14:paraId="1778F01F" w14:textId="14273549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Quan sát vùng vẽ</w:t>
      </w:r>
    </w:p>
    <w:p w14:paraId="0835C150" w14:textId="260C59E1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Thao tác vừa hoàn tác được thực hiện lại chính xác.</w:t>
      </w:r>
    </w:p>
    <w:p w14:paraId="3F9A2568" w14:textId="70A70BCD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TC10 – Close (Đóng file chưa lưu)</w:t>
      </w:r>
    </w:p>
    <w:p w14:paraId="1799DBD4" w14:textId="1A43799B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hiển thị cảnh báo khi đóng file chưa lưu.</w:t>
      </w:r>
    </w:p>
    <w:p w14:paraId="04930DB7" w14:textId="043BF91B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Có nội dung vẽ nhưng chưa lưu.</w:t>
      </w:r>
    </w:p>
    <w:p w14:paraId="1881D3B7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47A3C9BA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File.</w:t>
      </w:r>
    </w:p>
    <w:p w14:paraId="717ED1E3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lastRenderedPageBreak/>
        <w:t>Chọn Close.</w:t>
      </w:r>
    </w:p>
    <w:p w14:paraId="321649D1" w14:textId="79848096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Quan sát thông báo hiển thị</w:t>
      </w:r>
    </w:p>
    <w:p w14:paraId="2946F232" w14:textId="4FA04D1A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Thông báo yêu cầu lưu dữ liệu trước khi đóng được hiển thị.</w:t>
      </w:r>
    </w:p>
    <w:p w14:paraId="487B301D" w14:textId="211BED97" w:rsidR="00AC31B5" w:rsidRPr="00AC31B5" w:rsidRDefault="00AC31B5" w:rsidP="00AC31B5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C31B5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AC31B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AC31B5">
        <w:rPr>
          <w:rFonts w:ascii="Times New Roman" w:hAnsi="Times New Roman" w:cs="Times New Roman"/>
          <w:b/>
          <w:bCs/>
          <w:sz w:val="26"/>
          <w:szCs w:val="26"/>
        </w:rPr>
        <w:t>TC11 – Exit (Thoát ứng dụng)</w:t>
      </w:r>
    </w:p>
    <w:p w14:paraId="38F19124" w14:textId="396AFC89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Mục đích: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Xác minh rằng PAINT xử lý đúng khi người dùng thoát ứng dụng.</w:t>
      </w:r>
    </w:p>
    <w:p w14:paraId="2659EC4B" w14:textId="7F5A4F7B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Điều kiện tiên quyết: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PAINT đang chạy.</w:t>
      </w:r>
    </w:p>
    <w:p w14:paraId="62CAC765" w14:textId="77777777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185058D7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Nhấn File.</w:t>
      </w:r>
    </w:p>
    <w:p w14:paraId="5D6D0034" w14:textId="77777777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Chọn Exit.</w:t>
      </w:r>
    </w:p>
    <w:p w14:paraId="36D92E5D" w14:textId="6FDCBC3A" w:rsidR="00AC31B5" w:rsidRPr="00AC31B5" w:rsidRDefault="00AC31B5" w:rsidP="00AC31B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Quan sát hành vi ứng dụng</w:t>
      </w:r>
    </w:p>
    <w:p w14:paraId="39ADAB66" w14:textId="2A796395" w:rsidR="00AC31B5" w:rsidRPr="00AC31B5" w:rsidRDefault="00AC31B5" w:rsidP="00AC31B5">
      <w:pPr>
        <w:pStyle w:val="oancuaDanhsach"/>
        <w:numPr>
          <w:ilvl w:val="0"/>
          <w:numId w:val="12"/>
        </w:numPr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AC31B5">
        <w:rPr>
          <w:rFonts w:ascii="Times New Roman" w:hAnsi="Times New Roman" w:cs="Times New Roman"/>
          <w:sz w:val="26"/>
          <w:szCs w:val="26"/>
        </w:rPr>
        <w:t>Kết quả mong đợi:</w:t>
      </w:r>
      <w:r w:rsidRPr="00AC31B5">
        <w:rPr>
          <w:rFonts w:ascii="Times New Roman" w:hAnsi="Times New Roman" w:cs="Times New Roman"/>
          <w:sz w:val="26"/>
          <w:szCs w:val="26"/>
        </w:rPr>
        <w:t xml:space="preserve"> </w:t>
      </w:r>
      <w:r w:rsidRPr="00AC31B5">
        <w:rPr>
          <w:rFonts w:ascii="Times New Roman" w:hAnsi="Times New Roman" w:cs="Times New Roman"/>
          <w:sz w:val="26"/>
          <w:szCs w:val="26"/>
        </w:rPr>
        <w:t>Ứng dụng đóng lại và hiển thị cảnh báo nếu có dữ liệu chưa lưu.</w:t>
      </w:r>
    </w:p>
    <w:p w14:paraId="093B00B7" w14:textId="77777777" w:rsidR="00AC31B5" w:rsidRPr="00AC31B5" w:rsidRDefault="00AC31B5" w:rsidP="00AC31B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DDE0514" w14:textId="77777777" w:rsidR="00E13287" w:rsidRDefault="00E13287"/>
    <w:sectPr w:rsidR="00E13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5EE"/>
    <w:multiLevelType w:val="multilevel"/>
    <w:tmpl w:val="8DE0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8332B"/>
    <w:multiLevelType w:val="multilevel"/>
    <w:tmpl w:val="4A12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76C6A"/>
    <w:multiLevelType w:val="multilevel"/>
    <w:tmpl w:val="D4CA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A5C94"/>
    <w:multiLevelType w:val="multilevel"/>
    <w:tmpl w:val="A980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26ABC"/>
    <w:multiLevelType w:val="multilevel"/>
    <w:tmpl w:val="D390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00F11"/>
    <w:multiLevelType w:val="multilevel"/>
    <w:tmpl w:val="5386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F70EB"/>
    <w:multiLevelType w:val="multilevel"/>
    <w:tmpl w:val="7BA4AB58"/>
    <w:lvl w:ilvl="0"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F7E8E"/>
    <w:multiLevelType w:val="multilevel"/>
    <w:tmpl w:val="B63A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B7CC4"/>
    <w:multiLevelType w:val="multilevel"/>
    <w:tmpl w:val="8C94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9F0A4F"/>
    <w:multiLevelType w:val="multilevel"/>
    <w:tmpl w:val="5DEC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45DBE"/>
    <w:multiLevelType w:val="multilevel"/>
    <w:tmpl w:val="1642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03D6B"/>
    <w:multiLevelType w:val="multilevel"/>
    <w:tmpl w:val="EECC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878BD"/>
    <w:multiLevelType w:val="hybridMultilevel"/>
    <w:tmpl w:val="83802896"/>
    <w:lvl w:ilvl="0" w:tplc="28D27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995170">
    <w:abstractNumId w:val="3"/>
  </w:num>
  <w:num w:numId="2" w16cid:durableId="747460738">
    <w:abstractNumId w:val="11"/>
  </w:num>
  <w:num w:numId="3" w16cid:durableId="470560935">
    <w:abstractNumId w:val="8"/>
  </w:num>
  <w:num w:numId="4" w16cid:durableId="279847381">
    <w:abstractNumId w:val="7"/>
  </w:num>
  <w:num w:numId="5" w16cid:durableId="1610549641">
    <w:abstractNumId w:val="2"/>
  </w:num>
  <w:num w:numId="6" w16cid:durableId="2012222900">
    <w:abstractNumId w:val="0"/>
  </w:num>
  <w:num w:numId="7" w16cid:durableId="222526092">
    <w:abstractNumId w:val="10"/>
  </w:num>
  <w:num w:numId="8" w16cid:durableId="399909663">
    <w:abstractNumId w:val="5"/>
  </w:num>
  <w:num w:numId="9" w16cid:durableId="1898200780">
    <w:abstractNumId w:val="1"/>
  </w:num>
  <w:num w:numId="10" w16cid:durableId="795609448">
    <w:abstractNumId w:val="9"/>
  </w:num>
  <w:num w:numId="11" w16cid:durableId="67309999">
    <w:abstractNumId w:val="4"/>
  </w:num>
  <w:num w:numId="12" w16cid:durableId="1006715620">
    <w:abstractNumId w:val="12"/>
  </w:num>
  <w:num w:numId="13" w16cid:durableId="933591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B5"/>
    <w:rsid w:val="00015439"/>
    <w:rsid w:val="00257922"/>
    <w:rsid w:val="003D18BA"/>
    <w:rsid w:val="003E176E"/>
    <w:rsid w:val="004D5EC4"/>
    <w:rsid w:val="005D271E"/>
    <w:rsid w:val="006D42D8"/>
    <w:rsid w:val="00847470"/>
    <w:rsid w:val="008E7816"/>
    <w:rsid w:val="00955205"/>
    <w:rsid w:val="00A97A9A"/>
    <w:rsid w:val="00AC31B5"/>
    <w:rsid w:val="00E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FD07"/>
  <w15:chartTrackingRefBased/>
  <w15:docId w15:val="{B2F661D5-AF0F-4C64-A471-2E87E4F6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C31B5"/>
  </w:style>
  <w:style w:type="paragraph" w:styleId="u1">
    <w:name w:val="heading 1"/>
    <w:basedOn w:val="Binhthng"/>
    <w:next w:val="Binhthng"/>
    <w:link w:val="u1Char"/>
    <w:uiPriority w:val="9"/>
    <w:qFormat/>
    <w:rsid w:val="00AC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C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C3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C3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C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C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C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C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C3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C3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C3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31B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C31B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C31B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C31B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C31B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C31B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C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C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C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C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C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C31B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C31B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C31B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C3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C31B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C3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3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2025-12-30T08:14:00Z</dcterms:created>
  <dcterms:modified xsi:type="dcterms:W3CDTF">2025-12-30T08:28:00Z</dcterms:modified>
</cp:coreProperties>
</file>