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46E88" w14:textId="01E603C7" w:rsidR="00E13287" w:rsidRPr="00FC7295" w:rsidRDefault="00FC7295" w:rsidP="00FC7295">
      <w:pPr>
        <w:spacing w:after="0" w:line="360" w:lineRule="auto"/>
        <w:rPr>
          <w:rFonts w:ascii="Times New Roman" w:hAnsi="Times New Roman" w:cs="Times New Roman"/>
          <w:sz w:val="26"/>
          <w:szCs w:val="26"/>
          <w:lang w:val="vi-VN"/>
        </w:rPr>
      </w:pPr>
      <w:r w:rsidRPr="00FC7295">
        <w:rPr>
          <w:rFonts w:ascii="Times New Roman" w:hAnsi="Times New Roman" w:cs="Times New Roman"/>
          <w:sz w:val="26"/>
          <w:szCs w:val="26"/>
        </w:rPr>
        <w:t>Họ</w:t>
      </w:r>
      <w:r w:rsidRPr="00FC7295">
        <w:rPr>
          <w:rFonts w:ascii="Times New Roman" w:hAnsi="Times New Roman" w:cs="Times New Roman"/>
          <w:sz w:val="26"/>
          <w:szCs w:val="26"/>
          <w:lang w:val="vi-VN"/>
        </w:rPr>
        <w:t xml:space="preserve"> và tên: Nguyễn Thị Phương Mai</w:t>
      </w:r>
    </w:p>
    <w:p w14:paraId="52C59347" w14:textId="1C1E112A" w:rsidR="00FC7295" w:rsidRPr="00FC7295" w:rsidRDefault="00FC7295" w:rsidP="00FC7295">
      <w:pPr>
        <w:spacing w:after="0" w:line="360" w:lineRule="auto"/>
        <w:rPr>
          <w:rFonts w:ascii="Times New Roman" w:hAnsi="Times New Roman" w:cs="Times New Roman"/>
          <w:sz w:val="26"/>
          <w:szCs w:val="26"/>
          <w:lang w:val="vi-VN"/>
        </w:rPr>
      </w:pPr>
      <w:r w:rsidRPr="00FC7295">
        <w:rPr>
          <w:rFonts w:ascii="Times New Roman" w:hAnsi="Times New Roman" w:cs="Times New Roman"/>
          <w:sz w:val="26"/>
          <w:szCs w:val="26"/>
          <w:lang w:val="vi-VN"/>
        </w:rPr>
        <w:t>Lớp: 11_ĐH_CNPM2</w:t>
      </w:r>
    </w:p>
    <w:p w14:paraId="3BEAEEEE" w14:textId="40D2652C" w:rsidR="00FC7295" w:rsidRPr="00FC7295" w:rsidRDefault="00FC7295" w:rsidP="00FC7295">
      <w:pPr>
        <w:spacing w:after="0" w:line="360" w:lineRule="auto"/>
        <w:rPr>
          <w:rFonts w:ascii="Times New Roman" w:hAnsi="Times New Roman" w:cs="Times New Roman"/>
          <w:sz w:val="26"/>
          <w:szCs w:val="26"/>
          <w:lang w:val="vi-VN"/>
        </w:rPr>
      </w:pPr>
      <w:r w:rsidRPr="00FC7295">
        <w:rPr>
          <w:rFonts w:ascii="Times New Roman" w:hAnsi="Times New Roman" w:cs="Times New Roman"/>
          <w:sz w:val="26"/>
          <w:szCs w:val="26"/>
          <w:lang w:val="vi-VN"/>
        </w:rPr>
        <w:t>MSSV: 1150080146</w:t>
      </w:r>
    </w:p>
    <w:p w14:paraId="67187D97" w14:textId="3C1C98C8" w:rsidR="00FC7295" w:rsidRPr="00FC7295" w:rsidRDefault="00FC7295" w:rsidP="00FC7295">
      <w:pPr>
        <w:spacing w:after="0" w:line="360" w:lineRule="auto"/>
        <w:rPr>
          <w:rFonts w:ascii="Times New Roman" w:hAnsi="Times New Roman" w:cs="Times New Roman"/>
          <w:sz w:val="26"/>
          <w:szCs w:val="26"/>
          <w:lang w:val="vi-VN"/>
        </w:rPr>
      </w:pPr>
      <w:r w:rsidRPr="00FC7295">
        <w:rPr>
          <w:rFonts w:ascii="Times New Roman" w:hAnsi="Times New Roman" w:cs="Times New Roman"/>
          <w:sz w:val="26"/>
          <w:szCs w:val="26"/>
          <w:lang w:val="vi-VN"/>
        </w:rPr>
        <w:t xml:space="preserve">Link YTB: </w:t>
      </w:r>
      <w:r w:rsidR="00564EFA" w:rsidRPr="00564EFA">
        <w:rPr>
          <w:rFonts w:ascii="Times New Roman" w:hAnsi="Times New Roman" w:cs="Times New Roman"/>
          <w:sz w:val="26"/>
          <w:szCs w:val="26"/>
          <w:lang w:val="vi-VN"/>
        </w:rPr>
        <w:t>https://youtu.be/3-Tg6aEeP68</w:t>
      </w:r>
    </w:p>
    <w:p w14:paraId="1BC77161" w14:textId="123467C2" w:rsidR="00FC7295" w:rsidRPr="00FC7295" w:rsidRDefault="00FC7295" w:rsidP="00FC7295">
      <w:pPr>
        <w:spacing w:after="0" w:line="360" w:lineRule="auto"/>
        <w:jc w:val="center"/>
        <w:rPr>
          <w:rFonts w:ascii="Times New Roman" w:hAnsi="Times New Roman" w:cs="Times New Roman"/>
          <w:b/>
          <w:bCs/>
          <w:sz w:val="28"/>
          <w:szCs w:val="28"/>
          <w:lang w:val="vi-VN"/>
        </w:rPr>
      </w:pPr>
      <w:r w:rsidRPr="00FC7295">
        <w:rPr>
          <w:rFonts w:ascii="Times New Roman" w:hAnsi="Times New Roman" w:cs="Times New Roman"/>
          <w:b/>
          <w:bCs/>
          <w:sz w:val="28"/>
          <w:szCs w:val="28"/>
          <w:lang w:val="vi-VN"/>
        </w:rPr>
        <w:t>LAB 4:</w:t>
      </w:r>
    </w:p>
    <w:p w14:paraId="00B4BD97" w14:textId="74F5FBBD" w:rsidR="00FC7295" w:rsidRDefault="00FC7295" w:rsidP="00FC7295">
      <w:pPr>
        <w:spacing w:after="0" w:line="360" w:lineRule="auto"/>
        <w:jc w:val="center"/>
        <w:rPr>
          <w:rFonts w:ascii="Times New Roman" w:hAnsi="Times New Roman" w:cs="Times New Roman"/>
          <w:b/>
          <w:bCs/>
          <w:sz w:val="28"/>
          <w:szCs w:val="28"/>
          <w:lang w:val="vi-VN"/>
        </w:rPr>
      </w:pPr>
      <w:r w:rsidRPr="00FC7295">
        <w:rPr>
          <w:rFonts w:ascii="Times New Roman" w:hAnsi="Times New Roman" w:cs="Times New Roman"/>
          <w:b/>
          <w:bCs/>
          <w:sz w:val="28"/>
          <w:szCs w:val="28"/>
          <w:lang w:val="vi-VN"/>
        </w:rPr>
        <w:t>KHẢO SÁT VÀ ĐÁNH GIÁ BỀ MẶT MẠNG BẰNG NMAP</w:t>
      </w:r>
    </w:p>
    <w:p w14:paraId="5AE0D2EE" w14:textId="23B8589D" w:rsidR="00FC7295"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1. Mục tiêu, phạm vi và quy định thực hành</w:t>
      </w:r>
    </w:p>
    <w:p w14:paraId="7CBDCE00" w14:textId="77777777"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1.1. Chuẩn bị môi trường</w:t>
      </w:r>
    </w:p>
    <w:p w14:paraId="6BCD1E3E" w14:textId="23DF9303" w:rsidR="009F6800" w:rsidRDefault="009F6800" w:rsidP="007C34FA">
      <w:pPr>
        <w:spacing w:after="0" w:line="360" w:lineRule="auto"/>
        <w:rPr>
          <w:rFonts w:ascii="Times New Roman" w:hAnsi="Times New Roman" w:cs="Times New Roman"/>
          <w:b/>
          <w:bCs/>
          <w:sz w:val="28"/>
          <w:szCs w:val="28"/>
          <w:lang w:val="vi-VN"/>
        </w:rPr>
      </w:pPr>
      <w:r>
        <w:rPr>
          <w:noProof/>
        </w:rPr>
        <w:drawing>
          <wp:inline distT="0" distB="0" distL="0" distR="0" wp14:anchorId="5317B055" wp14:editId="06AA944B">
            <wp:extent cx="5943600" cy="5553075"/>
            <wp:effectExtent l="0" t="0" r="0" b="9525"/>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5553075"/>
                    </a:xfrm>
                    <a:prstGeom prst="rect">
                      <a:avLst/>
                    </a:prstGeom>
                  </pic:spPr>
                </pic:pic>
              </a:graphicData>
            </a:graphic>
          </wp:inline>
        </w:drawing>
      </w:r>
    </w:p>
    <w:p w14:paraId="57D42DDE" w14:textId="2E81A265"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1.2. Quy tắc “tự gõ lệnh”</w:t>
      </w:r>
    </w:p>
    <w:p w14:paraId="2DF420AC" w14:textId="6F8D93F0"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lastRenderedPageBreak/>
        <w:t>2. Cài đặt Nmap trên Windows 10/11</w:t>
      </w:r>
    </w:p>
    <w:p w14:paraId="053142D7" w14:textId="5B258689"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2.1. Các bước cài Nmap + Npcap + Zenmap trên Windows</w:t>
      </w:r>
    </w:p>
    <w:p w14:paraId="298367D6" w14:textId="68C2F304"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 xml:space="preserve">2.2. Kiểm tra địa chỉ IP Host-Only trên </w:t>
      </w:r>
      <w:r>
        <w:rPr>
          <w:rFonts w:ascii="Times New Roman" w:hAnsi="Times New Roman" w:cs="Times New Roman"/>
          <w:b/>
          <w:bCs/>
          <w:sz w:val="28"/>
          <w:szCs w:val="28"/>
          <w:lang w:val="vi-VN"/>
        </w:rPr>
        <w:t>Windonw</w:t>
      </w:r>
    </w:p>
    <w:p w14:paraId="6C534096" w14:textId="0096C50D"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3. Cài đặt Nmap trên Kali Linux</w:t>
      </w:r>
    </w:p>
    <w:p w14:paraId="5E57E021" w14:textId="7871DF31"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3.1. Kiểm tra và cài Nmap bằng apt</w:t>
      </w:r>
    </w:p>
    <w:p w14:paraId="78BD3C01" w14:textId="129EEF42"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3.2. Cài Zenmap trên Kali (tùy chọn)</w:t>
      </w:r>
    </w:p>
    <w:p w14:paraId="115608B2" w14:textId="7C220F86" w:rsidR="007C34FA" w:rsidRDefault="007C34FA" w:rsidP="007C34FA">
      <w:pPr>
        <w:spacing w:after="0" w:line="360" w:lineRule="auto"/>
        <w:rPr>
          <w:rFonts w:ascii="Times New Roman" w:hAnsi="Times New Roman" w:cs="Times New Roman"/>
          <w:b/>
          <w:bCs/>
          <w:sz w:val="28"/>
          <w:szCs w:val="28"/>
          <w:lang w:val="vi-VN"/>
        </w:rPr>
      </w:pPr>
      <w:r w:rsidRPr="007C34FA">
        <w:rPr>
          <w:rFonts w:ascii="Times New Roman" w:hAnsi="Times New Roman" w:cs="Times New Roman"/>
          <w:b/>
          <w:bCs/>
          <w:sz w:val="28"/>
          <w:szCs w:val="28"/>
          <w:lang w:val="vi-VN"/>
        </w:rPr>
        <w:t>4.1. Thiết lập Host-Only trong VirtualBox</w:t>
      </w:r>
    </w:p>
    <w:p w14:paraId="17AD5967" w14:textId="77777777" w:rsidR="007C34FA" w:rsidRDefault="007C34FA" w:rsidP="007C34FA">
      <w:pPr>
        <w:spacing w:after="0" w:line="360" w:lineRule="auto"/>
        <w:rPr>
          <w:rFonts w:ascii="Times New Roman" w:hAnsi="Times New Roman" w:cs="Times New Roman"/>
          <w:b/>
          <w:bCs/>
          <w:sz w:val="28"/>
          <w:szCs w:val="28"/>
          <w:lang w:val="vi-VN"/>
        </w:rPr>
      </w:pPr>
    </w:p>
    <w:p w14:paraId="1EC27378" w14:textId="31334A12" w:rsidR="007C34FA" w:rsidRDefault="007C34FA" w:rsidP="007C34FA">
      <w:pPr>
        <w:spacing w:after="0" w:line="360" w:lineRule="auto"/>
        <w:rPr>
          <w:rFonts w:ascii="Times New Roman" w:hAnsi="Times New Roman" w:cs="Times New Roman"/>
          <w:b/>
          <w:bCs/>
          <w:sz w:val="28"/>
          <w:szCs w:val="28"/>
          <w:lang w:val="vi-VN"/>
        </w:rPr>
      </w:pPr>
      <w:r>
        <w:rPr>
          <w:noProof/>
        </w:rPr>
        <w:drawing>
          <wp:inline distT="0" distB="0" distL="0" distR="0" wp14:anchorId="7321D110" wp14:editId="5B7C9B00">
            <wp:extent cx="5943600" cy="2069465"/>
            <wp:effectExtent l="0" t="0" r="0" b="698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069465"/>
                    </a:xfrm>
                    <a:prstGeom prst="rect">
                      <a:avLst/>
                    </a:prstGeom>
                  </pic:spPr>
                </pic:pic>
              </a:graphicData>
            </a:graphic>
          </wp:inline>
        </w:drawing>
      </w:r>
    </w:p>
    <w:p w14:paraId="0AB0B4DC" w14:textId="77777777" w:rsidR="00773DAE" w:rsidRDefault="00773DAE" w:rsidP="007C34FA">
      <w:pPr>
        <w:spacing w:after="0" w:line="360" w:lineRule="auto"/>
        <w:rPr>
          <w:rFonts w:ascii="Times New Roman" w:hAnsi="Times New Roman" w:cs="Times New Roman"/>
          <w:b/>
          <w:bCs/>
          <w:sz w:val="28"/>
          <w:szCs w:val="28"/>
          <w:lang w:val="vi-VN"/>
        </w:rPr>
      </w:pPr>
    </w:p>
    <w:p w14:paraId="6885846A" w14:textId="3F567D8A" w:rsidR="00773DAE" w:rsidRDefault="00773DAE" w:rsidP="007C34FA">
      <w:pPr>
        <w:spacing w:after="0" w:line="360" w:lineRule="auto"/>
        <w:rPr>
          <w:rFonts w:ascii="Times New Roman" w:hAnsi="Times New Roman" w:cs="Times New Roman"/>
          <w:b/>
          <w:bCs/>
          <w:sz w:val="28"/>
          <w:szCs w:val="28"/>
          <w:lang w:val="vi-VN"/>
        </w:rPr>
      </w:pPr>
      <w:r w:rsidRPr="00773DAE">
        <w:rPr>
          <w:rFonts w:ascii="Times New Roman" w:hAnsi="Times New Roman" w:cs="Times New Roman"/>
          <w:b/>
          <w:bCs/>
          <w:sz w:val="28"/>
          <w:szCs w:val="28"/>
          <w:lang w:val="vi-VN"/>
        </w:rPr>
        <w:t>4.2. Lấy IP thật của từng máy</w:t>
      </w:r>
    </w:p>
    <w:p w14:paraId="486A7454" w14:textId="1F3878D0" w:rsidR="00773DAE" w:rsidRDefault="00773DAE"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547F7829" wp14:editId="1EF62266">
            <wp:extent cx="5943600" cy="3957955"/>
            <wp:effectExtent l="0" t="0" r="0" b="4445"/>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957955"/>
                    </a:xfrm>
                    <a:prstGeom prst="rect">
                      <a:avLst/>
                    </a:prstGeom>
                  </pic:spPr>
                </pic:pic>
              </a:graphicData>
            </a:graphic>
          </wp:inline>
        </w:drawing>
      </w:r>
    </w:p>
    <w:p w14:paraId="03670A8B" w14:textId="56517C72" w:rsidR="00773DAE" w:rsidRDefault="00773DAE"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0F20158E" wp14:editId="0EAEE049">
            <wp:extent cx="5943600" cy="4342130"/>
            <wp:effectExtent l="0" t="0" r="0" b="127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42130"/>
                    </a:xfrm>
                    <a:prstGeom prst="rect">
                      <a:avLst/>
                    </a:prstGeom>
                  </pic:spPr>
                </pic:pic>
              </a:graphicData>
            </a:graphic>
          </wp:inline>
        </w:drawing>
      </w:r>
    </w:p>
    <w:p w14:paraId="39F3BDAF" w14:textId="120387D7" w:rsidR="00FF1EEF" w:rsidRPr="00FF1EEF" w:rsidRDefault="00FF1EEF" w:rsidP="00FF1EEF">
      <w:pPr>
        <w:spacing w:after="0" w:line="360" w:lineRule="auto"/>
        <w:rPr>
          <w:rFonts w:ascii="Times New Roman" w:hAnsi="Times New Roman" w:cs="Times New Roman"/>
          <w:b/>
          <w:bCs/>
          <w:i/>
          <w:i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204"/>
        <w:gridCol w:w="2332"/>
        <w:gridCol w:w="2692"/>
      </w:tblGrid>
      <w:tr w:rsidR="00FF1EEF" w:rsidRPr="00FF1EEF" w14:paraId="2A21E59B" w14:textId="77777777" w:rsidTr="00FF1EEF">
        <w:trPr>
          <w:divId w:val="783302496"/>
          <w:tblHeader/>
          <w:jc w:val="center"/>
        </w:trPr>
        <w:tc>
          <w:tcPr>
            <w:tcW w:w="2122" w:type="dxa"/>
            <w:vAlign w:val="center"/>
            <w:hideMark/>
          </w:tcPr>
          <w:p w14:paraId="78AAFDCF"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Thiết bị</w:t>
            </w:r>
          </w:p>
        </w:tc>
        <w:tc>
          <w:tcPr>
            <w:tcW w:w="2204" w:type="dxa"/>
            <w:vAlign w:val="center"/>
            <w:hideMark/>
          </w:tcPr>
          <w:p w14:paraId="52D7D90C"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IP thực tế</w:t>
            </w:r>
          </w:p>
        </w:tc>
        <w:tc>
          <w:tcPr>
            <w:tcW w:w="2332" w:type="dxa"/>
            <w:vAlign w:val="center"/>
            <w:hideMark/>
          </w:tcPr>
          <w:p w14:paraId="3DAE7C19"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Subnet</w:t>
            </w:r>
          </w:p>
        </w:tc>
        <w:tc>
          <w:tcPr>
            <w:tcW w:w="2692" w:type="dxa"/>
            <w:vAlign w:val="center"/>
            <w:hideMark/>
          </w:tcPr>
          <w:p w14:paraId="69DBA3A5"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Ghi chú</w:t>
            </w:r>
          </w:p>
        </w:tc>
      </w:tr>
      <w:tr w:rsidR="00FF1EEF" w:rsidRPr="00FF1EEF" w14:paraId="78C78A8E" w14:textId="77777777" w:rsidTr="00FF1EEF">
        <w:trPr>
          <w:divId w:val="783302496"/>
          <w:jc w:val="center"/>
        </w:trPr>
        <w:tc>
          <w:tcPr>
            <w:tcW w:w="2122" w:type="dxa"/>
            <w:vAlign w:val="center"/>
            <w:hideMark/>
          </w:tcPr>
          <w:p w14:paraId="71723E0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Windows Host</w:t>
            </w:r>
          </w:p>
        </w:tc>
        <w:tc>
          <w:tcPr>
            <w:tcW w:w="2204" w:type="dxa"/>
            <w:vAlign w:val="center"/>
            <w:hideMark/>
          </w:tcPr>
          <w:p w14:paraId="46C280C3"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w:t>
            </w:r>
          </w:p>
        </w:tc>
        <w:tc>
          <w:tcPr>
            <w:tcW w:w="2332" w:type="dxa"/>
            <w:vAlign w:val="center"/>
            <w:hideMark/>
          </w:tcPr>
          <w:p w14:paraId="2ED29A2C"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192.168.56.0/24</w:t>
            </w:r>
          </w:p>
        </w:tc>
        <w:tc>
          <w:tcPr>
            <w:tcW w:w="2692" w:type="dxa"/>
            <w:vAlign w:val="center"/>
            <w:hideMark/>
          </w:tcPr>
          <w:p w14:paraId="607161F3"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VirtualBox Host-Only adapter</w:t>
            </w:r>
          </w:p>
        </w:tc>
      </w:tr>
      <w:tr w:rsidR="00FF1EEF" w:rsidRPr="00FF1EEF" w14:paraId="339973FE" w14:textId="77777777" w:rsidTr="00FF1EEF">
        <w:trPr>
          <w:divId w:val="783302496"/>
          <w:jc w:val="center"/>
        </w:trPr>
        <w:tc>
          <w:tcPr>
            <w:tcW w:w="2122" w:type="dxa"/>
            <w:vAlign w:val="center"/>
            <w:hideMark/>
          </w:tcPr>
          <w:p w14:paraId="1A1B5D4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Kali VM</w:t>
            </w:r>
          </w:p>
        </w:tc>
        <w:tc>
          <w:tcPr>
            <w:tcW w:w="2204" w:type="dxa"/>
            <w:vAlign w:val="center"/>
            <w:hideMark/>
          </w:tcPr>
          <w:p w14:paraId="26D631A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192.168.56.101</w:t>
            </w:r>
          </w:p>
        </w:tc>
        <w:tc>
          <w:tcPr>
            <w:tcW w:w="2332" w:type="dxa"/>
            <w:vAlign w:val="center"/>
            <w:hideMark/>
          </w:tcPr>
          <w:p w14:paraId="023BAABD"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192.168.56.0/24</w:t>
            </w:r>
          </w:p>
        </w:tc>
        <w:tc>
          <w:tcPr>
            <w:tcW w:w="2692" w:type="dxa"/>
            <w:vAlign w:val="center"/>
            <w:hideMark/>
          </w:tcPr>
          <w:p w14:paraId="4611CAA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Máy quét</w:t>
            </w:r>
          </w:p>
        </w:tc>
      </w:tr>
      <w:tr w:rsidR="00FF1EEF" w:rsidRPr="00FF1EEF" w14:paraId="1FFECF46" w14:textId="77777777" w:rsidTr="00FF1EEF">
        <w:trPr>
          <w:divId w:val="783302496"/>
          <w:jc w:val="center"/>
        </w:trPr>
        <w:tc>
          <w:tcPr>
            <w:tcW w:w="2122" w:type="dxa"/>
            <w:vAlign w:val="center"/>
            <w:hideMark/>
          </w:tcPr>
          <w:p w14:paraId="2103AEA4"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Metasploitable 2</w:t>
            </w:r>
          </w:p>
        </w:tc>
        <w:tc>
          <w:tcPr>
            <w:tcW w:w="2204" w:type="dxa"/>
            <w:vAlign w:val="center"/>
            <w:hideMark/>
          </w:tcPr>
          <w:p w14:paraId="254F9B7A"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192.168.56.102</w:t>
            </w:r>
          </w:p>
        </w:tc>
        <w:tc>
          <w:tcPr>
            <w:tcW w:w="2332" w:type="dxa"/>
            <w:vAlign w:val="center"/>
            <w:hideMark/>
          </w:tcPr>
          <w:p w14:paraId="7A0C5F4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192.168.56.0/24</w:t>
            </w:r>
          </w:p>
        </w:tc>
        <w:tc>
          <w:tcPr>
            <w:tcW w:w="2692" w:type="dxa"/>
            <w:vAlign w:val="center"/>
            <w:hideMark/>
          </w:tcPr>
          <w:p w14:paraId="47AF027A"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Máy đích</w:t>
            </w:r>
          </w:p>
        </w:tc>
      </w:tr>
      <w:tr w:rsidR="00FF1EEF" w:rsidRPr="00FF1EEF" w14:paraId="0E24EF0F" w14:textId="77777777" w:rsidTr="00FF1EEF">
        <w:trPr>
          <w:divId w:val="783302496"/>
          <w:jc w:val="center"/>
        </w:trPr>
        <w:tc>
          <w:tcPr>
            <w:tcW w:w="2122" w:type="dxa"/>
            <w:vAlign w:val="center"/>
            <w:hideMark/>
          </w:tcPr>
          <w:p w14:paraId="0D6278D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Windows VM (tùy chọn)</w:t>
            </w:r>
          </w:p>
        </w:tc>
        <w:tc>
          <w:tcPr>
            <w:tcW w:w="2204" w:type="dxa"/>
            <w:vAlign w:val="center"/>
            <w:hideMark/>
          </w:tcPr>
          <w:p w14:paraId="15C188E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Không sử dụng</w:t>
            </w:r>
          </w:p>
        </w:tc>
        <w:tc>
          <w:tcPr>
            <w:tcW w:w="2332" w:type="dxa"/>
            <w:vAlign w:val="center"/>
            <w:hideMark/>
          </w:tcPr>
          <w:p w14:paraId="3CACAD8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w:t>
            </w:r>
          </w:p>
        </w:tc>
        <w:tc>
          <w:tcPr>
            <w:tcW w:w="2692" w:type="dxa"/>
            <w:vAlign w:val="center"/>
            <w:hideMark/>
          </w:tcPr>
          <w:p w14:paraId="4789D7B4" w14:textId="77777777" w:rsidR="00FF1EEF" w:rsidRPr="00FF1EEF" w:rsidRDefault="00FF1EEF" w:rsidP="00FF1EEF">
            <w:pPr>
              <w:spacing w:after="0" w:line="360" w:lineRule="auto"/>
              <w:jc w:val="center"/>
              <w:rPr>
                <w:rFonts w:ascii="Times New Roman" w:eastAsia="Times New Roman" w:hAnsi="Times New Roman" w:cs="Times New Roman"/>
                <w:kern w:val="0"/>
                <w14:ligatures w14:val="none"/>
              </w:rPr>
            </w:pPr>
            <w:r w:rsidRPr="00FF1EEF">
              <w:rPr>
                <w:rFonts w:ascii="Times New Roman" w:hAnsi="Times New Roman" w:cs="Times New Roman"/>
                <w:sz w:val="28"/>
                <w:szCs w:val="28"/>
              </w:rPr>
              <w:t>Máy đíc</w:t>
            </w:r>
            <w:r w:rsidRPr="00FF1EEF">
              <w:rPr>
                <w:rFonts w:ascii="Times New Roman" w:eastAsia="Times New Roman" w:hAnsi="Times New Roman" w:cs="Times New Roman"/>
                <w:kern w:val="0"/>
                <w14:ligatures w14:val="none"/>
              </w:rPr>
              <w:t>h đối chiếu (không triển khai)</w:t>
            </w:r>
          </w:p>
        </w:tc>
      </w:tr>
    </w:tbl>
    <w:p w14:paraId="72123045" w14:textId="77777777" w:rsidR="00F670AD" w:rsidRDefault="00F670AD" w:rsidP="007C34FA">
      <w:pPr>
        <w:spacing w:after="0" w:line="360" w:lineRule="auto"/>
        <w:rPr>
          <w:rFonts w:ascii="Times New Roman" w:hAnsi="Times New Roman" w:cs="Times New Roman"/>
          <w:b/>
          <w:bCs/>
          <w:sz w:val="28"/>
          <w:szCs w:val="28"/>
          <w:lang w:val="vi-VN"/>
        </w:rPr>
      </w:pPr>
    </w:p>
    <w:p w14:paraId="384FD7CF" w14:textId="6DD2F648" w:rsidR="00773DAE" w:rsidRDefault="00773DAE" w:rsidP="007C34FA">
      <w:pPr>
        <w:spacing w:after="0" w:line="360" w:lineRule="auto"/>
        <w:rPr>
          <w:rFonts w:ascii="Times New Roman" w:hAnsi="Times New Roman" w:cs="Times New Roman"/>
          <w:b/>
          <w:bCs/>
          <w:sz w:val="28"/>
          <w:szCs w:val="28"/>
          <w:lang w:val="vi-VN"/>
        </w:rPr>
      </w:pPr>
      <w:r w:rsidRPr="00773DAE">
        <w:rPr>
          <w:rFonts w:ascii="Times New Roman" w:hAnsi="Times New Roman" w:cs="Times New Roman"/>
          <w:b/>
          <w:bCs/>
          <w:sz w:val="28"/>
          <w:szCs w:val="28"/>
          <w:lang w:val="vi-VN"/>
        </w:rPr>
        <w:t>4.3. Kiểm tra kết nối trước khi quét</w:t>
      </w:r>
    </w:p>
    <w:p w14:paraId="7C08251A" w14:textId="3EA59B9D" w:rsidR="00773DAE" w:rsidRDefault="00773DAE"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724FBE1C" wp14:editId="5A88BC8D">
            <wp:extent cx="5943600" cy="4260850"/>
            <wp:effectExtent l="0" t="0" r="0" b="635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260850"/>
                    </a:xfrm>
                    <a:prstGeom prst="rect">
                      <a:avLst/>
                    </a:prstGeom>
                  </pic:spPr>
                </pic:pic>
              </a:graphicData>
            </a:graphic>
          </wp:inline>
        </w:drawing>
      </w:r>
    </w:p>
    <w:p w14:paraId="61482E65" w14:textId="21140A4C" w:rsidR="00773DAE" w:rsidRDefault="00773DAE" w:rsidP="007C34FA">
      <w:pPr>
        <w:spacing w:after="0" w:line="360" w:lineRule="auto"/>
        <w:rPr>
          <w:rFonts w:ascii="Times New Roman" w:hAnsi="Times New Roman" w:cs="Times New Roman"/>
          <w:b/>
          <w:bCs/>
          <w:sz w:val="28"/>
          <w:szCs w:val="28"/>
          <w:lang w:val="vi-VN"/>
        </w:rPr>
      </w:pPr>
      <w:r w:rsidRPr="00773DAE">
        <w:rPr>
          <w:rFonts w:ascii="Times New Roman" w:hAnsi="Times New Roman" w:cs="Times New Roman"/>
          <w:b/>
          <w:bCs/>
          <w:sz w:val="28"/>
          <w:szCs w:val="28"/>
          <w:lang w:val="vi-VN"/>
        </w:rPr>
        <w:t>5. Tình huống giả lập: Rà soát an toàn mạng nội bộ</w:t>
      </w:r>
    </w:p>
    <w:p w14:paraId="4191A491" w14:textId="6369F6E1" w:rsidR="00773DAE" w:rsidRDefault="00773DAE" w:rsidP="007C34FA">
      <w:pPr>
        <w:spacing w:after="0" w:line="360" w:lineRule="auto"/>
        <w:rPr>
          <w:rFonts w:ascii="Times New Roman" w:hAnsi="Times New Roman" w:cs="Times New Roman"/>
          <w:b/>
          <w:bCs/>
          <w:sz w:val="28"/>
          <w:szCs w:val="28"/>
          <w:lang w:val="vi-VN"/>
        </w:rPr>
      </w:pPr>
      <w:r w:rsidRPr="00773DAE">
        <w:rPr>
          <w:rFonts w:ascii="Times New Roman" w:hAnsi="Times New Roman" w:cs="Times New Roman"/>
          <w:b/>
          <w:bCs/>
          <w:sz w:val="28"/>
          <w:szCs w:val="28"/>
          <w:lang w:val="vi-VN"/>
        </w:rPr>
        <w:t>5.1. Nhiệm vụ 1 - Phát hiện các host đang hoạt động</w:t>
      </w:r>
    </w:p>
    <w:p w14:paraId="37EDCC3B" w14:textId="77777777" w:rsidR="00773DAE" w:rsidRDefault="00773DAE" w:rsidP="007C34FA">
      <w:pPr>
        <w:spacing w:after="0" w:line="360" w:lineRule="auto"/>
        <w:rPr>
          <w:rFonts w:ascii="Times New Roman" w:hAnsi="Times New Roman" w:cs="Times New Roman"/>
          <w:b/>
          <w:bCs/>
          <w:sz w:val="28"/>
          <w:szCs w:val="28"/>
          <w:lang w:val="vi-VN"/>
        </w:rPr>
      </w:pPr>
    </w:p>
    <w:p w14:paraId="509422AB" w14:textId="42371B71" w:rsidR="00773DAE" w:rsidRDefault="00773DAE"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5724A035" wp14:editId="2C8E6DCC">
            <wp:extent cx="5943600" cy="4425315"/>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425315"/>
                    </a:xfrm>
                    <a:prstGeom prst="rect">
                      <a:avLst/>
                    </a:prstGeom>
                  </pic:spPr>
                </pic:pic>
              </a:graphicData>
            </a:graphic>
          </wp:inline>
        </w:drawing>
      </w:r>
    </w:p>
    <w:p w14:paraId="1C5D7038" w14:textId="00F9230A" w:rsidR="00FF1EEF" w:rsidRDefault="00FF1EEF" w:rsidP="00FF1EEF">
      <w:pPr>
        <w:pStyle w:val="Chuthich"/>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
        <w:gridCol w:w="1780"/>
        <w:gridCol w:w="2585"/>
        <w:gridCol w:w="2158"/>
        <w:gridCol w:w="2267"/>
      </w:tblGrid>
      <w:tr w:rsidR="00FF1EEF" w:rsidRPr="00FF1EEF" w14:paraId="341B0CEA" w14:textId="77777777" w:rsidTr="00FE4F3C">
        <w:trPr>
          <w:tblHeader/>
        </w:trPr>
        <w:tc>
          <w:tcPr>
            <w:tcW w:w="0" w:type="auto"/>
            <w:vAlign w:val="center"/>
            <w:hideMark/>
          </w:tcPr>
          <w:p w14:paraId="4ABBCA11"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STT</w:t>
            </w:r>
          </w:p>
        </w:tc>
        <w:tc>
          <w:tcPr>
            <w:tcW w:w="0" w:type="auto"/>
            <w:vAlign w:val="center"/>
            <w:hideMark/>
          </w:tcPr>
          <w:p w14:paraId="2143BEA7"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IP phát hiện</w:t>
            </w:r>
          </w:p>
        </w:tc>
        <w:tc>
          <w:tcPr>
            <w:tcW w:w="0" w:type="auto"/>
            <w:vAlign w:val="center"/>
            <w:hideMark/>
          </w:tcPr>
          <w:p w14:paraId="3EF5C34B"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MAC/Vendor</w:t>
            </w:r>
          </w:p>
        </w:tc>
        <w:tc>
          <w:tcPr>
            <w:tcW w:w="2158" w:type="dxa"/>
            <w:vAlign w:val="center"/>
            <w:hideMark/>
          </w:tcPr>
          <w:p w14:paraId="7551D7AE"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Vai trò suy đoán</w:t>
            </w:r>
          </w:p>
        </w:tc>
        <w:tc>
          <w:tcPr>
            <w:tcW w:w="2267" w:type="dxa"/>
            <w:vAlign w:val="center"/>
            <w:hideMark/>
          </w:tcPr>
          <w:p w14:paraId="5FCC1A55"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Bằng chứng</w:t>
            </w:r>
          </w:p>
        </w:tc>
      </w:tr>
      <w:tr w:rsidR="00FF1EEF" w:rsidRPr="00FF1EEF" w14:paraId="4DAE81DE" w14:textId="77777777" w:rsidTr="00FE4F3C">
        <w:tc>
          <w:tcPr>
            <w:tcW w:w="0" w:type="auto"/>
            <w:vAlign w:val="center"/>
            <w:hideMark/>
          </w:tcPr>
          <w:p w14:paraId="0CCB454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w:t>
            </w:r>
          </w:p>
        </w:tc>
        <w:tc>
          <w:tcPr>
            <w:tcW w:w="0" w:type="auto"/>
            <w:vAlign w:val="center"/>
            <w:hideMark/>
          </w:tcPr>
          <w:p w14:paraId="6D2D6738"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w:t>
            </w:r>
          </w:p>
        </w:tc>
        <w:tc>
          <w:tcPr>
            <w:tcW w:w="0" w:type="auto"/>
            <w:vAlign w:val="center"/>
            <w:hideMark/>
          </w:tcPr>
          <w:p w14:paraId="01DDB28E"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0A:00:27:00:00:05 (Unknown)</w:t>
            </w:r>
          </w:p>
        </w:tc>
        <w:tc>
          <w:tcPr>
            <w:tcW w:w="2158" w:type="dxa"/>
            <w:vAlign w:val="center"/>
            <w:hideMark/>
          </w:tcPr>
          <w:p w14:paraId="31179195"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Windows Host / Host-Only Adapter</w:t>
            </w:r>
          </w:p>
        </w:tc>
        <w:tc>
          <w:tcPr>
            <w:tcW w:w="2267" w:type="dxa"/>
            <w:vAlign w:val="center"/>
            <w:hideMark/>
          </w:tcPr>
          <w:p w14:paraId="7038CA1C"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Gateway/adapter của mạng VirtualBox Host-Only</w:t>
            </w:r>
          </w:p>
        </w:tc>
      </w:tr>
      <w:tr w:rsidR="00FF1EEF" w:rsidRPr="00FF1EEF" w14:paraId="6F481F78" w14:textId="77777777" w:rsidTr="00FE4F3C">
        <w:tc>
          <w:tcPr>
            <w:tcW w:w="0" w:type="auto"/>
            <w:vAlign w:val="center"/>
            <w:hideMark/>
          </w:tcPr>
          <w:p w14:paraId="3AB8F87E"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2</w:t>
            </w:r>
          </w:p>
        </w:tc>
        <w:tc>
          <w:tcPr>
            <w:tcW w:w="0" w:type="auto"/>
            <w:vAlign w:val="center"/>
            <w:hideMark/>
          </w:tcPr>
          <w:p w14:paraId="6521C141"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192.168.56.101</w:t>
            </w:r>
          </w:p>
        </w:tc>
        <w:tc>
          <w:tcPr>
            <w:tcW w:w="0" w:type="auto"/>
            <w:vAlign w:val="center"/>
            <w:hideMark/>
          </w:tcPr>
          <w:p w14:paraId="5AFFBF64"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08:00:27:E5:B4:DF (Oracle VirtualBox virtual NIC)</w:t>
            </w:r>
          </w:p>
        </w:tc>
        <w:tc>
          <w:tcPr>
            <w:tcW w:w="2158" w:type="dxa"/>
            <w:vAlign w:val="center"/>
            <w:hideMark/>
          </w:tcPr>
          <w:p w14:paraId="205E44E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Kali VM – Máy quét</w:t>
            </w:r>
          </w:p>
        </w:tc>
        <w:tc>
          <w:tcPr>
            <w:tcW w:w="2267" w:type="dxa"/>
            <w:vAlign w:val="center"/>
            <w:hideMark/>
          </w:tcPr>
          <w:p w14:paraId="5B8743FD"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ip -br addr trên Kali xác nhận IP 192.168.56.101/24</w:t>
            </w:r>
          </w:p>
        </w:tc>
      </w:tr>
      <w:tr w:rsidR="00FF1EEF" w:rsidRPr="00FF1EEF" w14:paraId="5615C618" w14:textId="77777777" w:rsidTr="00FE4F3C">
        <w:tc>
          <w:tcPr>
            <w:tcW w:w="0" w:type="auto"/>
            <w:vAlign w:val="center"/>
            <w:hideMark/>
          </w:tcPr>
          <w:p w14:paraId="3CEC214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lastRenderedPageBreak/>
              <w:t>3</w:t>
            </w:r>
          </w:p>
        </w:tc>
        <w:tc>
          <w:tcPr>
            <w:tcW w:w="0" w:type="auto"/>
            <w:vAlign w:val="center"/>
            <w:hideMark/>
          </w:tcPr>
          <w:p w14:paraId="49C55CC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192.168.56.102</w:t>
            </w:r>
          </w:p>
        </w:tc>
        <w:tc>
          <w:tcPr>
            <w:tcW w:w="0" w:type="auto"/>
            <w:vAlign w:val="center"/>
            <w:hideMark/>
          </w:tcPr>
          <w:p w14:paraId="33865DF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08:00:27:AE:9A:04 (Oracle VirtualBox virtual NIC)</w:t>
            </w:r>
          </w:p>
        </w:tc>
        <w:tc>
          <w:tcPr>
            <w:tcW w:w="2158" w:type="dxa"/>
            <w:vAlign w:val="center"/>
            <w:hideMark/>
          </w:tcPr>
          <w:p w14:paraId="44D0CF9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Metasploitable 2 – Máy đích</w:t>
            </w:r>
          </w:p>
        </w:tc>
        <w:tc>
          <w:tcPr>
            <w:tcW w:w="2267" w:type="dxa"/>
            <w:vAlign w:val="center"/>
            <w:hideMark/>
          </w:tcPr>
          <w:p w14:paraId="19B88011"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ifconfig trên Metasploitable xác nhận IP 192.168.56.102</w:t>
            </w:r>
          </w:p>
        </w:tc>
      </w:tr>
    </w:tbl>
    <w:p w14:paraId="569E52F7" w14:textId="77777777" w:rsidR="00773DAE" w:rsidRDefault="00773DAE" w:rsidP="007C34FA">
      <w:pPr>
        <w:spacing w:after="0" w:line="360" w:lineRule="auto"/>
        <w:rPr>
          <w:rFonts w:ascii="Times New Roman" w:hAnsi="Times New Roman" w:cs="Times New Roman"/>
          <w:b/>
          <w:bCs/>
          <w:sz w:val="28"/>
          <w:szCs w:val="28"/>
          <w:lang w:val="vi-VN"/>
        </w:rPr>
      </w:pPr>
    </w:p>
    <w:p w14:paraId="2E1A43C6" w14:textId="77777777" w:rsidR="009F6800" w:rsidRPr="009F6800" w:rsidRDefault="009F6800" w:rsidP="009F6800">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t>6. Khảo sát cổng TCP và so sánh kỹ thuật quét</w:t>
      </w:r>
    </w:p>
    <w:p w14:paraId="6CC8873D" w14:textId="40A6E024" w:rsidR="009F6800" w:rsidRDefault="009F6800" w:rsidP="009F6800">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t>6.1. TCP Connect scan (-sT)</w:t>
      </w:r>
    </w:p>
    <w:p w14:paraId="70CE3076" w14:textId="4202E474" w:rsidR="009F6800" w:rsidRDefault="009F6800" w:rsidP="009F6800">
      <w:pPr>
        <w:spacing w:after="0" w:line="360" w:lineRule="auto"/>
        <w:rPr>
          <w:rFonts w:ascii="Times New Roman" w:hAnsi="Times New Roman" w:cs="Times New Roman"/>
          <w:b/>
          <w:bCs/>
          <w:sz w:val="28"/>
          <w:szCs w:val="28"/>
          <w:lang w:val="vi-VN"/>
        </w:rPr>
      </w:pPr>
      <w:r>
        <w:rPr>
          <w:noProof/>
        </w:rPr>
        <w:drawing>
          <wp:inline distT="0" distB="0" distL="0" distR="0" wp14:anchorId="04030E7C" wp14:editId="2291843D">
            <wp:extent cx="5943600" cy="4848225"/>
            <wp:effectExtent l="0" t="0" r="0" b="9525"/>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848225"/>
                    </a:xfrm>
                    <a:prstGeom prst="rect">
                      <a:avLst/>
                    </a:prstGeom>
                  </pic:spPr>
                </pic:pic>
              </a:graphicData>
            </a:graphic>
          </wp:inline>
        </w:drawing>
      </w:r>
    </w:p>
    <w:p w14:paraId="14165BDE" w14:textId="164ED2FF" w:rsidR="009F6800" w:rsidRDefault="009F6800" w:rsidP="009F6800">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t>6.2. SYN scan (-sS)</w:t>
      </w:r>
    </w:p>
    <w:p w14:paraId="3C30F1A1" w14:textId="77777777" w:rsidR="009F6800" w:rsidRDefault="009F6800" w:rsidP="009F6800">
      <w:pPr>
        <w:spacing w:after="0" w:line="360" w:lineRule="auto"/>
        <w:rPr>
          <w:rFonts w:ascii="Times New Roman" w:hAnsi="Times New Roman" w:cs="Times New Roman"/>
          <w:b/>
          <w:bCs/>
          <w:sz w:val="28"/>
          <w:szCs w:val="28"/>
          <w:lang w:val="vi-VN"/>
        </w:rPr>
      </w:pPr>
    </w:p>
    <w:p w14:paraId="28C7AA23" w14:textId="563BDEB8" w:rsidR="009F6800" w:rsidRDefault="009F6800" w:rsidP="009F6800">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51DC1AB3" wp14:editId="5B1DFD0D">
            <wp:extent cx="5943600" cy="4507865"/>
            <wp:effectExtent l="0" t="0" r="0" b="698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507865"/>
                    </a:xfrm>
                    <a:prstGeom prst="rect">
                      <a:avLst/>
                    </a:prstGeom>
                  </pic:spPr>
                </pic:pic>
              </a:graphicData>
            </a:graphic>
          </wp:inline>
        </w:drawing>
      </w:r>
    </w:p>
    <w:p w14:paraId="1A16F314" w14:textId="073B3B16" w:rsidR="009F6800" w:rsidRDefault="00535EB6" w:rsidP="009F6800">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6.3. FIN / Xmas / NULL scan</w:t>
      </w:r>
    </w:p>
    <w:p w14:paraId="657A9E89" w14:textId="36E43330" w:rsidR="00770E27" w:rsidRDefault="00770E27" w:rsidP="009F6800">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6B8C779A" wp14:editId="3C716471">
            <wp:extent cx="5943600" cy="5542280"/>
            <wp:effectExtent l="0" t="0" r="0" b="127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542280"/>
                    </a:xfrm>
                    <a:prstGeom prst="rect">
                      <a:avLst/>
                    </a:prstGeom>
                  </pic:spPr>
                </pic:pic>
              </a:graphicData>
            </a:graphic>
          </wp:inline>
        </w:drawing>
      </w:r>
    </w:p>
    <w:p w14:paraId="26B1DDD7" w14:textId="5B80058F" w:rsidR="00770E27" w:rsidRDefault="00770E27" w:rsidP="009F6800">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5962326A" wp14:editId="5A8389CF">
            <wp:extent cx="5943600" cy="5456555"/>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5456555"/>
                    </a:xfrm>
                    <a:prstGeom prst="rect">
                      <a:avLst/>
                    </a:prstGeom>
                  </pic:spPr>
                </pic:pic>
              </a:graphicData>
            </a:graphic>
          </wp:inline>
        </w:drawing>
      </w:r>
    </w:p>
    <w:p w14:paraId="1CDB512E" w14:textId="77777777" w:rsidR="00FF1EEF" w:rsidRDefault="00FF1EEF" w:rsidP="009F6800">
      <w:pPr>
        <w:spacing w:after="0" w:line="360" w:lineRule="auto"/>
        <w:rPr>
          <w:rFonts w:ascii="Times New Roman" w:hAnsi="Times New Roman" w:cs="Times New Roman"/>
          <w:b/>
          <w:bCs/>
          <w:sz w:val="28"/>
          <w:szCs w:val="28"/>
          <w:lang w:val="vi-VN"/>
        </w:rPr>
      </w:pPr>
    </w:p>
    <w:p w14:paraId="7FAAA045" w14:textId="77777777" w:rsidR="00FF1EEF" w:rsidRDefault="00770E27" w:rsidP="009F6800">
      <w:pPr>
        <w:spacing w:after="0" w:line="360" w:lineRule="auto"/>
        <w:rPr>
          <w:rFonts w:ascii="Times New Roman" w:hAnsi="Times New Roman" w:cs="Times New Roman"/>
          <w:b/>
          <w:bCs/>
          <w:sz w:val="28"/>
          <w:szCs w:val="28"/>
          <w:lang w:val="vi-VN"/>
        </w:rPr>
      </w:pPr>
      <w:r>
        <w:rPr>
          <w:noProof/>
        </w:rPr>
        <w:lastRenderedPageBreak/>
        <w:drawing>
          <wp:anchor distT="0" distB="0" distL="114300" distR="114300" simplePos="0" relativeHeight="251658240" behindDoc="0" locked="0" layoutInCell="1" allowOverlap="1" wp14:anchorId="7D480D50" wp14:editId="05DD48E6">
            <wp:simplePos x="914400" y="914400"/>
            <wp:positionH relativeFrom="column">
              <wp:align>left</wp:align>
            </wp:positionH>
            <wp:positionV relativeFrom="paragraph">
              <wp:align>top</wp:align>
            </wp:positionV>
            <wp:extent cx="5943600" cy="5170805"/>
            <wp:effectExtent l="0" t="0" r="0" b="0"/>
            <wp:wrapSquare wrapText="bothSides"/>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5170805"/>
                    </a:xfrm>
                    <a:prstGeom prst="rect">
                      <a:avLst/>
                    </a:prstGeom>
                  </pic:spPr>
                </pic:pic>
              </a:graphicData>
            </a:graphic>
          </wp:anchor>
        </w:drawing>
      </w:r>
      <w:r w:rsidR="00FF1EEF">
        <w:rPr>
          <w:rFonts w:ascii="Times New Roman" w:hAnsi="Times New Roman" w:cs="Times New Roman"/>
          <w:b/>
          <w:bCs/>
          <w:sz w:val="28"/>
          <w:szCs w:val="28"/>
          <w:lang w:val="vi-VN"/>
        </w:rPr>
        <w:br w:type="textWrapping" w:clear="all"/>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8"/>
        <w:gridCol w:w="2092"/>
        <w:gridCol w:w="1493"/>
        <w:gridCol w:w="4177"/>
      </w:tblGrid>
      <w:tr w:rsidR="00FF1EEF" w:rsidRPr="00FF1EEF" w14:paraId="293F1F44" w14:textId="77777777" w:rsidTr="00FF1EEF">
        <w:trPr>
          <w:divId w:val="1637681570"/>
          <w:tblHeader/>
        </w:trPr>
        <w:tc>
          <w:tcPr>
            <w:tcW w:w="0" w:type="auto"/>
            <w:vAlign w:val="center"/>
            <w:hideMark/>
          </w:tcPr>
          <w:p w14:paraId="4FD373AC"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Tiêu chí</w:t>
            </w:r>
          </w:p>
        </w:tc>
        <w:tc>
          <w:tcPr>
            <w:tcW w:w="0" w:type="auto"/>
            <w:vAlign w:val="center"/>
            <w:hideMark/>
          </w:tcPr>
          <w:p w14:paraId="7E096A04"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-sT</w:t>
            </w:r>
          </w:p>
        </w:tc>
        <w:tc>
          <w:tcPr>
            <w:tcW w:w="0" w:type="auto"/>
            <w:vAlign w:val="center"/>
            <w:hideMark/>
          </w:tcPr>
          <w:p w14:paraId="4A35282B"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-sS</w:t>
            </w:r>
          </w:p>
        </w:tc>
        <w:tc>
          <w:tcPr>
            <w:tcW w:w="0" w:type="auto"/>
            <w:vAlign w:val="center"/>
            <w:hideMark/>
          </w:tcPr>
          <w:p w14:paraId="7452D841"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Nhận xét của sinh viên</w:t>
            </w:r>
          </w:p>
        </w:tc>
      </w:tr>
      <w:tr w:rsidR="00FF1EEF" w:rsidRPr="00FF1EEF" w14:paraId="6708FB0B" w14:textId="77777777" w:rsidTr="00FF1EEF">
        <w:trPr>
          <w:divId w:val="1637681570"/>
        </w:trPr>
        <w:tc>
          <w:tcPr>
            <w:tcW w:w="0" w:type="auto"/>
            <w:vAlign w:val="center"/>
            <w:hideMark/>
          </w:tcPr>
          <w:p w14:paraId="759F2BAC"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Cổng open</w:t>
            </w:r>
          </w:p>
        </w:tc>
        <w:tc>
          <w:tcPr>
            <w:tcW w:w="0" w:type="auto"/>
            <w:vAlign w:val="center"/>
            <w:hideMark/>
          </w:tcPr>
          <w:p w14:paraId="765B599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23</w:t>
            </w:r>
          </w:p>
        </w:tc>
        <w:tc>
          <w:tcPr>
            <w:tcW w:w="0" w:type="auto"/>
            <w:vAlign w:val="center"/>
            <w:hideMark/>
          </w:tcPr>
          <w:p w14:paraId="298A1795"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23</w:t>
            </w:r>
          </w:p>
        </w:tc>
        <w:tc>
          <w:tcPr>
            <w:tcW w:w="0" w:type="auto"/>
            <w:vAlign w:val="center"/>
            <w:hideMark/>
          </w:tcPr>
          <w:p w14:paraId="31B77B7B"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Hai kiểu quét đều phát hiện 23 cổng đang mở</w:t>
            </w:r>
          </w:p>
        </w:tc>
      </w:tr>
      <w:tr w:rsidR="00FF1EEF" w:rsidRPr="00FF1EEF" w14:paraId="6449CCA9" w14:textId="77777777" w:rsidTr="00FF1EEF">
        <w:trPr>
          <w:divId w:val="1637681570"/>
        </w:trPr>
        <w:tc>
          <w:tcPr>
            <w:tcW w:w="0" w:type="auto"/>
            <w:vAlign w:val="center"/>
            <w:hideMark/>
          </w:tcPr>
          <w:p w14:paraId="5E93BB4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Cổng closed</w:t>
            </w:r>
          </w:p>
        </w:tc>
        <w:tc>
          <w:tcPr>
            <w:tcW w:w="0" w:type="auto"/>
            <w:vAlign w:val="center"/>
            <w:hideMark/>
          </w:tcPr>
          <w:p w14:paraId="648443F2"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977</w:t>
            </w:r>
          </w:p>
        </w:tc>
        <w:tc>
          <w:tcPr>
            <w:tcW w:w="0" w:type="auto"/>
            <w:vAlign w:val="center"/>
            <w:hideMark/>
          </w:tcPr>
          <w:p w14:paraId="412F7AB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977</w:t>
            </w:r>
          </w:p>
        </w:tc>
        <w:tc>
          <w:tcPr>
            <w:tcW w:w="0" w:type="auto"/>
            <w:vAlign w:val="center"/>
            <w:hideMark/>
          </w:tcPr>
          <w:p w14:paraId="5584D77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Kết quả số cổng đóng giống nhau</w:t>
            </w:r>
          </w:p>
        </w:tc>
      </w:tr>
      <w:tr w:rsidR="00FF1EEF" w:rsidRPr="00FF1EEF" w14:paraId="0488C3FB" w14:textId="77777777" w:rsidTr="00FF1EEF">
        <w:trPr>
          <w:divId w:val="1637681570"/>
        </w:trPr>
        <w:tc>
          <w:tcPr>
            <w:tcW w:w="0" w:type="auto"/>
            <w:vAlign w:val="center"/>
            <w:hideMark/>
          </w:tcPr>
          <w:p w14:paraId="7E3D5B9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Cổng filtered</w:t>
            </w:r>
          </w:p>
        </w:tc>
        <w:tc>
          <w:tcPr>
            <w:tcW w:w="0" w:type="auto"/>
            <w:vAlign w:val="center"/>
            <w:hideMark/>
          </w:tcPr>
          <w:p w14:paraId="12EF94C9"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0</w:t>
            </w:r>
          </w:p>
        </w:tc>
        <w:tc>
          <w:tcPr>
            <w:tcW w:w="0" w:type="auto"/>
            <w:vAlign w:val="center"/>
            <w:hideMark/>
          </w:tcPr>
          <w:p w14:paraId="0C2BB04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0</w:t>
            </w:r>
          </w:p>
        </w:tc>
        <w:tc>
          <w:tcPr>
            <w:tcW w:w="0" w:type="auto"/>
            <w:vAlign w:val="center"/>
            <w:hideMark/>
          </w:tcPr>
          <w:p w14:paraId="03162B53"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Không phát hiện cổng filtered</w:t>
            </w:r>
          </w:p>
        </w:tc>
      </w:tr>
      <w:tr w:rsidR="00FF1EEF" w:rsidRPr="00FF1EEF" w14:paraId="7269F5D7" w14:textId="77777777" w:rsidTr="00FF1EEF">
        <w:trPr>
          <w:divId w:val="1637681570"/>
        </w:trPr>
        <w:tc>
          <w:tcPr>
            <w:tcW w:w="0" w:type="auto"/>
            <w:vAlign w:val="center"/>
            <w:hideMark/>
          </w:tcPr>
          <w:p w14:paraId="0DD329D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Thời gian quét</w:t>
            </w:r>
          </w:p>
        </w:tc>
        <w:tc>
          <w:tcPr>
            <w:tcW w:w="0" w:type="auto"/>
            <w:vAlign w:val="center"/>
            <w:hideMark/>
          </w:tcPr>
          <w:p w14:paraId="78F8C34E"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1.71 giây</w:t>
            </w:r>
          </w:p>
        </w:tc>
        <w:tc>
          <w:tcPr>
            <w:tcW w:w="0" w:type="auto"/>
            <w:vAlign w:val="center"/>
            <w:hideMark/>
          </w:tcPr>
          <w:p w14:paraId="7A6990B7"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1.74 giây</w:t>
            </w:r>
          </w:p>
        </w:tc>
        <w:tc>
          <w:tcPr>
            <w:tcW w:w="0" w:type="auto"/>
            <w:vAlign w:val="center"/>
            <w:hideMark/>
          </w:tcPr>
          <w:p w14:paraId="3EE1AB0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Thời gian quét gần tương đương nhau</w:t>
            </w:r>
          </w:p>
        </w:tc>
      </w:tr>
      <w:tr w:rsidR="00FF1EEF" w:rsidRPr="00FF1EEF" w14:paraId="0BF56433" w14:textId="77777777" w:rsidTr="00FF1EEF">
        <w:trPr>
          <w:divId w:val="1637681570"/>
        </w:trPr>
        <w:tc>
          <w:tcPr>
            <w:tcW w:w="0" w:type="auto"/>
            <w:vAlign w:val="center"/>
            <w:hideMark/>
          </w:tcPr>
          <w:p w14:paraId="660926F3"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lastRenderedPageBreak/>
              <w:t>Quyền cần thiết</w:t>
            </w:r>
          </w:p>
        </w:tc>
        <w:tc>
          <w:tcPr>
            <w:tcW w:w="0" w:type="auto"/>
            <w:vAlign w:val="center"/>
            <w:hideMark/>
          </w:tcPr>
          <w:p w14:paraId="08281D36"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Không cần sudo/root</w:t>
            </w:r>
          </w:p>
        </w:tc>
        <w:tc>
          <w:tcPr>
            <w:tcW w:w="0" w:type="auto"/>
            <w:vAlign w:val="center"/>
            <w:hideMark/>
          </w:tcPr>
          <w:p w14:paraId="05F5476F"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Cần sudo/root</w:t>
            </w:r>
          </w:p>
        </w:tc>
        <w:tc>
          <w:tcPr>
            <w:tcW w:w="0" w:type="auto"/>
            <w:vAlign w:val="center"/>
            <w:hideMark/>
          </w:tcPr>
          <w:p w14:paraId="2DC2244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-sS cần quyền root để thực hiện SYN scan</w:t>
            </w:r>
          </w:p>
        </w:tc>
      </w:tr>
    </w:tbl>
    <w:p w14:paraId="613648CB" w14:textId="40C92559" w:rsidR="00770E27" w:rsidRDefault="00770E27" w:rsidP="009F6800">
      <w:pPr>
        <w:spacing w:after="0" w:line="360" w:lineRule="auto"/>
        <w:rPr>
          <w:rFonts w:ascii="Times New Roman" w:hAnsi="Times New Roman" w:cs="Times New Roman"/>
          <w:b/>
          <w:bCs/>
          <w:sz w:val="28"/>
          <w:szCs w:val="28"/>
          <w:lang w:val="vi-VN"/>
        </w:rPr>
      </w:pPr>
    </w:p>
    <w:p w14:paraId="3C6B882E" w14:textId="6276CEA5" w:rsidR="00535EB6" w:rsidRDefault="00535EB6" w:rsidP="009F6800">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6.4. ACK scan - quan sát chính sách lọc</w:t>
      </w:r>
    </w:p>
    <w:p w14:paraId="50AE9CD2" w14:textId="4C5E0031" w:rsidR="00770E27" w:rsidRDefault="00770E27" w:rsidP="009F6800">
      <w:pPr>
        <w:spacing w:after="0" w:line="360" w:lineRule="auto"/>
        <w:rPr>
          <w:rFonts w:ascii="Times New Roman" w:hAnsi="Times New Roman" w:cs="Times New Roman"/>
          <w:b/>
          <w:bCs/>
          <w:sz w:val="28"/>
          <w:szCs w:val="28"/>
          <w:lang w:val="vi-VN"/>
        </w:rPr>
      </w:pPr>
      <w:r>
        <w:rPr>
          <w:noProof/>
        </w:rPr>
        <w:drawing>
          <wp:inline distT="0" distB="0" distL="0" distR="0" wp14:anchorId="4D3A38FB" wp14:editId="06E243C1">
            <wp:extent cx="5943600" cy="2099310"/>
            <wp:effectExtent l="0" t="0" r="0"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099310"/>
                    </a:xfrm>
                    <a:prstGeom prst="rect">
                      <a:avLst/>
                    </a:prstGeom>
                  </pic:spPr>
                </pic:pic>
              </a:graphicData>
            </a:graphic>
          </wp:inline>
        </w:drawing>
      </w:r>
    </w:p>
    <w:p w14:paraId="4348CC18" w14:textId="19E3A381" w:rsidR="00535EB6" w:rsidRDefault="00535EB6" w:rsidP="009F6800">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7. Quét UDP có kiểm soát</w:t>
      </w:r>
    </w:p>
    <w:p w14:paraId="16FCB067" w14:textId="16EB2D23" w:rsidR="00770E27" w:rsidRDefault="00770E27" w:rsidP="009F6800">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572F51C8" wp14:editId="331B712D">
            <wp:extent cx="5943600" cy="4943475"/>
            <wp:effectExtent l="0" t="0" r="0" b="9525"/>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943475"/>
                    </a:xfrm>
                    <a:prstGeom prst="rect">
                      <a:avLst/>
                    </a:prstGeom>
                  </pic:spPr>
                </pic:pic>
              </a:graphicData>
            </a:graphic>
          </wp:inline>
        </w:drawing>
      </w:r>
    </w:p>
    <w:p w14:paraId="61C471FB" w14:textId="3855806A" w:rsidR="00FF1EEF" w:rsidRPr="00FF1EEF" w:rsidRDefault="00FF1EEF" w:rsidP="00FF1EEF">
      <w:pPr>
        <w:spacing w:after="0" w:line="360" w:lineRule="auto"/>
        <w:rPr>
          <w:rFonts w:ascii="Times New Roman" w:hAnsi="Times New Roman" w:cs="Times New Roman"/>
          <w:b/>
          <w:bCs/>
          <w:i/>
          <w:i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701"/>
        <w:gridCol w:w="1842"/>
        <w:gridCol w:w="4252"/>
      </w:tblGrid>
      <w:tr w:rsidR="00FF1EEF" w:rsidRPr="00FF1EEF" w14:paraId="68F4A579" w14:textId="77777777" w:rsidTr="00FF1EEF">
        <w:trPr>
          <w:divId w:val="2018922671"/>
          <w:tblHeader/>
        </w:trPr>
        <w:tc>
          <w:tcPr>
            <w:tcW w:w="1555" w:type="dxa"/>
            <w:vAlign w:val="center"/>
            <w:hideMark/>
          </w:tcPr>
          <w:p w14:paraId="2F0B2634"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Cổng UDP</w:t>
            </w:r>
          </w:p>
        </w:tc>
        <w:tc>
          <w:tcPr>
            <w:tcW w:w="1701" w:type="dxa"/>
            <w:vAlign w:val="center"/>
            <w:hideMark/>
          </w:tcPr>
          <w:p w14:paraId="59C56877"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Trạng thái</w:t>
            </w:r>
          </w:p>
        </w:tc>
        <w:tc>
          <w:tcPr>
            <w:tcW w:w="1842" w:type="dxa"/>
            <w:vAlign w:val="center"/>
            <w:hideMark/>
          </w:tcPr>
          <w:p w14:paraId="05457354"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Dịch vụ</w:t>
            </w:r>
          </w:p>
        </w:tc>
        <w:tc>
          <w:tcPr>
            <w:tcW w:w="4252" w:type="dxa"/>
            <w:vAlign w:val="center"/>
            <w:hideMark/>
          </w:tcPr>
          <w:p w14:paraId="546605AD" w14:textId="77777777" w:rsidR="00FF1EEF" w:rsidRPr="00FF1EEF" w:rsidRDefault="00FF1EEF" w:rsidP="00FF1EEF">
            <w:pPr>
              <w:spacing w:after="0" w:line="360" w:lineRule="auto"/>
              <w:jc w:val="center"/>
              <w:rPr>
                <w:rFonts w:ascii="Times New Roman" w:hAnsi="Times New Roman" w:cs="Times New Roman"/>
                <w:b/>
                <w:bCs/>
                <w:sz w:val="28"/>
                <w:szCs w:val="28"/>
              </w:rPr>
            </w:pPr>
            <w:r w:rsidRPr="00FF1EEF">
              <w:rPr>
                <w:rFonts w:ascii="Times New Roman" w:hAnsi="Times New Roman" w:cs="Times New Roman"/>
                <w:b/>
                <w:bCs/>
                <w:sz w:val="28"/>
                <w:szCs w:val="28"/>
              </w:rPr>
              <w:t>Giải thích/quan sát</w:t>
            </w:r>
          </w:p>
        </w:tc>
      </w:tr>
      <w:tr w:rsidR="00FF1EEF" w:rsidRPr="00FF1EEF" w14:paraId="7A51B9B9" w14:textId="77777777" w:rsidTr="00FF1EEF">
        <w:trPr>
          <w:divId w:val="2018922671"/>
        </w:trPr>
        <w:tc>
          <w:tcPr>
            <w:tcW w:w="1555" w:type="dxa"/>
            <w:vAlign w:val="center"/>
            <w:hideMark/>
          </w:tcPr>
          <w:p w14:paraId="0C7CF4D1"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53/udp</w:t>
            </w:r>
          </w:p>
        </w:tc>
        <w:tc>
          <w:tcPr>
            <w:tcW w:w="1701" w:type="dxa"/>
            <w:vAlign w:val="center"/>
            <w:hideMark/>
          </w:tcPr>
          <w:p w14:paraId="30C8B1F2"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open</w:t>
            </w:r>
          </w:p>
        </w:tc>
        <w:tc>
          <w:tcPr>
            <w:tcW w:w="1842" w:type="dxa"/>
            <w:vAlign w:val="center"/>
            <w:hideMark/>
          </w:tcPr>
          <w:p w14:paraId="1E5F5759"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domain (DNS)</w:t>
            </w:r>
          </w:p>
        </w:tc>
        <w:tc>
          <w:tcPr>
            <w:tcW w:w="4252" w:type="dxa"/>
            <w:vAlign w:val="center"/>
            <w:hideMark/>
          </w:tcPr>
          <w:p w14:paraId="4AA6C148"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Cổng đang mở, dịch vụ DNS có phản hồi</w:t>
            </w:r>
          </w:p>
        </w:tc>
      </w:tr>
      <w:tr w:rsidR="00FF1EEF" w:rsidRPr="00FF1EEF" w14:paraId="25A5DB5C" w14:textId="77777777" w:rsidTr="00FF1EEF">
        <w:trPr>
          <w:divId w:val="2018922671"/>
        </w:trPr>
        <w:tc>
          <w:tcPr>
            <w:tcW w:w="1555" w:type="dxa"/>
            <w:vAlign w:val="center"/>
            <w:hideMark/>
          </w:tcPr>
          <w:p w14:paraId="2C4EF4DB"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68/udp</w:t>
            </w:r>
          </w:p>
        </w:tc>
        <w:tc>
          <w:tcPr>
            <w:tcW w:w="1701" w:type="dxa"/>
            <w:vAlign w:val="center"/>
            <w:hideMark/>
          </w:tcPr>
          <w:p w14:paraId="6C1438C4"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closed</w:t>
            </w:r>
          </w:p>
        </w:tc>
        <w:tc>
          <w:tcPr>
            <w:tcW w:w="1842" w:type="dxa"/>
            <w:vAlign w:val="center"/>
            <w:hideMark/>
          </w:tcPr>
          <w:p w14:paraId="5ED2B4C8"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dhcpc</w:t>
            </w:r>
          </w:p>
        </w:tc>
        <w:tc>
          <w:tcPr>
            <w:tcW w:w="4252" w:type="dxa"/>
            <w:vAlign w:val="center"/>
            <w:hideMark/>
          </w:tcPr>
          <w:p w14:paraId="546E46FB"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Cổng đóng, không có dịch vụ DHCP Client lắng nghe</w:t>
            </w:r>
          </w:p>
        </w:tc>
      </w:tr>
      <w:tr w:rsidR="00FF1EEF" w:rsidRPr="00FF1EEF" w14:paraId="40ADACA1" w14:textId="77777777" w:rsidTr="00FF1EEF">
        <w:trPr>
          <w:divId w:val="2018922671"/>
        </w:trPr>
        <w:tc>
          <w:tcPr>
            <w:tcW w:w="1555" w:type="dxa"/>
            <w:vAlign w:val="center"/>
            <w:hideMark/>
          </w:tcPr>
          <w:p w14:paraId="66DD1988"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69/udp</w:t>
            </w:r>
          </w:p>
        </w:tc>
        <w:tc>
          <w:tcPr>
            <w:tcW w:w="1701" w:type="dxa"/>
            <w:vAlign w:val="center"/>
            <w:hideMark/>
          </w:tcPr>
          <w:p w14:paraId="4B2970B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open|filtered</w:t>
            </w:r>
          </w:p>
        </w:tc>
        <w:tc>
          <w:tcPr>
            <w:tcW w:w="1842" w:type="dxa"/>
            <w:vAlign w:val="center"/>
            <w:hideMark/>
          </w:tcPr>
          <w:p w14:paraId="0FD4FA90"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tftp</w:t>
            </w:r>
          </w:p>
        </w:tc>
        <w:tc>
          <w:tcPr>
            <w:tcW w:w="4252" w:type="dxa"/>
            <w:vAlign w:val="center"/>
            <w:hideMark/>
          </w:tcPr>
          <w:p w14:paraId="789D2BFE" w14:textId="77777777" w:rsidR="00FF1EEF" w:rsidRPr="00FF1EEF" w:rsidRDefault="00FF1EEF" w:rsidP="00FF1EEF">
            <w:pPr>
              <w:spacing w:after="0" w:line="360" w:lineRule="auto"/>
              <w:jc w:val="center"/>
              <w:rPr>
                <w:rFonts w:ascii="Times New Roman" w:hAnsi="Times New Roman" w:cs="Times New Roman"/>
                <w:sz w:val="28"/>
                <w:szCs w:val="28"/>
              </w:rPr>
            </w:pPr>
            <w:r w:rsidRPr="00FF1EEF">
              <w:rPr>
                <w:rFonts w:ascii="Times New Roman" w:hAnsi="Times New Roman" w:cs="Times New Roman"/>
                <w:sz w:val="28"/>
                <w:szCs w:val="28"/>
              </w:rPr>
              <w:t>Không xác định chắc cổng mở hay bị lọc do không nhận được phản hồi</w:t>
            </w:r>
          </w:p>
        </w:tc>
      </w:tr>
    </w:tbl>
    <w:p w14:paraId="120FE150" w14:textId="77777777" w:rsidR="00FF1EEF" w:rsidRDefault="00FF1EEF" w:rsidP="009F6800">
      <w:pPr>
        <w:spacing w:after="0" w:line="360" w:lineRule="auto"/>
        <w:rPr>
          <w:rFonts w:ascii="Times New Roman" w:hAnsi="Times New Roman" w:cs="Times New Roman"/>
          <w:b/>
          <w:bCs/>
          <w:sz w:val="28"/>
          <w:szCs w:val="28"/>
          <w:lang w:val="vi-VN"/>
        </w:rPr>
      </w:pPr>
    </w:p>
    <w:p w14:paraId="01940C25" w14:textId="77777777" w:rsidR="009F6800" w:rsidRPr="009F6800" w:rsidRDefault="009F6800" w:rsidP="009F6800">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t>8. Nhận diện dịch vụ và hệ điều hành</w:t>
      </w:r>
    </w:p>
    <w:p w14:paraId="7E16A6CE" w14:textId="27A2AAE1" w:rsidR="009F6800" w:rsidRDefault="009F6800" w:rsidP="009F6800">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lastRenderedPageBreak/>
        <w:t>8.1. Version detection (-sV)</w:t>
      </w:r>
    </w:p>
    <w:p w14:paraId="36FE6534" w14:textId="0546DCFF" w:rsidR="007C34FA" w:rsidRDefault="009F6800" w:rsidP="007C34FA">
      <w:pPr>
        <w:spacing w:after="0" w:line="360" w:lineRule="auto"/>
        <w:rPr>
          <w:rFonts w:ascii="Times New Roman" w:hAnsi="Times New Roman" w:cs="Times New Roman"/>
          <w:b/>
          <w:bCs/>
          <w:sz w:val="28"/>
          <w:szCs w:val="28"/>
          <w:lang w:val="vi-VN"/>
        </w:rPr>
      </w:pPr>
      <w:r>
        <w:rPr>
          <w:noProof/>
        </w:rPr>
        <w:drawing>
          <wp:inline distT="0" distB="0" distL="0" distR="0" wp14:anchorId="33F14E50" wp14:editId="73F40CC1">
            <wp:extent cx="5943600" cy="505587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055870"/>
                    </a:xfrm>
                    <a:prstGeom prst="rect">
                      <a:avLst/>
                    </a:prstGeom>
                  </pic:spPr>
                </pic:pic>
              </a:graphicData>
            </a:graphic>
          </wp:inline>
        </w:drawing>
      </w:r>
    </w:p>
    <w:p w14:paraId="14939CFF" w14:textId="0F247A13" w:rsidR="00FF1EEF" w:rsidRPr="00FF1EEF" w:rsidRDefault="00FF1EEF" w:rsidP="00FF1EEF">
      <w:pPr>
        <w:spacing w:after="0" w:line="360" w:lineRule="auto"/>
        <w:rPr>
          <w:rFonts w:ascii="Times New Roman" w:hAnsi="Times New Roman" w:cs="Times New Roman"/>
          <w:b/>
          <w:bCs/>
          <w:i/>
          <w:i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29"/>
        <w:gridCol w:w="1134"/>
        <w:gridCol w:w="993"/>
        <w:gridCol w:w="3118"/>
        <w:gridCol w:w="2976"/>
      </w:tblGrid>
      <w:tr w:rsidR="00FF1EEF" w:rsidRPr="00FF1EEF" w14:paraId="3B2B92E1" w14:textId="77777777" w:rsidTr="0033550E">
        <w:trPr>
          <w:divId w:val="1198813329"/>
          <w:tblHeader/>
        </w:trPr>
        <w:tc>
          <w:tcPr>
            <w:tcW w:w="1129" w:type="dxa"/>
            <w:vAlign w:val="center"/>
            <w:hideMark/>
          </w:tcPr>
          <w:p w14:paraId="0446E861" w14:textId="77777777" w:rsidR="00FF1EEF" w:rsidRPr="00FF1EEF" w:rsidRDefault="00FF1EEF" w:rsidP="00FF1EEF">
            <w:pPr>
              <w:spacing w:after="0" w:line="360" w:lineRule="auto"/>
              <w:jc w:val="center"/>
              <w:rPr>
                <w:rFonts w:ascii="Times New Roman" w:hAnsi="Times New Roman" w:cs="Times New Roman"/>
                <w:b/>
                <w:sz w:val="28"/>
                <w:szCs w:val="28"/>
              </w:rPr>
            </w:pPr>
            <w:r w:rsidRPr="00FF1EEF">
              <w:rPr>
                <w:rFonts w:ascii="Times New Roman" w:hAnsi="Times New Roman" w:cs="Times New Roman"/>
                <w:b/>
                <w:sz w:val="28"/>
                <w:szCs w:val="28"/>
              </w:rPr>
              <w:t>Port</w:t>
            </w:r>
          </w:p>
        </w:tc>
        <w:tc>
          <w:tcPr>
            <w:tcW w:w="1134" w:type="dxa"/>
            <w:vAlign w:val="center"/>
            <w:hideMark/>
          </w:tcPr>
          <w:p w14:paraId="2F4D90DB" w14:textId="77777777" w:rsidR="00FF1EEF" w:rsidRPr="00FF1EEF" w:rsidRDefault="00FF1EEF" w:rsidP="00FF1EEF">
            <w:pPr>
              <w:spacing w:after="0" w:line="360" w:lineRule="auto"/>
              <w:jc w:val="center"/>
              <w:rPr>
                <w:rFonts w:ascii="Times New Roman" w:hAnsi="Times New Roman" w:cs="Times New Roman"/>
                <w:b/>
                <w:sz w:val="28"/>
                <w:szCs w:val="28"/>
              </w:rPr>
            </w:pPr>
            <w:r w:rsidRPr="00FF1EEF">
              <w:rPr>
                <w:rFonts w:ascii="Times New Roman" w:hAnsi="Times New Roman" w:cs="Times New Roman"/>
                <w:b/>
                <w:sz w:val="28"/>
                <w:szCs w:val="28"/>
              </w:rPr>
              <w:t>Protocol</w:t>
            </w:r>
          </w:p>
        </w:tc>
        <w:tc>
          <w:tcPr>
            <w:tcW w:w="993" w:type="dxa"/>
            <w:vAlign w:val="center"/>
            <w:hideMark/>
          </w:tcPr>
          <w:p w14:paraId="4DBADD33" w14:textId="77777777" w:rsidR="00FF1EEF" w:rsidRPr="00FF1EEF" w:rsidRDefault="00FF1EEF" w:rsidP="00FF1EEF">
            <w:pPr>
              <w:spacing w:after="0" w:line="360" w:lineRule="auto"/>
              <w:jc w:val="center"/>
              <w:rPr>
                <w:rFonts w:ascii="Times New Roman" w:hAnsi="Times New Roman" w:cs="Times New Roman"/>
                <w:b/>
                <w:sz w:val="28"/>
                <w:szCs w:val="28"/>
              </w:rPr>
            </w:pPr>
            <w:r w:rsidRPr="00FF1EEF">
              <w:rPr>
                <w:rFonts w:ascii="Times New Roman" w:hAnsi="Times New Roman" w:cs="Times New Roman"/>
                <w:b/>
                <w:sz w:val="28"/>
                <w:szCs w:val="28"/>
              </w:rPr>
              <w:t>Service</w:t>
            </w:r>
          </w:p>
        </w:tc>
        <w:tc>
          <w:tcPr>
            <w:tcW w:w="3118" w:type="dxa"/>
            <w:vAlign w:val="center"/>
            <w:hideMark/>
          </w:tcPr>
          <w:p w14:paraId="14C4DDD9" w14:textId="77777777" w:rsidR="00FF1EEF" w:rsidRPr="00FF1EEF" w:rsidRDefault="00FF1EEF" w:rsidP="00FF1EEF">
            <w:pPr>
              <w:spacing w:after="0" w:line="360" w:lineRule="auto"/>
              <w:jc w:val="center"/>
              <w:rPr>
                <w:rFonts w:ascii="Times New Roman" w:hAnsi="Times New Roman" w:cs="Times New Roman"/>
                <w:b/>
                <w:sz w:val="28"/>
                <w:szCs w:val="28"/>
              </w:rPr>
            </w:pPr>
            <w:r w:rsidRPr="00FF1EEF">
              <w:rPr>
                <w:rFonts w:ascii="Times New Roman" w:hAnsi="Times New Roman" w:cs="Times New Roman"/>
                <w:b/>
                <w:sz w:val="28"/>
                <w:szCs w:val="28"/>
              </w:rPr>
              <w:t>Version/Name phát hiện</w:t>
            </w:r>
          </w:p>
        </w:tc>
        <w:tc>
          <w:tcPr>
            <w:tcW w:w="2976" w:type="dxa"/>
            <w:vAlign w:val="center"/>
            <w:hideMark/>
          </w:tcPr>
          <w:p w14:paraId="5F7F8C05" w14:textId="77777777" w:rsidR="00FF1EEF" w:rsidRPr="00FF1EEF" w:rsidRDefault="00FF1EEF" w:rsidP="00FF1EEF">
            <w:pPr>
              <w:spacing w:after="0" w:line="360" w:lineRule="auto"/>
              <w:jc w:val="center"/>
              <w:rPr>
                <w:rFonts w:ascii="Times New Roman" w:hAnsi="Times New Roman" w:cs="Times New Roman"/>
                <w:b/>
                <w:sz w:val="28"/>
                <w:szCs w:val="28"/>
              </w:rPr>
            </w:pPr>
            <w:r w:rsidRPr="00FF1EEF">
              <w:rPr>
                <w:rFonts w:ascii="Times New Roman" w:hAnsi="Times New Roman" w:cs="Times New Roman"/>
                <w:b/>
                <w:sz w:val="28"/>
                <w:szCs w:val="28"/>
              </w:rPr>
              <w:t>Ghi chú rủi ro</w:t>
            </w:r>
          </w:p>
        </w:tc>
      </w:tr>
      <w:tr w:rsidR="00FF1EEF" w:rsidRPr="00FF1EEF" w14:paraId="211B95AC" w14:textId="77777777" w:rsidTr="0033550E">
        <w:trPr>
          <w:divId w:val="1198813329"/>
        </w:trPr>
        <w:tc>
          <w:tcPr>
            <w:tcW w:w="1129" w:type="dxa"/>
            <w:vAlign w:val="center"/>
            <w:hideMark/>
          </w:tcPr>
          <w:p w14:paraId="11AE8D45"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21</w:t>
            </w:r>
          </w:p>
        </w:tc>
        <w:tc>
          <w:tcPr>
            <w:tcW w:w="1134" w:type="dxa"/>
            <w:vAlign w:val="center"/>
            <w:hideMark/>
          </w:tcPr>
          <w:p w14:paraId="706E4723"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tcp</w:t>
            </w:r>
          </w:p>
        </w:tc>
        <w:tc>
          <w:tcPr>
            <w:tcW w:w="993" w:type="dxa"/>
            <w:vAlign w:val="center"/>
            <w:hideMark/>
          </w:tcPr>
          <w:p w14:paraId="51ABF6F6"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ftp</w:t>
            </w:r>
          </w:p>
        </w:tc>
        <w:tc>
          <w:tcPr>
            <w:tcW w:w="3118" w:type="dxa"/>
            <w:vAlign w:val="center"/>
            <w:hideMark/>
          </w:tcPr>
          <w:p w14:paraId="4D2E0EE9"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vsftpd 2.3.4</w:t>
            </w:r>
          </w:p>
        </w:tc>
        <w:tc>
          <w:tcPr>
            <w:tcW w:w="2976" w:type="dxa"/>
            <w:vAlign w:val="center"/>
            <w:hideMark/>
          </w:tcPr>
          <w:p w14:paraId="7AFEEEC9"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Phiên bản cũ; FTP truyền dữ liệu không mã hóa, tiềm ẩn rủi ro</w:t>
            </w:r>
          </w:p>
        </w:tc>
      </w:tr>
      <w:tr w:rsidR="00FF1EEF" w:rsidRPr="00FF1EEF" w14:paraId="6E42AEA5" w14:textId="77777777" w:rsidTr="0033550E">
        <w:trPr>
          <w:divId w:val="1198813329"/>
        </w:trPr>
        <w:tc>
          <w:tcPr>
            <w:tcW w:w="1129" w:type="dxa"/>
            <w:vAlign w:val="center"/>
            <w:hideMark/>
          </w:tcPr>
          <w:p w14:paraId="3A49BCAE"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22</w:t>
            </w:r>
          </w:p>
        </w:tc>
        <w:tc>
          <w:tcPr>
            <w:tcW w:w="1134" w:type="dxa"/>
            <w:vAlign w:val="center"/>
            <w:hideMark/>
          </w:tcPr>
          <w:p w14:paraId="39D826D8"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tcp</w:t>
            </w:r>
          </w:p>
        </w:tc>
        <w:tc>
          <w:tcPr>
            <w:tcW w:w="993" w:type="dxa"/>
            <w:vAlign w:val="center"/>
            <w:hideMark/>
          </w:tcPr>
          <w:p w14:paraId="3456F8D2"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ssh</w:t>
            </w:r>
          </w:p>
        </w:tc>
        <w:tc>
          <w:tcPr>
            <w:tcW w:w="3118" w:type="dxa"/>
            <w:vAlign w:val="center"/>
            <w:hideMark/>
          </w:tcPr>
          <w:p w14:paraId="07946DA7"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OpenSSH 4.7p1 Debian 8ubuntu1 (protocol 2.0)</w:t>
            </w:r>
          </w:p>
        </w:tc>
        <w:tc>
          <w:tcPr>
            <w:tcW w:w="2976" w:type="dxa"/>
            <w:vAlign w:val="center"/>
            <w:hideMark/>
          </w:tcPr>
          <w:p w14:paraId="643F5F94"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Phiên bản cũ, cần cập nhật và cấu hình xác thực an toàn</w:t>
            </w:r>
          </w:p>
        </w:tc>
      </w:tr>
      <w:tr w:rsidR="00FF1EEF" w:rsidRPr="00FF1EEF" w14:paraId="5015630B" w14:textId="77777777" w:rsidTr="0033550E">
        <w:trPr>
          <w:divId w:val="1198813329"/>
        </w:trPr>
        <w:tc>
          <w:tcPr>
            <w:tcW w:w="1129" w:type="dxa"/>
            <w:vAlign w:val="center"/>
            <w:hideMark/>
          </w:tcPr>
          <w:p w14:paraId="0F32CFC7"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lastRenderedPageBreak/>
              <w:t>80</w:t>
            </w:r>
          </w:p>
        </w:tc>
        <w:tc>
          <w:tcPr>
            <w:tcW w:w="1134" w:type="dxa"/>
            <w:vAlign w:val="center"/>
            <w:hideMark/>
          </w:tcPr>
          <w:p w14:paraId="2B59C50F"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tcp</w:t>
            </w:r>
          </w:p>
        </w:tc>
        <w:tc>
          <w:tcPr>
            <w:tcW w:w="993" w:type="dxa"/>
            <w:vAlign w:val="center"/>
            <w:hideMark/>
          </w:tcPr>
          <w:p w14:paraId="2DE99A08"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http</w:t>
            </w:r>
          </w:p>
        </w:tc>
        <w:tc>
          <w:tcPr>
            <w:tcW w:w="3118" w:type="dxa"/>
            <w:vAlign w:val="center"/>
            <w:hideMark/>
          </w:tcPr>
          <w:p w14:paraId="75C6E69E"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Apache httpd 2.2.8 ((Ubuntu) DAV/2)</w:t>
            </w:r>
          </w:p>
        </w:tc>
        <w:tc>
          <w:tcPr>
            <w:tcW w:w="2976" w:type="dxa"/>
            <w:vAlign w:val="center"/>
            <w:hideMark/>
          </w:tcPr>
          <w:p w14:paraId="6A8A20B3"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Web server phiên bản cũ, có thể tồn tại lỗ hổng đã biết</w:t>
            </w:r>
          </w:p>
        </w:tc>
      </w:tr>
      <w:tr w:rsidR="00FF1EEF" w:rsidRPr="00FF1EEF" w14:paraId="73B017A4" w14:textId="77777777" w:rsidTr="0033550E">
        <w:trPr>
          <w:divId w:val="1198813329"/>
        </w:trPr>
        <w:tc>
          <w:tcPr>
            <w:tcW w:w="1129" w:type="dxa"/>
            <w:vAlign w:val="center"/>
            <w:hideMark/>
          </w:tcPr>
          <w:p w14:paraId="5F858C0A"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445</w:t>
            </w:r>
          </w:p>
        </w:tc>
        <w:tc>
          <w:tcPr>
            <w:tcW w:w="1134" w:type="dxa"/>
            <w:vAlign w:val="center"/>
            <w:hideMark/>
          </w:tcPr>
          <w:p w14:paraId="215A3CD1"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tcp</w:t>
            </w:r>
          </w:p>
        </w:tc>
        <w:tc>
          <w:tcPr>
            <w:tcW w:w="993" w:type="dxa"/>
            <w:vAlign w:val="center"/>
            <w:hideMark/>
          </w:tcPr>
          <w:p w14:paraId="1DDBE7F5"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smb</w:t>
            </w:r>
          </w:p>
        </w:tc>
        <w:tc>
          <w:tcPr>
            <w:tcW w:w="3118" w:type="dxa"/>
            <w:vAlign w:val="center"/>
            <w:hideMark/>
          </w:tcPr>
          <w:p w14:paraId="185E672A"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Samba smbd 3.X–4.X (workgroup: WORKGROUP)</w:t>
            </w:r>
          </w:p>
        </w:tc>
        <w:tc>
          <w:tcPr>
            <w:tcW w:w="2976" w:type="dxa"/>
            <w:vAlign w:val="center"/>
            <w:hideMark/>
          </w:tcPr>
          <w:p w14:paraId="78A882D5"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Dịch vụ SMB làm tăng bề mặt tấn công; cần hạn chế truy cập</w:t>
            </w:r>
          </w:p>
        </w:tc>
      </w:tr>
      <w:tr w:rsidR="00FF1EEF" w:rsidRPr="00FF1EEF" w14:paraId="3AEC4158" w14:textId="77777777" w:rsidTr="0033550E">
        <w:trPr>
          <w:divId w:val="1198813329"/>
        </w:trPr>
        <w:tc>
          <w:tcPr>
            <w:tcW w:w="1129" w:type="dxa"/>
            <w:vAlign w:val="center"/>
            <w:hideMark/>
          </w:tcPr>
          <w:p w14:paraId="4587EEEE"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3306</w:t>
            </w:r>
          </w:p>
        </w:tc>
        <w:tc>
          <w:tcPr>
            <w:tcW w:w="1134" w:type="dxa"/>
            <w:vAlign w:val="center"/>
            <w:hideMark/>
          </w:tcPr>
          <w:p w14:paraId="0AE60026"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tcp</w:t>
            </w:r>
          </w:p>
        </w:tc>
        <w:tc>
          <w:tcPr>
            <w:tcW w:w="993" w:type="dxa"/>
            <w:vAlign w:val="center"/>
            <w:hideMark/>
          </w:tcPr>
          <w:p w14:paraId="34A0638F"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mysql</w:t>
            </w:r>
          </w:p>
        </w:tc>
        <w:tc>
          <w:tcPr>
            <w:tcW w:w="3118" w:type="dxa"/>
            <w:vAlign w:val="center"/>
            <w:hideMark/>
          </w:tcPr>
          <w:p w14:paraId="08182FCE"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MySQL 5.0.51a-3ubuntu5</w:t>
            </w:r>
          </w:p>
        </w:tc>
        <w:tc>
          <w:tcPr>
            <w:tcW w:w="2976" w:type="dxa"/>
            <w:vAlign w:val="center"/>
            <w:hideMark/>
          </w:tcPr>
          <w:p w14:paraId="22EEB6EC" w14:textId="77777777" w:rsidR="00FF1EEF" w:rsidRPr="00FF1EEF" w:rsidRDefault="00FF1EEF" w:rsidP="00FF1EEF">
            <w:pPr>
              <w:spacing w:after="0" w:line="360" w:lineRule="auto"/>
              <w:jc w:val="center"/>
              <w:rPr>
                <w:rFonts w:ascii="Times New Roman" w:hAnsi="Times New Roman" w:cs="Times New Roman"/>
                <w:bCs/>
                <w:sz w:val="28"/>
                <w:szCs w:val="28"/>
              </w:rPr>
            </w:pPr>
            <w:r w:rsidRPr="00FF1EEF">
              <w:rPr>
                <w:rFonts w:ascii="Times New Roman" w:hAnsi="Times New Roman" w:cs="Times New Roman"/>
                <w:bCs/>
                <w:sz w:val="28"/>
                <w:szCs w:val="28"/>
              </w:rPr>
              <w:t>Phiên bản CSDL cũ; không nên cho phép truy cập từ máy không cần thiết</w:t>
            </w:r>
          </w:p>
        </w:tc>
      </w:tr>
    </w:tbl>
    <w:p w14:paraId="2B8F653A" w14:textId="77777777" w:rsidR="00FF1EEF" w:rsidRDefault="00FF1EEF" w:rsidP="007C34FA">
      <w:pPr>
        <w:spacing w:after="0" w:line="360" w:lineRule="auto"/>
        <w:rPr>
          <w:rFonts w:ascii="Times New Roman" w:hAnsi="Times New Roman" w:cs="Times New Roman"/>
          <w:b/>
          <w:bCs/>
          <w:sz w:val="28"/>
          <w:szCs w:val="28"/>
          <w:lang w:val="vi-VN"/>
        </w:rPr>
      </w:pPr>
    </w:p>
    <w:p w14:paraId="6DCAD499" w14:textId="70E91B1F" w:rsidR="009F6800" w:rsidRDefault="009F6800" w:rsidP="007C34FA">
      <w:pPr>
        <w:spacing w:after="0" w:line="360" w:lineRule="auto"/>
        <w:rPr>
          <w:rFonts w:ascii="Times New Roman" w:hAnsi="Times New Roman" w:cs="Times New Roman"/>
          <w:b/>
          <w:bCs/>
          <w:sz w:val="28"/>
          <w:szCs w:val="28"/>
          <w:lang w:val="vi-VN"/>
        </w:rPr>
      </w:pPr>
      <w:r w:rsidRPr="009F6800">
        <w:rPr>
          <w:rFonts w:ascii="Times New Roman" w:hAnsi="Times New Roman" w:cs="Times New Roman"/>
          <w:b/>
          <w:bCs/>
          <w:sz w:val="28"/>
          <w:szCs w:val="28"/>
          <w:lang w:val="vi-VN"/>
        </w:rPr>
        <w:t>8.2. OS detection (-O)</w:t>
      </w:r>
    </w:p>
    <w:p w14:paraId="6655057A" w14:textId="1FFB454D" w:rsidR="009F6800" w:rsidRDefault="009F6800"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059E647B" wp14:editId="54B9F611">
            <wp:extent cx="5943600" cy="5270500"/>
            <wp:effectExtent l="0" t="0" r="0" b="635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270500"/>
                    </a:xfrm>
                    <a:prstGeom prst="rect">
                      <a:avLst/>
                    </a:prstGeom>
                  </pic:spPr>
                </pic:pic>
              </a:graphicData>
            </a:graphic>
          </wp:inline>
        </w:drawing>
      </w:r>
    </w:p>
    <w:p w14:paraId="21AB4AA7" w14:textId="328F2C60" w:rsidR="00535EB6" w:rsidRDefault="00535EB6" w:rsidP="007C34FA">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8.3. Aggressive scan (-A) - dùng để tổng hợp, không thay thế phân tích</w:t>
      </w:r>
    </w:p>
    <w:p w14:paraId="379B8482" w14:textId="75256154" w:rsidR="00535EB6" w:rsidRDefault="00535EB6"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4625AB1A" wp14:editId="495A01F0">
            <wp:extent cx="5943600" cy="5670550"/>
            <wp:effectExtent l="0" t="0" r="0" b="635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670550"/>
                    </a:xfrm>
                    <a:prstGeom prst="rect">
                      <a:avLst/>
                    </a:prstGeom>
                  </pic:spPr>
                </pic:pic>
              </a:graphicData>
            </a:graphic>
          </wp:inline>
        </w:drawing>
      </w:r>
      <w:r>
        <w:rPr>
          <w:noProof/>
        </w:rPr>
        <w:lastRenderedPageBreak/>
        <w:drawing>
          <wp:inline distT="0" distB="0" distL="0" distR="0" wp14:anchorId="3613C542" wp14:editId="5B09721B">
            <wp:extent cx="5943600" cy="5630545"/>
            <wp:effectExtent l="0" t="0" r="0" b="825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630545"/>
                    </a:xfrm>
                    <a:prstGeom prst="rect">
                      <a:avLst/>
                    </a:prstGeom>
                  </pic:spPr>
                </pic:pic>
              </a:graphicData>
            </a:graphic>
          </wp:inline>
        </w:drawing>
      </w:r>
    </w:p>
    <w:p w14:paraId="1884D100" w14:textId="77777777" w:rsidR="00535EB6" w:rsidRDefault="00535EB6" w:rsidP="007C34FA">
      <w:pPr>
        <w:spacing w:after="0" w:line="360" w:lineRule="auto"/>
        <w:rPr>
          <w:noProof/>
          <w:lang w:val="vi-VN"/>
        </w:rPr>
      </w:pPr>
    </w:p>
    <w:p w14:paraId="7487DD37" w14:textId="790A3AF5" w:rsidR="00535EB6" w:rsidRDefault="00535EB6"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16A33D2E" wp14:editId="5B7A2C81">
            <wp:extent cx="5943600" cy="5122545"/>
            <wp:effectExtent l="0" t="0" r="0" b="1905"/>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122545"/>
                    </a:xfrm>
                    <a:prstGeom prst="rect">
                      <a:avLst/>
                    </a:prstGeom>
                  </pic:spPr>
                </pic:pic>
              </a:graphicData>
            </a:graphic>
          </wp:inline>
        </w:drawing>
      </w:r>
    </w:p>
    <w:p w14:paraId="3854CEE3" w14:textId="096C22A4" w:rsidR="00535EB6" w:rsidRDefault="00535EB6" w:rsidP="007C34FA">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9. NSE - kiểm tra thông tin và lỗ hổng SMB trong lab</w:t>
      </w:r>
    </w:p>
    <w:p w14:paraId="1791F9DE" w14:textId="2037A578" w:rsidR="00535EB6" w:rsidRDefault="00535EB6" w:rsidP="007C34FA">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9.1. Thu thập thông tin SMB</w:t>
      </w:r>
    </w:p>
    <w:p w14:paraId="6078D5C4" w14:textId="37D77A70" w:rsidR="00770E27" w:rsidRDefault="00770E27" w:rsidP="007C34FA">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6080F653" wp14:editId="600E61CA">
            <wp:extent cx="5943600" cy="306959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069590"/>
                    </a:xfrm>
                    <a:prstGeom prst="rect">
                      <a:avLst/>
                    </a:prstGeom>
                  </pic:spPr>
                </pic:pic>
              </a:graphicData>
            </a:graphic>
          </wp:inline>
        </w:drawing>
      </w:r>
    </w:p>
    <w:p w14:paraId="037C0CFE" w14:textId="1D0875F5" w:rsidR="00535EB6" w:rsidRDefault="00535EB6" w:rsidP="007C34FA">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9.2. Kiểm tra MS17-010</w:t>
      </w:r>
    </w:p>
    <w:p w14:paraId="4C4B99D2" w14:textId="179A9707" w:rsidR="00770E27" w:rsidRDefault="00770E27" w:rsidP="007C34FA">
      <w:pPr>
        <w:spacing w:after="0" w:line="360" w:lineRule="auto"/>
        <w:rPr>
          <w:rFonts w:ascii="Times New Roman" w:hAnsi="Times New Roman" w:cs="Times New Roman"/>
          <w:b/>
          <w:bCs/>
          <w:sz w:val="28"/>
          <w:szCs w:val="28"/>
          <w:lang w:val="vi-VN"/>
        </w:rPr>
      </w:pPr>
      <w:r>
        <w:rPr>
          <w:noProof/>
        </w:rPr>
        <w:drawing>
          <wp:inline distT="0" distB="0" distL="0" distR="0" wp14:anchorId="20A0A656" wp14:editId="4E19ECF6">
            <wp:extent cx="5876925" cy="1876425"/>
            <wp:effectExtent l="0" t="0" r="9525" b="9525"/>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76925" cy="1876425"/>
                    </a:xfrm>
                    <a:prstGeom prst="rect">
                      <a:avLst/>
                    </a:prstGeom>
                  </pic:spPr>
                </pic:pic>
              </a:graphicData>
            </a:graphic>
          </wp:inline>
        </w:drawing>
      </w:r>
    </w:p>
    <w:p w14:paraId="7E8357DE" w14:textId="6678A904" w:rsidR="0033550E" w:rsidRPr="0033550E" w:rsidRDefault="0033550E" w:rsidP="0033550E">
      <w:pPr>
        <w:spacing w:after="0" w:line="360" w:lineRule="auto"/>
        <w:rPr>
          <w:rFonts w:ascii="Times New Roman" w:hAnsi="Times New Roman" w:cs="Times New Roman"/>
          <w:b/>
          <w:bCs/>
          <w:i/>
          <w:i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1122"/>
        <w:gridCol w:w="1576"/>
        <w:gridCol w:w="2028"/>
        <w:gridCol w:w="2730"/>
      </w:tblGrid>
      <w:tr w:rsidR="0033550E" w:rsidRPr="0033550E" w14:paraId="30CFC348" w14:textId="77777777" w:rsidTr="0033550E">
        <w:trPr>
          <w:divId w:val="601954930"/>
          <w:tblHeader/>
        </w:trPr>
        <w:tc>
          <w:tcPr>
            <w:tcW w:w="0" w:type="auto"/>
            <w:vAlign w:val="center"/>
            <w:hideMark/>
          </w:tcPr>
          <w:p w14:paraId="7D5EDDCC"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Mục tiêu</w:t>
            </w:r>
          </w:p>
        </w:tc>
        <w:tc>
          <w:tcPr>
            <w:tcW w:w="0" w:type="auto"/>
            <w:vAlign w:val="center"/>
            <w:hideMark/>
          </w:tcPr>
          <w:p w14:paraId="3B6FE3DB"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445/tcp</w:t>
            </w:r>
          </w:p>
        </w:tc>
        <w:tc>
          <w:tcPr>
            <w:tcW w:w="0" w:type="auto"/>
            <w:vAlign w:val="center"/>
            <w:hideMark/>
          </w:tcPr>
          <w:p w14:paraId="4E850F11"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Kết quả script</w:t>
            </w:r>
          </w:p>
        </w:tc>
        <w:tc>
          <w:tcPr>
            <w:tcW w:w="0" w:type="auto"/>
            <w:vAlign w:val="center"/>
            <w:hideMark/>
          </w:tcPr>
          <w:p w14:paraId="619FD617"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Kết luận</w:t>
            </w:r>
          </w:p>
        </w:tc>
        <w:tc>
          <w:tcPr>
            <w:tcW w:w="0" w:type="auto"/>
            <w:vAlign w:val="center"/>
            <w:hideMark/>
          </w:tcPr>
          <w:p w14:paraId="4BE5252B"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Biện pháp phòng thủ</w:t>
            </w:r>
          </w:p>
        </w:tc>
      </w:tr>
      <w:tr w:rsidR="0033550E" w:rsidRPr="0033550E" w14:paraId="6AEA9DD3" w14:textId="77777777" w:rsidTr="0033550E">
        <w:trPr>
          <w:divId w:val="601954930"/>
        </w:trPr>
        <w:tc>
          <w:tcPr>
            <w:tcW w:w="0" w:type="auto"/>
            <w:vAlign w:val="center"/>
            <w:hideMark/>
          </w:tcPr>
          <w:p w14:paraId="2D8360C6"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Metasploitable 2</w:t>
            </w:r>
          </w:p>
        </w:tc>
        <w:tc>
          <w:tcPr>
            <w:tcW w:w="0" w:type="auto"/>
            <w:vAlign w:val="center"/>
            <w:hideMark/>
          </w:tcPr>
          <w:p w14:paraId="24244793"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Open</w:t>
            </w:r>
          </w:p>
        </w:tc>
        <w:tc>
          <w:tcPr>
            <w:tcW w:w="0" w:type="auto"/>
            <w:vAlign w:val="center"/>
            <w:hideMark/>
          </w:tcPr>
          <w:p w14:paraId="1EDA9C5C"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Script không trả về kết quả MS17-010</w:t>
            </w:r>
          </w:p>
        </w:tc>
        <w:tc>
          <w:tcPr>
            <w:tcW w:w="0" w:type="auto"/>
            <w:vAlign w:val="center"/>
            <w:hideMark/>
          </w:tcPr>
          <w:p w14:paraId="43AD339D"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Chưa xác định có lỗ hổng MS17-010 từ kết quả quét này</w:t>
            </w:r>
          </w:p>
        </w:tc>
        <w:tc>
          <w:tcPr>
            <w:tcW w:w="0" w:type="auto"/>
            <w:vAlign w:val="center"/>
            <w:hideMark/>
          </w:tcPr>
          <w:p w14:paraId="66A1DEBB"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Cập nhật/vá dịch vụ SMB, hạn chế truy cập cổng 445 và chỉ cho phép máy cần thiết</w:t>
            </w:r>
          </w:p>
        </w:tc>
      </w:tr>
      <w:tr w:rsidR="0033550E" w:rsidRPr="0033550E" w14:paraId="4CEEC188" w14:textId="77777777" w:rsidTr="0033550E">
        <w:trPr>
          <w:divId w:val="601954930"/>
        </w:trPr>
        <w:tc>
          <w:tcPr>
            <w:tcW w:w="0" w:type="auto"/>
            <w:vAlign w:val="center"/>
            <w:hideMark/>
          </w:tcPr>
          <w:p w14:paraId="45B58517"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lastRenderedPageBreak/>
              <w:t>Windows VM (nếu có)</w:t>
            </w:r>
          </w:p>
        </w:tc>
        <w:tc>
          <w:tcPr>
            <w:tcW w:w="0" w:type="auto"/>
            <w:vAlign w:val="center"/>
            <w:hideMark/>
          </w:tcPr>
          <w:p w14:paraId="5FBF8A50"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Không thực hiện</w:t>
            </w:r>
          </w:p>
        </w:tc>
        <w:tc>
          <w:tcPr>
            <w:tcW w:w="0" w:type="auto"/>
            <w:vAlign w:val="center"/>
            <w:hideMark/>
          </w:tcPr>
          <w:p w14:paraId="5229F96D"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Không kiểm tra</w:t>
            </w:r>
          </w:p>
        </w:tc>
        <w:tc>
          <w:tcPr>
            <w:tcW w:w="0" w:type="auto"/>
            <w:vAlign w:val="center"/>
            <w:hideMark/>
          </w:tcPr>
          <w:p w14:paraId="2F52A6B0"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Không có dữ liệu đánh giá</w:t>
            </w:r>
          </w:p>
        </w:tc>
        <w:tc>
          <w:tcPr>
            <w:tcW w:w="0" w:type="auto"/>
            <w:vAlign w:val="center"/>
            <w:hideMark/>
          </w:tcPr>
          <w:p w14:paraId="10D16A7C"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Không áp dụng trong bài thực hành này</w:t>
            </w:r>
          </w:p>
        </w:tc>
      </w:tr>
    </w:tbl>
    <w:p w14:paraId="05C1CE16" w14:textId="77777777" w:rsidR="0033550E" w:rsidRDefault="0033550E" w:rsidP="007C34FA">
      <w:pPr>
        <w:spacing w:after="0" w:line="360" w:lineRule="auto"/>
        <w:rPr>
          <w:rFonts w:ascii="Times New Roman" w:hAnsi="Times New Roman" w:cs="Times New Roman"/>
          <w:b/>
          <w:bCs/>
          <w:sz w:val="28"/>
          <w:szCs w:val="28"/>
          <w:lang w:val="vi-VN"/>
        </w:rPr>
      </w:pPr>
    </w:p>
    <w:p w14:paraId="58B67DD7" w14:textId="77777777"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10. Xuất kết quả và tạo hồ sơ bằng chứng</w:t>
      </w:r>
    </w:p>
    <w:p w14:paraId="5461061D" w14:textId="5ABBB236" w:rsidR="0099784B" w:rsidRPr="00535EB6" w:rsidRDefault="0099784B" w:rsidP="00535EB6">
      <w:pPr>
        <w:spacing w:after="0" w:line="360" w:lineRule="auto"/>
        <w:rPr>
          <w:rFonts w:ascii="Times New Roman" w:hAnsi="Times New Roman" w:cs="Times New Roman"/>
          <w:b/>
          <w:bCs/>
          <w:sz w:val="28"/>
          <w:szCs w:val="28"/>
          <w:lang w:val="vi-VN"/>
        </w:rPr>
      </w:pPr>
      <w:r>
        <w:rPr>
          <w:noProof/>
        </w:rPr>
        <w:drawing>
          <wp:inline distT="0" distB="0" distL="0" distR="0" wp14:anchorId="6DB0AE43" wp14:editId="4B28DFBA">
            <wp:extent cx="5943600" cy="565912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659120"/>
                    </a:xfrm>
                    <a:prstGeom prst="rect">
                      <a:avLst/>
                    </a:prstGeom>
                  </pic:spPr>
                </pic:pic>
              </a:graphicData>
            </a:graphic>
          </wp:inline>
        </w:drawing>
      </w:r>
    </w:p>
    <w:p w14:paraId="2882CBF5" w14:textId="6C068E6C"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10.1. Xuất dạng normal text</w:t>
      </w:r>
    </w:p>
    <w:p w14:paraId="142384D0" w14:textId="3A65DB89" w:rsidR="0099784B" w:rsidRDefault="0099784B" w:rsidP="00535EB6">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70A3F22E" wp14:editId="06F296DA">
            <wp:extent cx="5943600" cy="6356350"/>
            <wp:effectExtent l="0" t="0" r="0" b="635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356350"/>
                    </a:xfrm>
                    <a:prstGeom prst="rect">
                      <a:avLst/>
                    </a:prstGeom>
                  </pic:spPr>
                </pic:pic>
              </a:graphicData>
            </a:graphic>
          </wp:inline>
        </w:drawing>
      </w:r>
    </w:p>
    <w:p w14:paraId="63C14A9A" w14:textId="32961320"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10.2. Xuất dạng XML</w:t>
      </w:r>
    </w:p>
    <w:p w14:paraId="2FEEA936" w14:textId="3602C46F" w:rsidR="0099784B" w:rsidRDefault="0099784B" w:rsidP="00535EB6">
      <w:pPr>
        <w:spacing w:after="0" w:line="360" w:lineRule="auto"/>
        <w:rPr>
          <w:rFonts w:ascii="Times New Roman" w:hAnsi="Times New Roman" w:cs="Times New Roman"/>
          <w:b/>
          <w:bCs/>
          <w:sz w:val="28"/>
          <w:szCs w:val="28"/>
          <w:lang w:val="vi-VN"/>
        </w:rPr>
      </w:pPr>
      <w:r>
        <w:rPr>
          <w:noProof/>
        </w:rPr>
        <w:lastRenderedPageBreak/>
        <w:drawing>
          <wp:inline distT="0" distB="0" distL="0" distR="0" wp14:anchorId="2336B376" wp14:editId="0EC00B3A">
            <wp:extent cx="5943600" cy="5904230"/>
            <wp:effectExtent l="0" t="0" r="0" b="127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5904230"/>
                    </a:xfrm>
                    <a:prstGeom prst="rect">
                      <a:avLst/>
                    </a:prstGeom>
                  </pic:spPr>
                </pic:pic>
              </a:graphicData>
            </a:graphic>
          </wp:inline>
        </w:drawing>
      </w:r>
    </w:p>
    <w:p w14:paraId="2C41CCDE" w14:textId="397818B7" w:rsidR="0099784B" w:rsidRDefault="0099784B" w:rsidP="00535EB6">
      <w:pPr>
        <w:spacing w:after="0" w:line="360" w:lineRule="auto"/>
        <w:rPr>
          <w:rFonts w:ascii="Times New Roman" w:hAnsi="Times New Roman" w:cs="Times New Roman"/>
          <w:b/>
          <w:bCs/>
          <w:sz w:val="28"/>
          <w:szCs w:val="28"/>
          <w:lang w:val="vi-VN"/>
        </w:rPr>
      </w:pPr>
      <w:r>
        <w:rPr>
          <w:noProof/>
        </w:rPr>
        <w:drawing>
          <wp:inline distT="0" distB="0" distL="0" distR="0" wp14:anchorId="4F58E8E4" wp14:editId="20EB4673">
            <wp:extent cx="5210175" cy="857250"/>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10175" cy="857250"/>
                    </a:xfrm>
                    <a:prstGeom prst="rect">
                      <a:avLst/>
                    </a:prstGeom>
                  </pic:spPr>
                </pic:pic>
              </a:graphicData>
            </a:graphic>
          </wp:inline>
        </w:drawing>
      </w:r>
    </w:p>
    <w:p w14:paraId="3E211714" w14:textId="508F9F49"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10.3. Xuất grepable và lọc nhanh</w:t>
      </w:r>
    </w:p>
    <w:p w14:paraId="675757C5" w14:textId="35FDF89E"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10.4. Chuyển XML thành HTML</w:t>
      </w:r>
    </w:p>
    <w:p w14:paraId="4FF5F80E" w14:textId="6FB3E6B6"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11. Tình huống - Trước và sau khi hardening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0"/>
        <w:gridCol w:w="2387"/>
        <w:gridCol w:w="1773"/>
        <w:gridCol w:w="3530"/>
      </w:tblGrid>
      <w:tr w:rsidR="0033550E" w:rsidRPr="0033550E" w14:paraId="3B466B7C" w14:textId="77777777" w:rsidTr="0033550E">
        <w:trPr>
          <w:divId w:val="1675571753"/>
          <w:tblHeader/>
        </w:trPr>
        <w:tc>
          <w:tcPr>
            <w:tcW w:w="0" w:type="auto"/>
            <w:vAlign w:val="center"/>
            <w:hideMark/>
          </w:tcPr>
          <w:p w14:paraId="26B1BE98"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lastRenderedPageBreak/>
              <w:t>Chỉ tiêu</w:t>
            </w:r>
          </w:p>
        </w:tc>
        <w:tc>
          <w:tcPr>
            <w:tcW w:w="0" w:type="auto"/>
            <w:vAlign w:val="center"/>
            <w:hideMark/>
          </w:tcPr>
          <w:p w14:paraId="0BE9911B"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Before</w:t>
            </w:r>
          </w:p>
        </w:tc>
        <w:tc>
          <w:tcPr>
            <w:tcW w:w="0" w:type="auto"/>
            <w:vAlign w:val="center"/>
            <w:hideMark/>
          </w:tcPr>
          <w:p w14:paraId="1A708204"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After</w:t>
            </w:r>
          </w:p>
        </w:tc>
        <w:tc>
          <w:tcPr>
            <w:tcW w:w="0" w:type="auto"/>
            <w:vAlign w:val="center"/>
            <w:hideMark/>
          </w:tcPr>
          <w:p w14:paraId="693898AF" w14:textId="77777777" w:rsidR="0033550E" w:rsidRPr="0033550E" w:rsidRDefault="0033550E" w:rsidP="0033550E">
            <w:pPr>
              <w:spacing w:after="0" w:line="360" w:lineRule="auto"/>
              <w:jc w:val="center"/>
              <w:rPr>
                <w:rFonts w:ascii="Times New Roman" w:hAnsi="Times New Roman" w:cs="Times New Roman"/>
                <w:b/>
                <w:bCs/>
                <w:sz w:val="28"/>
                <w:szCs w:val="28"/>
              </w:rPr>
            </w:pPr>
            <w:r w:rsidRPr="0033550E">
              <w:rPr>
                <w:rFonts w:ascii="Times New Roman" w:hAnsi="Times New Roman" w:cs="Times New Roman"/>
                <w:b/>
                <w:bCs/>
                <w:sz w:val="28"/>
                <w:szCs w:val="28"/>
              </w:rPr>
              <w:t>Giải thích</w:t>
            </w:r>
          </w:p>
        </w:tc>
      </w:tr>
      <w:tr w:rsidR="0033550E" w:rsidRPr="0033550E" w14:paraId="13D57A19" w14:textId="77777777" w:rsidTr="0033550E">
        <w:trPr>
          <w:divId w:val="1675571753"/>
        </w:trPr>
        <w:tc>
          <w:tcPr>
            <w:tcW w:w="0" w:type="auto"/>
            <w:vAlign w:val="center"/>
            <w:hideMark/>
          </w:tcPr>
          <w:p w14:paraId="17963BD5"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Số cổng open</w:t>
            </w:r>
          </w:p>
        </w:tc>
        <w:tc>
          <w:tcPr>
            <w:tcW w:w="0" w:type="auto"/>
            <w:vAlign w:val="center"/>
            <w:hideMark/>
          </w:tcPr>
          <w:p w14:paraId="79820E4D"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lấy từ kết quả</w:t>
            </w:r>
          </w:p>
        </w:tc>
        <w:tc>
          <w:tcPr>
            <w:tcW w:w="0" w:type="auto"/>
            <w:vAlign w:val="center"/>
            <w:hideMark/>
          </w:tcPr>
          <w:p w14:paraId="0D6B9B75"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lấy từ kết quả</w:t>
            </w:r>
          </w:p>
        </w:tc>
        <w:tc>
          <w:tcPr>
            <w:tcW w:w="0" w:type="auto"/>
            <w:vAlign w:val="center"/>
            <w:hideMark/>
          </w:tcPr>
          <w:p w14:paraId="7437982A"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Một hoặc nhiều dịch vụ đã được tắt</w:t>
            </w:r>
          </w:p>
        </w:tc>
      </w:tr>
      <w:tr w:rsidR="0033550E" w:rsidRPr="0033550E" w14:paraId="66A52876" w14:textId="77777777" w:rsidTr="0033550E">
        <w:trPr>
          <w:divId w:val="1675571753"/>
        </w:trPr>
        <w:tc>
          <w:tcPr>
            <w:tcW w:w="0" w:type="auto"/>
            <w:vAlign w:val="center"/>
            <w:hideMark/>
          </w:tcPr>
          <w:p w14:paraId="7FB9C7DA"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Số cổng filtered</w:t>
            </w:r>
          </w:p>
        </w:tc>
        <w:tc>
          <w:tcPr>
            <w:tcW w:w="0" w:type="auto"/>
            <w:vAlign w:val="center"/>
            <w:hideMark/>
          </w:tcPr>
          <w:p w14:paraId="1534EDEF"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lấy từ kết quả</w:t>
            </w:r>
          </w:p>
        </w:tc>
        <w:tc>
          <w:tcPr>
            <w:tcW w:w="0" w:type="auto"/>
            <w:vAlign w:val="center"/>
            <w:hideMark/>
          </w:tcPr>
          <w:p w14:paraId="2A98A77E"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lấy từ kết quả</w:t>
            </w:r>
          </w:p>
        </w:tc>
        <w:tc>
          <w:tcPr>
            <w:tcW w:w="0" w:type="auto"/>
            <w:vAlign w:val="center"/>
            <w:hideMark/>
          </w:tcPr>
          <w:p w14:paraId="3D5E530F"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So sánh trạng thái trước/sau</w:t>
            </w:r>
          </w:p>
        </w:tc>
      </w:tr>
      <w:tr w:rsidR="0033550E" w:rsidRPr="0033550E" w14:paraId="4CD3B544" w14:textId="77777777" w:rsidTr="0033550E">
        <w:trPr>
          <w:divId w:val="1675571753"/>
        </w:trPr>
        <w:tc>
          <w:tcPr>
            <w:tcW w:w="0" w:type="auto"/>
            <w:vAlign w:val="center"/>
            <w:hideMark/>
          </w:tcPr>
          <w:p w14:paraId="690E11AE"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Dịch vụ bị thay đổi</w:t>
            </w:r>
          </w:p>
        </w:tc>
        <w:tc>
          <w:tcPr>
            <w:tcW w:w="0" w:type="auto"/>
            <w:vAlign w:val="center"/>
            <w:hideMark/>
          </w:tcPr>
          <w:p w14:paraId="5BC91FBE"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Telnet/hoặc dịch vụ thực tế</w:t>
            </w:r>
          </w:p>
        </w:tc>
        <w:tc>
          <w:tcPr>
            <w:tcW w:w="0" w:type="auto"/>
            <w:vAlign w:val="center"/>
            <w:hideMark/>
          </w:tcPr>
          <w:p w14:paraId="4DD3AC91"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Đã tắt</w:t>
            </w:r>
          </w:p>
        </w:tc>
        <w:tc>
          <w:tcPr>
            <w:tcW w:w="0" w:type="auto"/>
            <w:vAlign w:val="center"/>
            <w:hideMark/>
          </w:tcPr>
          <w:p w14:paraId="4C9009C5"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Hardening làm giảm dịch vụ không cần thiết</w:t>
            </w:r>
          </w:p>
        </w:tc>
      </w:tr>
      <w:tr w:rsidR="0033550E" w:rsidRPr="0033550E" w14:paraId="0F252B2B" w14:textId="77777777" w:rsidTr="0033550E">
        <w:trPr>
          <w:divId w:val="1675571753"/>
        </w:trPr>
        <w:tc>
          <w:tcPr>
            <w:tcW w:w="0" w:type="auto"/>
            <w:vAlign w:val="center"/>
            <w:hideMark/>
          </w:tcPr>
          <w:p w14:paraId="70DDBE5A"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Tác động an toàn</w:t>
            </w:r>
          </w:p>
        </w:tc>
        <w:tc>
          <w:tcPr>
            <w:tcW w:w="0" w:type="auto"/>
            <w:vAlign w:val="center"/>
            <w:hideMark/>
          </w:tcPr>
          <w:p w14:paraId="05DC7BEF"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Bề mặt tấn công lớn hơn</w:t>
            </w:r>
          </w:p>
        </w:tc>
        <w:tc>
          <w:tcPr>
            <w:tcW w:w="0" w:type="auto"/>
            <w:vAlign w:val="center"/>
            <w:hideMark/>
          </w:tcPr>
          <w:p w14:paraId="768B2F67"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Bề mặt tấn công giảm</w:t>
            </w:r>
          </w:p>
        </w:tc>
        <w:tc>
          <w:tcPr>
            <w:tcW w:w="0" w:type="auto"/>
            <w:vAlign w:val="center"/>
            <w:hideMark/>
          </w:tcPr>
          <w:p w14:paraId="54A6695E" w14:textId="77777777" w:rsidR="0033550E" w:rsidRPr="0033550E" w:rsidRDefault="0033550E" w:rsidP="0033550E">
            <w:pPr>
              <w:spacing w:after="0" w:line="360" w:lineRule="auto"/>
              <w:jc w:val="center"/>
              <w:rPr>
                <w:rFonts w:ascii="Times New Roman" w:hAnsi="Times New Roman" w:cs="Times New Roman"/>
                <w:sz w:val="28"/>
                <w:szCs w:val="28"/>
              </w:rPr>
            </w:pPr>
            <w:r w:rsidRPr="0033550E">
              <w:rPr>
                <w:rFonts w:ascii="Times New Roman" w:hAnsi="Times New Roman" w:cs="Times New Roman"/>
                <w:sz w:val="28"/>
                <w:szCs w:val="28"/>
              </w:rPr>
              <w:t>Giảm số dịch vụ/cổng có thể bị khai thác</w:t>
            </w:r>
          </w:p>
        </w:tc>
      </w:tr>
    </w:tbl>
    <w:p w14:paraId="015C342B" w14:textId="77777777" w:rsidR="0033550E" w:rsidRDefault="0033550E" w:rsidP="00535EB6">
      <w:pPr>
        <w:spacing w:after="0" w:line="360" w:lineRule="auto"/>
        <w:rPr>
          <w:rFonts w:ascii="Times New Roman" w:hAnsi="Times New Roman" w:cs="Times New Roman"/>
          <w:b/>
          <w:bCs/>
          <w:sz w:val="28"/>
          <w:szCs w:val="28"/>
          <w:lang w:val="vi-VN"/>
        </w:rPr>
      </w:pPr>
    </w:p>
    <w:p w14:paraId="350977C4" w14:textId="77777777" w:rsidR="00535EB6" w:rsidRP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12. Phiếu báo cáo và tiêu chí nộp bài</w:t>
      </w:r>
    </w:p>
    <w:p w14:paraId="0ED0A622" w14:textId="47445FF6"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12.1. Danh mục ảnh minh chứng bắt buộc</w:t>
      </w:r>
    </w:p>
    <w:p w14:paraId="2DBDEDD0" w14:textId="7C5F6C42" w:rsidR="00535EB6" w:rsidRDefault="00535EB6" w:rsidP="00535EB6">
      <w:pPr>
        <w:spacing w:after="0" w:line="360" w:lineRule="auto"/>
        <w:rPr>
          <w:rFonts w:ascii="Times New Roman" w:hAnsi="Times New Roman" w:cs="Times New Roman"/>
          <w:b/>
          <w:bCs/>
          <w:sz w:val="28"/>
          <w:szCs w:val="28"/>
          <w:lang w:val="vi-VN"/>
        </w:rPr>
      </w:pPr>
      <w:r w:rsidRPr="00535EB6">
        <w:rPr>
          <w:rFonts w:ascii="Times New Roman" w:hAnsi="Times New Roman" w:cs="Times New Roman"/>
          <w:b/>
          <w:bCs/>
          <w:sz w:val="28"/>
          <w:szCs w:val="28"/>
          <w:lang w:val="vi-VN"/>
        </w:rPr>
        <w:t>12.2. Câu hỏi phân tích</w:t>
      </w:r>
    </w:p>
    <w:p w14:paraId="7F89A9C7" w14:textId="77777777" w:rsid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1. Sự khác nhau giữa open, closed và filtered là gì? Nêu một tình huống mỗi trạng thái.</w:t>
      </w:r>
    </w:p>
    <w:p w14:paraId="18DCA2DB" w14:textId="7F0F0D99"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31B0A275" w14:textId="0A7DD838"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Open là cổng đang có dịch vụ lắng nghe, ví dụ port 22 mở để chạy SSH. Closed là máy đích có thể truy cập nhưng không có dịch vụ lắng nghe tại cổng đó, ví dụ port 8080 không chạy dịch vụ. Filtered là Nmap không xác định được cổng mở hay đóng vì gói tin bị firewall hoặc bộ lọc mạng chặn, ví dụ firewall chặn truy cập đến port 445.</w:t>
      </w:r>
    </w:p>
    <w:p w14:paraId="280B10FA" w14:textId="77777777" w:rsid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2. Tại sao -sS thường cần quyền cao hơn -sT? Hai kỹ thuật khác nhau ở cơ chế thiếtlập kết nối như thế nào?</w:t>
      </w:r>
    </w:p>
    <w:p w14:paraId="02BA92FD" w14:textId="1BB273A4"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6055329A" w14:textId="63605C1C"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-sS thường cần quyền root/administrator vì Nmap phải tự tạo và gửi các gói TCP SYN thô. -sS không hoàn tất quá trình bắt tay TCP mà dựa vào phản hồi SYN/ACK hoặc RST để xác định trạng thái cổng. Trong khi đó, -sT sử dụng lời gọi kết nối của hệ điều hành và thực hiện kết nối TCP đầy đủ nên thường không cần quyền cao.</w:t>
      </w:r>
    </w:p>
    <w:p w14:paraId="340B5766" w14:textId="77777777" w:rsidR="0033550E" w:rsidRP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lastRenderedPageBreak/>
        <w:t>3. Vì sao FIN/Xmas/NULL có thể cho kết quả khó diễn giải trên một số hệ điều hành hoặc firewall?</w:t>
      </w:r>
    </w:p>
    <w:p w14:paraId="45CC94EB" w14:textId="77777777"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3F831E74" w14:textId="3224B8A6"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FIN/Xmas/NULL dựa vào cách hệ điều hành phản hồi các gói TCP có cờ đặc biệt. Tuy nhiên, không phải hệ điều hành nào cũng xử lý giống nhau và firewall có thể chặn hoặc bỏ qua các gói này. Vì vậy Nmap có thể trả về open|filtered, khiến khó xác định chính xác cổng đang mở hay bị lọc.</w:t>
      </w:r>
    </w:p>
    <w:p w14:paraId="2FDF95D4" w14:textId="77777777" w:rsid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4. ACK scan trả lời câu hỏi gì khác với SYN scan?</w:t>
      </w:r>
    </w:p>
    <w:p w14:paraId="680018CB" w14:textId="66C42392"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2434202F" w14:textId="2F83A28F"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SYN scan chủ yếu dùng để xác định cổng open, closed hoặc filtered. ACK scan chủ yếu dùng để xác định cổng filtered hay unfiltered, từ đó hỗ trợ đánh giá quy tắc firewall; ACK scan không dùng để kết luận trực tiếp cổng đang mở.</w:t>
      </w:r>
    </w:p>
    <w:p w14:paraId="43826270" w14:textId="77777777" w:rsid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5. Tại sao UDP scan thường chậm và dễ xuất hiện open|filtered?</w:t>
      </w:r>
    </w:p>
    <w:p w14:paraId="3E4C1C37" w14:textId="0FA8383E"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7EC36EF5" w14:textId="0D959399"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UDP không có cơ chế bắt tay như TCP và nhiều dịch vụ UDP không phản hồi khi nhận gói thăm dò. Nmap phải chờ timeout hoặc phản hồi ICMP nên quá trình quét thường chậm. Khi không nhận được phản hồi, Nmap khó phân biệt cổng đang mở với gói tin bị firewall lọc nên có thể báo open|filtered.</w:t>
      </w:r>
    </w:p>
    <w:p w14:paraId="0064EB57" w14:textId="77777777" w:rsidR="0033550E" w:rsidRP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6. -sV đóng vai trò gì trong quản lý lỗ hổng? Tại sao chỉ biết port 80 là chưa đủ?</w:t>
      </w:r>
    </w:p>
    <w:p w14:paraId="68C35F5D" w14:textId="77777777"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2A849C93" w14:textId="3AA50BD3"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-sV giúp xác định dịch vụ và phiên bản phần mềm đang chạy trên cổng. Chỉ biết port 80 đang mở chưa đủ vì port này có thể chạy nhiều loại web server và phiên bản khác nhau. Biết chính xác dịch vụ, phiên bản giúp đối chiếu các lỗ hổng đã biết và đánh giá rủi ro chính xác hơn.</w:t>
      </w:r>
    </w:p>
    <w:p w14:paraId="0B058AC8" w14:textId="77777777" w:rsidR="0033550E" w:rsidRDefault="0033550E" w:rsidP="0033550E">
      <w:pPr>
        <w:spacing w:after="0" w:line="360" w:lineRule="auto"/>
        <w:rPr>
          <w:rFonts w:ascii="Times New Roman" w:hAnsi="Times New Roman" w:cs="Times New Roman"/>
          <w:sz w:val="26"/>
          <w:szCs w:val="26"/>
          <w:lang w:val="vi-VN"/>
        </w:rPr>
      </w:pPr>
      <w:r w:rsidRPr="0033550E">
        <w:rPr>
          <w:rFonts w:ascii="Times New Roman" w:hAnsi="Times New Roman" w:cs="Times New Roman"/>
          <w:b/>
          <w:bCs/>
          <w:sz w:val="26"/>
          <w:szCs w:val="26"/>
        </w:rPr>
        <w:t>7. OS fingerprinting có những giới hạn nào? Vì sao không nên coi kết quả -O là tuyệt đối?</w:t>
      </w:r>
    </w:p>
    <w:p w14:paraId="03B77BA1" w14:textId="77777777"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3C7778B6" w14:textId="6EA9D0AD"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-O nhận diện hệ điều hành bằng cách phân tích phản hồi mạng và so sánh với cơ sở dữ liệu fingerprint của Nmap. Firewall, NAT, cấu hình mạng, số lượng cổng mở/đóng và các </w:t>
      </w:r>
      <w:r w:rsidRPr="0033550E">
        <w:rPr>
          <w:rFonts w:ascii="Times New Roman" w:hAnsi="Times New Roman" w:cs="Times New Roman"/>
          <w:sz w:val="26"/>
          <w:szCs w:val="26"/>
        </w:rPr>
        <w:lastRenderedPageBreak/>
        <w:t>hệ điều hành có đặc điểm tương tự có thể làm kết quả sai lệch. Vì vậy kết quả -O chỉ nên xem là dự đoán và cần kết hợp thêm bằng chứng khác.</w:t>
      </w:r>
    </w:p>
    <w:p w14:paraId="3181E101" w14:textId="77777777" w:rsidR="0033550E" w:rsidRP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8. NSE script báo timeout có đồng nghĩa “không có lỗ hổng” không? Giải thích.</w:t>
      </w:r>
    </w:p>
    <w:p w14:paraId="7A4F4ED0" w14:textId="3719F175"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4E5EB8A1" w14:textId="5EA1A54C"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Không. Timeout chỉ cho biết script không nhận được phản hồi trong thời gian quy định. Nguyên nhân có thể do mạng chậm, firewall chặn, dịch vụ không phản hồi hoặc script không tương thích. Vì vậy không thể dùng timeout để kết luận hệ thống không có lỗ hổng.</w:t>
      </w:r>
    </w:p>
    <w:p w14:paraId="4EF04BDE" w14:textId="77777777" w:rsidR="0033550E" w:rsidRPr="0033550E" w:rsidRDefault="0033550E" w:rsidP="0033550E">
      <w:pPr>
        <w:spacing w:after="0" w:line="360" w:lineRule="auto"/>
        <w:rPr>
          <w:rFonts w:ascii="Times New Roman" w:hAnsi="Times New Roman" w:cs="Times New Roman"/>
          <w:b/>
          <w:bCs/>
          <w:sz w:val="26"/>
          <w:szCs w:val="26"/>
          <w:lang w:val="vi-VN"/>
        </w:rPr>
      </w:pPr>
      <w:r w:rsidRPr="0033550E">
        <w:rPr>
          <w:rFonts w:ascii="Times New Roman" w:hAnsi="Times New Roman" w:cs="Times New Roman"/>
          <w:b/>
          <w:bCs/>
          <w:sz w:val="26"/>
          <w:szCs w:val="26"/>
        </w:rPr>
        <w:t>9. So sánh before/after hardening: thay đổi nào trong port state chứng minh biện pháp phòng thủ có hiệu lực?</w:t>
      </w:r>
    </w:p>
    <w:p w14:paraId="2D695309" w14:textId="77777777"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22DDE284" w14:textId="739B71CA"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Nếu sau hardening, cổng hoặc dịch vụ không cần thiết từ trạng thái open chuyển thành closed do dịch vụ được tắt, hoặc thành filtered do firewall chặn truy cập, điều đó cho thấy biện pháp phòng thủ đã có hiệu lực. Số cổng có thể truy cập giảm đồng nghĩa bề mặt tấn công của hệ thống được thu hẹp.</w:t>
      </w:r>
    </w:p>
    <w:p w14:paraId="317DFAAE" w14:textId="77777777" w:rsidR="0033550E" w:rsidRDefault="0033550E" w:rsidP="0033550E">
      <w:pPr>
        <w:spacing w:after="0" w:line="360" w:lineRule="auto"/>
        <w:rPr>
          <w:rFonts w:ascii="Times New Roman" w:hAnsi="Times New Roman" w:cs="Times New Roman"/>
          <w:sz w:val="26"/>
          <w:szCs w:val="26"/>
          <w:lang w:val="vi-VN"/>
        </w:rPr>
      </w:pPr>
      <w:r w:rsidRPr="0033550E">
        <w:rPr>
          <w:rFonts w:ascii="Times New Roman" w:hAnsi="Times New Roman" w:cs="Times New Roman"/>
          <w:b/>
          <w:bCs/>
          <w:sz w:val="26"/>
          <w:szCs w:val="26"/>
        </w:rPr>
        <w:t>10. Nêu ba cấu hình phòng thủ giúp giảm bề mặt tấn công mà không dựa vào “ẩn mình” trước Nmap</w:t>
      </w:r>
      <w:r w:rsidRPr="0033550E">
        <w:rPr>
          <w:rFonts w:ascii="Times New Roman" w:hAnsi="Times New Roman" w:cs="Times New Roman"/>
          <w:sz w:val="26"/>
          <w:szCs w:val="26"/>
        </w:rPr>
        <w:t>.</w:t>
      </w:r>
    </w:p>
    <w:p w14:paraId="61127DDC" w14:textId="6C5C7193" w:rsidR="0033550E" w:rsidRDefault="0033550E" w:rsidP="0033550E">
      <w:pPr>
        <w:spacing w:after="0" w:line="360" w:lineRule="auto"/>
        <w:jc w:val="center"/>
        <w:rPr>
          <w:rFonts w:ascii="Times New Roman" w:hAnsi="Times New Roman" w:cs="Times New Roman"/>
          <w:sz w:val="26"/>
          <w:szCs w:val="26"/>
          <w:lang w:val="vi-VN"/>
        </w:rPr>
      </w:pPr>
      <w:r w:rsidRPr="0033550E">
        <w:rPr>
          <w:rFonts w:ascii="Times New Roman" w:hAnsi="Times New Roman" w:cs="Times New Roman"/>
          <w:sz w:val="26"/>
          <w:szCs w:val="26"/>
        </w:rPr>
        <w:t>Trả lời:</w:t>
      </w:r>
    </w:p>
    <w:p w14:paraId="35479641" w14:textId="3CA35577" w:rsidR="0033550E" w:rsidRPr="0033550E" w:rsidRDefault="0033550E" w:rsidP="0033550E">
      <w:pPr>
        <w:spacing w:after="0" w:line="360" w:lineRule="auto"/>
        <w:rPr>
          <w:rFonts w:ascii="Times New Roman" w:hAnsi="Times New Roman" w:cs="Times New Roman"/>
          <w:sz w:val="26"/>
          <w:szCs w:val="26"/>
        </w:rPr>
      </w:pPr>
      <w:r w:rsidRPr="0033550E">
        <w:rPr>
          <w:rFonts w:ascii="Times New Roman" w:hAnsi="Times New Roman" w:cs="Times New Roman"/>
          <w:sz w:val="26"/>
          <w:szCs w:val="26"/>
        </w:rPr>
        <w:t xml:space="preserve"> Ba biện pháp gồm: tắt hoặc gỡ bỏ các dịch vụ và cổng không cần thiết; cấu hình firewall chỉ cho phép các địa chỉ và dịch vụ thực sự cần truy cập; cập nhật, vá lỗi và cấu hình an toàn cho hệ điều hành cùng các dịch vụ đang sử dụng.</w:t>
      </w:r>
    </w:p>
    <w:p w14:paraId="37375DF0" w14:textId="77777777" w:rsidR="0033550E" w:rsidRDefault="0033550E" w:rsidP="00535EB6">
      <w:pPr>
        <w:spacing w:after="0" w:line="360" w:lineRule="auto"/>
        <w:rPr>
          <w:rFonts w:ascii="Times New Roman" w:hAnsi="Times New Roman" w:cs="Times New Roman"/>
          <w:b/>
          <w:bCs/>
          <w:sz w:val="28"/>
          <w:szCs w:val="28"/>
          <w:lang w:val="vi-VN"/>
        </w:rPr>
      </w:pPr>
    </w:p>
    <w:p w14:paraId="7F74B48B" w14:textId="2C9E2637" w:rsidR="00535EB6" w:rsidRPr="00FC7295" w:rsidRDefault="00535EB6" w:rsidP="007C34FA">
      <w:pPr>
        <w:spacing w:after="0" w:line="360" w:lineRule="auto"/>
        <w:rPr>
          <w:rFonts w:ascii="Times New Roman" w:hAnsi="Times New Roman" w:cs="Times New Roman"/>
          <w:b/>
          <w:bCs/>
          <w:sz w:val="28"/>
          <w:szCs w:val="28"/>
          <w:lang w:val="vi-VN"/>
        </w:rPr>
      </w:pPr>
    </w:p>
    <w:sectPr w:rsidR="00535EB6" w:rsidRPr="00FC72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295"/>
    <w:rsid w:val="00015439"/>
    <w:rsid w:val="00257922"/>
    <w:rsid w:val="0033550E"/>
    <w:rsid w:val="003D18BA"/>
    <w:rsid w:val="003D26D3"/>
    <w:rsid w:val="004D5EC4"/>
    <w:rsid w:val="00535EB6"/>
    <w:rsid w:val="00564EFA"/>
    <w:rsid w:val="005D271E"/>
    <w:rsid w:val="006B1070"/>
    <w:rsid w:val="006D42D8"/>
    <w:rsid w:val="00770E27"/>
    <w:rsid w:val="00773DAE"/>
    <w:rsid w:val="007C34FA"/>
    <w:rsid w:val="00847470"/>
    <w:rsid w:val="008E7816"/>
    <w:rsid w:val="00955205"/>
    <w:rsid w:val="0099784B"/>
    <w:rsid w:val="009A58DB"/>
    <w:rsid w:val="009F6800"/>
    <w:rsid w:val="00A97A9A"/>
    <w:rsid w:val="00E13287"/>
    <w:rsid w:val="00F670AD"/>
    <w:rsid w:val="00FC7295"/>
    <w:rsid w:val="00FF1E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3151E"/>
  <w15:chartTrackingRefBased/>
  <w15:docId w15:val="{E2B2B584-AD7D-4503-B8B5-A2A5E1021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FC7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C7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C7295"/>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FC7295"/>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FC7295"/>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FC7295"/>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FC7295"/>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FC7295"/>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FC7295"/>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C7295"/>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C7295"/>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C7295"/>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FC7295"/>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FC7295"/>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FC7295"/>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FC7295"/>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FC7295"/>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FC7295"/>
    <w:rPr>
      <w:rFonts w:eastAsiaTheme="majorEastAsia" w:cstheme="majorBidi"/>
      <w:color w:val="272727" w:themeColor="text1" w:themeTint="D8"/>
    </w:rPr>
  </w:style>
  <w:style w:type="paragraph" w:styleId="Tiu">
    <w:name w:val="Title"/>
    <w:basedOn w:val="Binhthng"/>
    <w:next w:val="Binhthng"/>
    <w:link w:val="TiuChar"/>
    <w:uiPriority w:val="10"/>
    <w:qFormat/>
    <w:rsid w:val="00FC7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C7295"/>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C7295"/>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FC7295"/>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FC7295"/>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FC7295"/>
    <w:rPr>
      <w:i/>
      <w:iCs/>
      <w:color w:val="404040" w:themeColor="text1" w:themeTint="BF"/>
    </w:rPr>
  </w:style>
  <w:style w:type="paragraph" w:styleId="oancuaDanhsach">
    <w:name w:val="List Paragraph"/>
    <w:basedOn w:val="Binhthng"/>
    <w:uiPriority w:val="34"/>
    <w:qFormat/>
    <w:rsid w:val="00FC7295"/>
    <w:pPr>
      <w:ind w:left="720"/>
      <w:contextualSpacing/>
    </w:pPr>
  </w:style>
  <w:style w:type="character" w:styleId="NhnmnhThm">
    <w:name w:val="Intense Emphasis"/>
    <w:basedOn w:val="Phngmcinhcuaoanvn"/>
    <w:uiPriority w:val="21"/>
    <w:qFormat/>
    <w:rsid w:val="00FC7295"/>
    <w:rPr>
      <w:i/>
      <w:iCs/>
      <w:color w:val="0F4761" w:themeColor="accent1" w:themeShade="BF"/>
    </w:rPr>
  </w:style>
  <w:style w:type="paragraph" w:styleId="Nhaykepm">
    <w:name w:val="Intense Quote"/>
    <w:basedOn w:val="Binhthng"/>
    <w:next w:val="Binhthng"/>
    <w:link w:val="NhaykepmChar"/>
    <w:uiPriority w:val="30"/>
    <w:qFormat/>
    <w:rsid w:val="00FC7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C7295"/>
    <w:rPr>
      <w:i/>
      <w:iCs/>
      <w:color w:val="0F4761" w:themeColor="accent1" w:themeShade="BF"/>
    </w:rPr>
  </w:style>
  <w:style w:type="character" w:styleId="ThamchiuNhnmnh">
    <w:name w:val="Intense Reference"/>
    <w:basedOn w:val="Phngmcinhcuaoanvn"/>
    <w:uiPriority w:val="32"/>
    <w:qFormat/>
    <w:rsid w:val="00FC7295"/>
    <w:rPr>
      <w:b/>
      <w:bCs/>
      <w:smallCaps/>
      <w:color w:val="0F4761" w:themeColor="accent1" w:themeShade="BF"/>
      <w:spacing w:val="5"/>
    </w:rPr>
  </w:style>
  <w:style w:type="table" w:styleId="LiBang">
    <w:name w:val="Table Grid"/>
    <w:basedOn w:val="BangThngthng"/>
    <w:uiPriority w:val="39"/>
    <w:rsid w:val="009F6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9F680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324277">
      <w:bodyDiv w:val="1"/>
      <w:marLeft w:val="0"/>
      <w:marRight w:val="0"/>
      <w:marTop w:val="0"/>
      <w:marBottom w:val="0"/>
      <w:divBdr>
        <w:top w:val="none" w:sz="0" w:space="0" w:color="auto"/>
        <w:left w:val="none" w:sz="0" w:space="0" w:color="auto"/>
        <w:bottom w:val="none" w:sz="0" w:space="0" w:color="auto"/>
        <w:right w:val="none" w:sz="0" w:space="0" w:color="auto"/>
      </w:divBdr>
    </w:div>
    <w:div w:id="108666383">
      <w:bodyDiv w:val="1"/>
      <w:marLeft w:val="0"/>
      <w:marRight w:val="0"/>
      <w:marTop w:val="0"/>
      <w:marBottom w:val="0"/>
      <w:divBdr>
        <w:top w:val="none" w:sz="0" w:space="0" w:color="auto"/>
        <w:left w:val="none" w:sz="0" w:space="0" w:color="auto"/>
        <w:bottom w:val="none" w:sz="0" w:space="0" w:color="auto"/>
        <w:right w:val="none" w:sz="0" w:space="0" w:color="auto"/>
      </w:divBdr>
    </w:div>
    <w:div w:id="116066927">
      <w:bodyDiv w:val="1"/>
      <w:marLeft w:val="0"/>
      <w:marRight w:val="0"/>
      <w:marTop w:val="0"/>
      <w:marBottom w:val="0"/>
      <w:divBdr>
        <w:top w:val="none" w:sz="0" w:space="0" w:color="auto"/>
        <w:left w:val="none" w:sz="0" w:space="0" w:color="auto"/>
        <w:bottom w:val="none" w:sz="0" w:space="0" w:color="auto"/>
        <w:right w:val="none" w:sz="0" w:space="0" w:color="auto"/>
      </w:divBdr>
    </w:div>
    <w:div w:id="120652556">
      <w:bodyDiv w:val="1"/>
      <w:marLeft w:val="0"/>
      <w:marRight w:val="0"/>
      <w:marTop w:val="0"/>
      <w:marBottom w:val="0"/>
      <w:divBdr>
        <w:top w:val="none" w:sz="0" w:space="0" w:color="auto"/>
        <w:left w:val="none" w:sz="0" w:space="0" w:color="auto"/>
        <w:bottom w:val="none" w:sz="0" w:space="0" w:color="auto"/>
        <w:right w:val="none" w:sz="0" w:space="0" w:color="auto"/>
      </w:divBdr>
    </w:div>
    <w:div w:id="215746577">
      <w:bodyDiv w:val="1"/>
      <w:marLeft w:val="0"/>
      <w:marRight w:val="0"/>
      <w:marTop w:val="0"/>
      <w:marBottom w:val="0"/>
      <w:divBdr>
        <w:top w:val="none" w:sz="0" w:space="0" w:color="auto"/>
        <w:left w:val="none" w:sz="0" w:space="0" w:color="auto"/>
        <w:bottom w:val="none" w:sz="0" w:space="0" w:color="auto"/>
        <w:right w:val="none" w:sz="0" w:space="0" w:color="auto"/>
      </w:divBdr>
    </w:div>
    <w:div w:id="497500708">
      <w:bodyDiv w:val="1"/>
      <w:marLeft w:val="0"/>
      <w:marRight w:val="0"/>
      <w:marTop w:val="0"/>
      <w:marBottom w:val="0"/>
      <w:divBdr>
        <w:top w:val="none" w:sz="0" w:space="0" w:color="auto"/>
        <w:left w:val="none" w:sz="0" w:space="0" w:color="auto"/>
        <w:bottom w:val="none" w:sz="0" w:space="0" w:color="auto"/>
        <w:right w:val="none" w:sz="0" w:space="0" w:color="auto"/>
      </w:divBdr>
    </w:div>
    <w:div w:id="532498273">
      <w:bodyDiv w:val="1"/>
      <w:marLeft w:val="0"/>
      <w:marRight w:val="0"/>
      <w:marTop w:val="0"/>
      <w:marBottom w:val="0"/>
      <w:divBdr>
        <w:top w:val="none" w:sz="0" w:space="0" w:color="auto"/>
        <w:left w:val="none" w:sz="0" w:space="0" w:color="auto"/>
        <w:bottom w:val="none" w:sz="0" w:space="0" w:color="auto"/>
        <w:right w:val="none" w:sz="0" w:space="0" w:color="auto"/>
      </w:divBdr>
    </w:div>
    <w:div w:id="601954930">
      <w:bodyDiv w:val="1"/>
      <w:marLeft w:val="0"/>
      <w:marRight w:val="0"/>
      <w:marTop w:val="0"/>
      <w:marBottom w:val="0"/>
      <w:divBdr>
        <w:top w:val="none" w:sz="0" w:space="0" w:color="auto"/>
        <w:left w:val="none" w:sz="0" w:space="0" w:color="auto"/>
        <w:bottom w:val="none" w:sz="0" w:space="0" w:color="auto"/>
        <w:right w:val="none" w:sz="0" w:space="0" w:color="auto"/>
      </w:divBdr>
    </w:div>
    <w:div w:id="720439247">
      <w:bodyDiv w:val="1"/>
      <w:marLeft w:val="0"/>
      <w:marRight w:val="0"/>
      <w:marTop w:val="0"/>
      <w:marBottom w:val="0"/>
      <w:divBdr>
        <w:top w:val="none" w:sz="0" w:space="0" w:color="auto"/>
        <w:left w:val="none" w:sz="0" w:space="0" w:color="auto"/>
        <w:bottom w:val="none" w:sz="0" w:space="0" w:color="auto"/>
        <w:right w:val="none" w:sz="0" w:space="0" w:color="auto"/>
      </w:divBdr>
    </w:div>
    <w:div w:id="783302496">
      <w:bodyDiv w:val="1"/>
      <w:marLeft w:val="0"/>
      <w:marRight w:val="0"/>
      <w:marTop w:val="0"/>
      <w:marBottom w:val="0"/>
      <w:divBdr>
        <w:top w:val="none" w:sz="0" w:space="0" w:color="auto"/>
        <w:left w:val="none" w:sz="0" w:space="0" w:color="auto"/>
        <w:bottom w:val="none" w:sz="0" w:space="0" w:color="auto"/>
        <w:right w:val="none" w:sz="0" w:space="0" w:color="auto"/>
      </w:divBdr>
    </w:div>
    <w:div w:id="788861668">
      <w:bodyDiv w:val="1"/>
      <w:marLeft w:val="0"/>
      <w:marRight w:val="0"/>
      <w:marTop w:val="0"/>
      <w:marBottom w:val="0"/>
      <w:divBdr>
        <w:top w:val="none" w:sz="0" w:space="0" w:color="auto"/>
        <w:left w:val="none" w:sz="0" w:space="0" w:color="auto"/>
        <w:bottom w:val="none" w:sz="0" w:space="0" w:color="auto"/>
        <w:right w:val="none" w:sz="0" w:space="0" w:color="auto"/>
      </w:divBdr>
    </w:div>
    <w:div w:id="941765737">
      <w:bodyDiv w:val="1"/>
      <w:marLeft w:val="0"/>
      <w:marRight w:val="0"/>
      <w:marTop w:val="0"/>
      <w:marBottom w:val="0"/>
      <w:divBdr>
        <w:top w:val="none" w:sz="0" w:space="0" w:color="auto"/>
        <w:left w:val="none" w:sz="0" w:space="0" w:color="auto"/>
        <w:bottom w:val="none" w:sz="0" w:space="0" w:color="auto"/>
        <w:right w:val="none" w:sz="0" w:space="0" w:color="auto"/>
      </w:divBdr>
    </w:div>
    <w:div w:id="1198813329">
      <w:bodyDiv w:val="1"/>
      <w:marLeft w:val="0"/>
      <w:marRight w:val="0"/>
      <w:marTop w:val="0"/>
      <w:marBottom w:val="0"/>
      <w:divBdr>
        <w:top w:val="none" w:sz="0" w:space="0" w:color="auto"/>
        <w:left w:val="none" w:sz="0" w:space="0" w:color="auto"/>
        <w:bottom w:val="none" w:sz="0" w:space="0" w:color="auto"/>
        <w:right w:val="none" w:sz="0" w:space="0" w:color="auto"/>
      </w:divBdr>
    </w:div>
    <w:div w:id="1258101864">
      <w:bodyDiv w:val="1"/>
      <w:marLeft w:val="0"/>
      <w:marRight w:val="0"/>
      <w:marTop w:val="0"/>
      <w:marBottom w:val="0"/>
      <w:divBdr>
        <w:top w:val="none" w:sz="0" w:space="0" w:color="auto"/>
        <w:left w:val="none" w:sz="0" w:space="0" w:color="auto"/>
        <w:bottom w:val="none" w:sz="0" w:space="0" w:color="auto"/>
        <w:right w:val="none" w:sz="0" w:space="0" w:color="auto"/>
      </w:divBdr>
    </w:div>
    <w:div w:id="1637681570">
      <w:bodyDiv w:val="1"/>
      <w:marLeft w:val="0"/>
      <w:marRight w:val="0"/>
      <w:marTop w:val="0"/>
      <w:marBottom w:val="0"/>
      <w:divBdr>
        <w:top w:val="none" w:sz="0" w:space="0" w:color="auto"/>
        <w:left w:val="none" w:sz="0" w:space="0" w:color="auto"/>
        <w:bottom w:val="none" w:sz="0" w:space="0" w:color="auto"/>
        <w:right w:val="none" w:sz="0" w:space="0" w:color="auto"/>
      </w:divBdr>
    </w:div>
    <w:div w:id="1675571753">
      <w:bodyDiv w:val="1"/>
      <w:marLeft w:val="0"/>
      <w:marRight w:val="0"/>
      <w:marTop w:val="0"/>
      <w:marBottom w:val="0"/>
      <w:divBdr>
        <w:top w:val="none" w:sz="0" w:space="0" w:color="auto"/>
        <w:left w:val="none" w:sz="0" w:space="0" w:color="auto"/>
        <w:bottom w:val="none" w:sz="0" w:space="0" w:color="auto"/>
        <w:right w:val="none" w:sz="0" w:space="0" w:color="auto"/>
      </w:divBdr>
    </w:div>
    <w:div w:id="2018922671">
      <w:bodyDiv w:val="1"/>
      <w:marLeft w:val="0"/>
      <w:marRight w:val="0"/>
      <w:marTop w:val="0"/>
      <w:marBottom w:val="0"/>
      <w:divBdr>
        <w:top w:val="none" w:sz="0" w:space="0" w:color="auto"/>
        <w:left w:val="none" w:sz="0" w:space="0" w:color="auto"/>
        <w:bottom w:val="none" w:sz="0" w:space="0" w:color="auto"/>
        <w:right w:val="none" w:sz="0" w:space="0" w:color="auto"/>
      </w:divBdr>
    </w:div>
    <w:div w:id="2050950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168</TotalTime>
  <Pages>26</Pages>
  <Words>1201</Words>
  <Characters>6851</Characters>
  <Application>Microsoft Office Word</Application>
  <DocSecurity>0</DocSecurity>
  <Lines>57</Lines>
  <Paragraphs>16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Nguyễn Thị Phương</dc:creator>
  <cp:keywords/>
  <dc:description/>
  <cp:lastModifiedBy>Mai Nguyễn Thị Phương</cp:lastModifiedBy>
  <cp:revision>4</cp:revision>
  <dcterms:created xsi:type="dcterms:W3CDTF">2026-09-29T06:55:00Z</dcterms:created>
  <dcterms:modified xsi:type="dcterms:W3CDTF">2026-10-05T17:30:00Z</dcterms:modified>
</cp:coreProperties>
</file>