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87B6" w14:textId="77777777" w:rsidR="007F2C49" w:rsidRDefault="00000000">
      <w:pPr>
        <w:spacing w:after="120"/>
        <w:jc w:val="center"/>
      </w:pPr>
      <w:r>
        <w:rPr>
          <w:noProof/>
        </w:rPr>
        <w:drawing>
          <wp:inline distT="0" distB="0" distL="0" distR="0" wp14:anchorId="51CC2AF6" wp14:editId="2098FB15">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38C917DA" w14:textId="37211772" w:rsidR="007F2C49" w:rsidRPr="002344C8" w:rsidRDefault="00000000">
      <w:pPr>
        <w:spacing w:after="300"/>
        <w:jc w:val="center"/>
        <w:rPr>
          <w:lang w:val="en-GB"/>
        </w:rPr>
      </w:pPr>
      <w:r w:rsidRPr="002344C8">
        <w:rPr>
          <w:b/>
          <w:bCs/>
          <w:sz w:val="26"/>
          <w:szCs w:val="26"/>
          <w:lang w:val="en-GB"/>
        </w:rPr>
        <w:t xml:space="preserve">Project Continuity Summary </w:t>
      </w:r>
      <w:r w:rsidR="002344C8">
        <w:rPr>
          <w:b/>
          <w:bCs/>
          <w:sz w:val="26"/>
          <w:szCs w:val="26"/>
          <w:lang w:val="en-GB"/>
        </w:rPr>
        <w:t>-</w:t>
      </w:r>
      <w:r w:rsidRPr="002344C8">
        <w:rPr>
          <w:b/>
          <w:bCs/>
          <w:sz w:val="26"/>
          <w:szCs w:val="26"/>
          <w:lang w:val="en-GB"/>
        </w:rPr>
        <w:t xml:space="preserve"> Week 3: Heart Disease Prediction</w:t>
      </w:r>
    </w:p>
    <w:p w14:paraId="15A4CBA8" w14:textId="77777777" w:rsidR="007F2C49" w:rsidRPr="002344C8" w:rsidRDefault="00000000">
      <w:pPr>
        <w:spacing w:after="140"/>
        <w:rPr>
          <w:lang w:val="en-GB"/>
        </w:rPr>
      </w:pPr>
      <w:r w:rsidRPr="002344C8">
        <w:rPr>
          <w:lang w:val="en-GB"/>
        </w:rPr>
        <w:t>This summary reviews the work completed in Weeks 1 and 2 and explains how the Week 3 analysis builds directly on it, without repeating the completed cleaning and preprocessing work.</w:t>
      </w:r>
    </w:p>
    <w:p w14:paraId="6E25AE1E" w14:textId="77777777" w:rsidR="007F2C49" w:rsidRPr="002344C8" w:rsidRDefault="00000000">
      <w:pPr>
        <w:pStyle w:val="Heading2"/>
        <w:spacing w:before="260" w:after="120"/>
        <w:rPr>
          <w:lang w:val="en-GB"/>
        </w:rPr>
      </w:pPr>
      <w:r w:rsidRPr="002344C8">
        <w:rPr>
          <w:lang w:val="en-GB"/>
        </w:rPr>
        <w:t>Business Problem</w:t>
      </w:r>
    </w:p>
    <w:p w14:paraId="369596AE" w14:textId="77777777" w:rsidR="007F2C49" w:rsidRPr="002344C8" w:rsidRDefault="00000000">
      <w:pPr>
        <w:spacing w:after="140"/>
        <w:rPr>
          <w:lang w:val="en-GB"/>
        </w:rPr>
      </w:pPr>
      <w:r w:rsidRPr="002344C8">
        <w:rPr>
          <w:lang w:val="en-GB"/>
        </w:rPr>
        <w:t xml:space="preserve">Acting as a Junior Data Scientist at </w:t>
      </w:r>
      <w:proofErr w:type="spellStart"/>
      <w:r w:rsidRPr="002344C8">
        <w:rPr>
          <w:lang w:val="en-GB"/>
        </w:rPr>
        <w:t>AnalystLab</w:t>
      </w:r>
      <w:proofErr w:type="spellEnd"/>
      <w:r w:rsidRPr="002344C8">
        <w:rPr>
          <w:lang w:val="en-GB"/>
        </w:rPr>
        <w:t xml:space="preserve"> Africa Consulting, the project supports a healthcare decision-support use case: identifying patients at elevated risk of heart disease from routinely collected clinical measurements, so that preventative care and further diagnostic testing can be prioritised for the patients most likely to benefit.</w:t>
      </w:r>
    </w:p>
    <w:p w14:paraId="23C26CB3" w14:textId="77777777" w:rsidR="007F2C49" w:rsidRPr="002344C8" w:rsidRDefault="00000000">
      <w:pPr>
        <w:pStyle w:val="Heading2"/>
        <w:spacing w:before="260" w:after="120"/>
        <w:rPr>
          <w:lang w:val="en-GB"/>
        </w:rPr>
      </w:pPr>
      <w:r w:rsidRPr="002344C8">
        <w:rPr>
          <w:lang w:val="en-GB"/>
        </w:rPr>
        <w:t>Project Objective</w:t>
      </w:r>
    </w:p>
    <w:p w14:paraId="74D0E08C" w14:textId="77777777" w:rsidR="007F2C49" w:rsidRPr="002344C8" w:rsidRDefault="00000000">
      <w:pPr>
        <w:spacing w:after="140"/>
        <w:rPr>
          <w:lang w:val="en-GB"/>
        </w:rPr>
      </w:pPr>
      <w:r w:rsidRPr="002344C8">
        <w:rPr>
          <w:lang w:val="en-GB"/>
        </w:rPr>
        <w:t>Prepare a clean, statistically validated, and well-engineered dataset capable of supporting a reliable predictive model for heart disease, to be built in Week 4.</w:t>
      </w:r>
    </w:p>
    <w:p w14:paraId="0C434CAE" w14:textId="77777777" w:rsidR="007F2C49" w:rsidRPr="002344C8" w:rsidRDefault="00000000">
      <w:pPr>
        <w:pStyle w:val="Heading2"/>
        <w:spacing w:before="260" w:after="120"/>
        <w:rPr>
          <w:lang w:val="en-GB"/>
        </w:rPr>
      </w:pPr>
      <w:r w:rsidRPr="002344C8">
        <w:rPr>
          <w:lang w:val="en-GB"/>
        </w:rPr>
        <w:t>Target Variable</w:t>
      </w:r>
    </w:p>
    <w:p w14:paraId="0CE15F65" w14:textId="0B8D4503" w:rsidR="007F2C49" w:rsidRPr="002344C8" w:rsidRDefault="00000000">
      <w:pPr>
        <w:spacing w:after="140"/>
        <w:rPr>
          <w:lang w:val="en-GB"/>
        </w:rPr>
      </w:pPr>
      <w:proofErr w:type="spellStart"/>
      <w:r w:rsidRPr="002344C8">
        <w:rPr>
          <w:lang w:val="en-GB"/>
        </w:rPr>
        <w:t>HeartDisease</w:t>
      </w:r>
      <w:proofErr w:type="spellEnd"/>
      <w:r w:rsidRPr="002344C8">
        <w:rPr>
          <w:lang w:val="en-GB"/>
        </w:rPr>
        <w:t xml:space="preserve">  a binary indicator (1 = likely heart disease, 0 = not). Confirmed reasonably balanced across the 918-patient dataset (55.3% positive / 44.7% negative), so no class-imbalance correction is required.</w:t>
      </w:r>
    </w:p>
    <w:p w14:paraId="3D15514D" w14:textId="77777777" w:rsidR="007F2C49" w:rsidRDefault="00000000">
      <w:pPr>
        <w:pStyle w:val="Heading2"/>
        <w:spacing w:before="260" w:after="120"/>
      </w:pPr>
      <w:r>
        <w:t xml:space="preserve">Key </w:t>
      </w:r>
      <w:proofErr w:type="spellStart"/>
      <w:r>
        <w:t>Findings</w:t>
      </w:r>
      <w:proofErr w:type="spellEnd"/>
      <w:r>
        <w:t xml:space="preserve"> </w:t>
      </w:r>
      <w:proofErr w:type="spellStart"/>
      <w:r>
        <w:t>from</w:t>
      </w:r>
      <w:proofErr w:type="spellEnd"/>
      <w:r>
        <w:t xml:space="preserve"> Week 1-2</w:t>
      </w:r>
    </w:p>
    <w:p w14:paraId="75DCC5DF" w14:textId="459D3A57" w:rsidR="007F2C49" w:rsidRPr="002344C8" w:rsidRDefault="00000000">
      <w:pPr>
        <w:pStyle w:val="ListParagraph"/>
        <w:numPr>
          <w:ilvl w:val="0"/>
          <w:numId w:val="1"/>
        </w:numPr>
        <w:spacing w:after="80"/>
        <w:rPr>
          <w:lang w:val="en-GB"/>
        </w:rPr>
      </w:pPr>
      <w:r w:rsidRPr="002344C8">
        <w:rPr>
          <w:lang w:val="en-GB"/>
        </w:rPr>
        <w:t xml:space="preserve">Week 2 data inspection revealed the dataset had no explicit </w:t>
      </w:r>
      <w:proofErr w:type="spellStart"/>
      <w:r w:rsidRPr="002344C8">
        <w:rPr>
          <w:lang w:val="en-GB"/>
        </w:rPr>
        <w:t>NaN</w:t>
      </w:r>
      <w:proofErr w:type="spellEnd"/>
      <w:r w:rsidRPr="002344C8">
        <w:rPr>
          <w:lang w:val="en-GB"/>
        </w:rPr>
        <w:t xml:space="preserve"> values or duplicate rows, but did contain hidden missing values: 172 records (18.7%) with Cholesterol = 0 and 1 record with </w:t>
      </w:r>
      <w:proofErr w:type="spellStart"/>
      <w:r w:rsidRPr="002344C8">
        <w:rPr>
          <w:lang w:val="en-GB"/>
        </w:rPr>
        <w:t>RestingBP</w:t>
      </w:r>
      <w:proofErr w:type="spellEnd"/>
      <w:r w:rsidRPr="002344C8">
        <w:rPr>
          <w:lang w:val="en-GB"/>
        </w:rPr>
        <w:t xml:space="preserve"> = 0  both physiologically impossible and treated as missing.</w:t>
      </w:r>
    </w:p>
    <w:p w14:paraId="319FE01E" w14:textId="77777777" w:rsidR="007F2C49" w:rsidRPr="002344C8" w:rsidRDefault="00000000">
      <w:pPr>
        <w:pStyle w:val="ListParagraph"/>
        <w:numPr>
          <w:ilvl w:val="0"/>
          <w:numId w:val="1"/>
        </w:numPr>
        <w:spacing w:after="80"/>
        <w:rPr>
          <w:lang w:val="en-GB"/>
        </w:rPr>
      </w:pPr>
      <w:r w:rsidRPr="002344C8">
        <w:rPr>
          <w:lang w:val="en-GB"/>
        </w:rPr>
        <w:t>These zero-Cholesterol records were disproportionately linked to a positive heart disease diagnosis (152 of 172), meaning the issue had to be corrected before any reliable pattern could be trusted.</w:t>
      </w:r>
    </w:p>
    <w:p w14:paraId="5D65AC26" w14:textId="3BD3E290" w:rsidR="007F2C49" w:rsidRPr="002344C8" w:rsidRDefault="00000000">
      <w:pPr>
        <w:pStyle w:val="ListParagraph"/>
        <w:numPr>
          <w:ilvl w:val="0"/>
          <w:numId w:val="1"/>
        </w:numPr>
        <w:spacing w:after="80"/>
        <w:rPr>
          <w:lang w:val="en-GB"/>
        </w:rPr>
      </w:pPr>
      <w:r w:rsidRPr="002344C8">
        <w:rPr>
          <w:lang w:val="en-GB"/>
        </w:rPr>
        <w:t>Initial exploration in Week 2 showed asymptomatic chest pain (ASY) was strongly associated with heart disease  a non-obvious pattern later confirmed statistically in Week 3.</w:t>
      </w:r>
    </w:p>
    <w:p w14:paraId="208A1210" w14:textId="77777777" w:rsidR="007F2C49" w:rsidRPr="002344C8" w:rsidRDefault="00000000">
      <w:pPr>
        <w:pStyle w:val="Heading2"/>
        <w:spacing w:before="260" w:after="120"/>
        <w:rPr>
          <w:lang w:val="en-GB"/>
        </w:rPr>
      </w:pPr>
      <w:r w:rsidRPr="002344C8">
        <w:rPr>
          <w:lang w:val="en-GB"/>
        </w:rPr>
        <w:t>Major Cleaning &amp; Preprocessing Actions Completed in Week 2</w:t>
      </w:r>
    </w:p>
    <w:p w14:paraId="6BE3A4A2" w14:textId="77777777" w:rsidR="007F2C49" w:rsidRPr="002344C8" w:rsidRDefault="00000000">
      <w:pPr>
        <w:pStyle w:val="ListParagraph"/>
        <w:numPr>
          <w:ilvl w:val="0"/>
          <w:numId w:val="1"/>
        </w:numPr>
        <w:spacing w:after="80"/>
        <w:rPr>
          <w:lang w:val="en-GB"/>
        </w:rPr>
      </w:pPr>
      <w:r w:rsidRPr="002344C8">
        <w:rPr>
          <w:lang w:val="en-GB"/>
        </w:rPr>
        <w:t xml:space="preserve">Hidden missing values (zero-encoded </w:t>
      </w:r>
      <w:proofErr w:type="spellStart"/>
      <w:r w:rsidRPr="002344C8">
        <w:rPr>
          <w:lang w:val="en-GB"/>
        </w:rPr>
        <w:t>RestingBP</w:t>
      </w:r>
      <w:proofErr w:type="spellEnd"/>
      <w:r w:rsidRPr="002344C8">
        <w:rPr>
          <w:lang w:val="en-GB"/>
        </w:rPr>
        <w:t xml:space="preserve"> and Cholesterol) imputed using the median.</w:t>
      </w:r>
    </w:p>
    <w:p w14:paraId="172FDD3B" w14:textId="77777777" w:rsidR="007F2C49" w:rsidRPr="002344C8" w:rsidRDefault="00000000">
      <w:pPr>
        <w:pStyle w:val="ListParagraph"/>
        <w:numPr>
          <w:ilvl w:val="0"/>
          <w:numId w:val="1"/>
        </w:numPr>
        <w:spacing w:after="80"/>
        <w:rPr>
          <w:lang w:val="en-GB"/>
        </w:rPr>
      </w:pPr>
      <w:r w:rsidRPr="002344C8">
        <w:rPr>
          <w:lang w:val="en-GB"/>
        </w:rPr>
        <w:t xml:space="preserve">Outliers in </w:t>
      </w:r>
      <w:proofErr w:type="spellStart"/>
      <w:r w:rsidRPr="002344C8">
        <w:rPr>
          <w:lang w:val="en-GB"/>
        </w:rPr>
        <w:t>RestingBP</w:t>
      </w:r>
      <w:proofErr w:type="spellEnd"/>
      <w:r w:rsidRPr="002344C8">
        <w:rPr>
          <w:lang w:val="en-GB"/>
        </w:rPr>
        <w:t xml:space="preserve"> and Cholesterol detected via the IQR method and capped at the IQR bounds; genuine clinical extremes in </w:t>
      </w:r>
      <w:proofErr w:type="spellStart"/>
      <w:r w:rsidRPr="002344C8">
        <w:rPr>
          <w:lang w:val="en-GB"/>
        </w:rPr>
        <w:t>ST_Depression</w:t>
      </w:r>
      <w:proofErr w:type="spellEnd"/>
      <w:r w:rsidRPr="002344C8">
        <w:rPr>
          <w:lang w:val="en-GB"/>
        </w:rPr>
        <w:t xml:space="preserve"> retained.</w:t>
      </w:r>
    </w:p>
    <w:p w14:paraId="2246D602" w14:textId="77777777" w:rsidR="007F2C49" w:rsidRPr="002344C8" w:rsidRDefault="00000000">
      <w:pPr>
        <w:pStyle w:val="ListParagraph"/>
        <w:numPr>
          <w:ilvl w:val="0"/>
          <w:numId w:val="1"/>
        </w:numPr>
        <w:spacing w:after="80"/>
        <w:rPr>
          <w:lang w:val="en-GB"/>
        </w:rPr>
      </w:pPr>
      <w:r w:rsidRPr="002344C8">
        <w:rPr>
          <w:lang w:val="en-GB"/>
        </w:rPr>
        <w:t xml:space="preserve">Columns renamed for clarity: </w:t>
      </w:r>
      <w:proofErr w:type="spellStart"/>
      <w:r w:rsidRPr="002344C8">
        <w:rPr>
          <w:lang w:val="en-GB"/>
        </w:rPr>
        <w:t>Oldpeak</w:t>
      </w:r>
      <w:proofErr w:type="spellEnd"/>
      <w:r w:rsidRPr="002344C8">
        <w:rPr>
          <w:lang w:val="en-GB"/>
        </w:rPr>
        <w:t xml:space="preserve"> → </w:t>
      </w:r>
      <w:proofErr w:type="spellStart"/>
      <w:r w:rsidRPr="002344C8">
        <w:rPr>
          <w:lang w:val="en-GB"/>
        </w:rPr>
        <w:t>ST_Depression</w:t>
      </w:r>
      <w:proofErr w:type="spellEnd"/>
      <w:r w:rsidRPr="002344C8">
        <w:rPr>
          <w:lang w:val="en-GB"/>
        </w:rPr>
        <w:t xml:space="preserve">, </w:t>
      </w:r>
      <w:proofErr w:type="spellStart"/>
      <w:r w:rsidRPr="002344C8">
        <w:rPr>
          <w:lang w:val="en-GB"/>
        </w:rPr>
        <w:t>FastingBS</w:t>
      </w:r>
      <w:proofErr w:type="spellEnd"/>
      <w:r w:rsidRPr="002344C8">
        <w:rPr>
          <w:lang w:val="en-GB"/>
        </w:rPr>
        <w:t xml:space="preserve"> → </w:t>
      </w:r>
      <w:proofErr w:type="spellStart"/>
      <w:r w:rsidRPr="002344C8">
        <w:rPr>
          <w:lang w:val="en-GB"/>
        </w:rPr>
        <w:t>FastingBloodSugarHigh</w:t>
      </w:r>
      <w:proofErr w:type="spellEnd"/>
      <w:r w:rsidRPr="002344C8">
        <w:rPr>
          <w:lang w:val="en-GB"/>
        </w:rPr>
        <w:t>.</w:t>
      </w:r>
    </w:p>
    <w:p w14:paraId="128CDFB3" w14:textId="4AA788AD" w:rsidR="007F2C49" w:rsidRPr="002344C8" w:rsidRDefault="00000000">
      <w:pPr>
        <w:pStyle w:val="ListParagraph"/>
        <w:numPr>
          <w:ilvl w:val="0"/>
          <w:numId w:val="1"/>
        </w:numPr>
        <w:spacing w:after="80"/>
        <w:rPr>
          <w:lang w:val="en-GB"/>
        </w:rPr>
      </w:pPr>
      <w:r w:rsidRPr="002344C8">
        <w:rPr>
          <w:lang w:val="en-GB"/>
        </w:rPr>
        <w:t xml:space="preserve">An engineered feature, </w:t>
      </w:r>
      <w:proofErr w:type="spellStart"/>
      <w:r w:rsidRPr="002344C8">
        <w:rPr>
          <w:lang w:val="en-GB"/>
        </w:rPr>
        <w:t>HR_Reserve</w:t>
      </w:r>
      <w:proofErr w:type="spellEnd"/>
      <w:r w:rsidRPr="002344C8">
        <w:rPr>
          <w:lang w:val="en-GB"/>
        </w:rPr>
        <w:t xml:space="preserve">, was created and then removed after correlation analysis showed it was highly redundant with </w:t>
      </w:r>
      <w:proofErr w:type="spellStart"/>
      <w:r w:rsidRPr="002344C8">
        <w:rPr>
          <w:lang w:val="en-GB"/>
        </w:rPr>
        <w:t>MaxHR</w:t>
      </w:r>
      <w:proofErr w:type="spellEnd"/>
      <w:r w:rsidRPr="002344C8">
        <w:rPr>
          <w:lang w:val="en-GB"/>
        </w:rPr>
        <w:t xml:space="preserve"> (r ≈ -0.93)  a decision carried forward into Week 3 rather than revisited.</w:t>
      </w:r>
    </w:p>
    <w:p w14:paraId="416E88C1" w14:textId="77777777" w:rsidR="007F2C49" w:rsidRPr="002344C8" w:rsidRDefault="00000000">
      <w:pPr>
        <w:pStyle w:val="ListParagraph"/>
        <w:numPr>
          <w:ilvl w:val="0"/>
          <w:numId w:val="1"/>
        </w:numPr>
        <w:spacing w:after="80"/>
        <w:rPr>
          <w:lang w:val="en-GB"/>
        </w:rPr>
      </w:pPr>
      <w:r w:rsidRPr="002344C8">
        <w:rPr>
          <w:lang w:val="en-GB"/>
        </w:rPr>
        <w:t xml:space="preserve">Categorical variables encoded (Label / Ordinal / One-Hot as appropriate) and continuous variables scaled with </w:t>
      </w:r>
      <w:proofErr w:type="spellStart"/>
      <w:r w:rsidRPr="002344C8">
        <w:rPr>
          <w:lang w:val="en-GB"/>
        </w:rPr>
        <w:t>RobustScaler</w:t>
      </w:r>
      <w:proofErr w:type="spellEnd"/>
      <w:r w:rsidRPr="002344C8">
        <w:rPr>
          <w:lang w:val="en-GB"/>
        </w:rPr>
        <w:t xml:space="preserve"> to produce the Week 2 machine-learning-ready dataset.</w:t>
      </w:r>
    </w:p>
    <w:p w14:paraId="48812CD4" w14:textId="77777777" w:rsidR="007F2C49" w:rsidRPr="002344C8" w:rsidRDefault="00000000">
      <w:pPr>
        <w:pStyle w:val="Heading2"/>
        <w:spacing w:before="260" w:after="120"/>
        <w:rPr>
          <w:lang w:val="en-GB"/>
        </w:rPr>
      </w:pPr>
      <w:r w:rsidRPr="002344C8">
        <w:rPr>
          <w:lang w:val="en-GB"/>
        </w:rPr>
        <w:t>Remaining Questions Requiring Deeper Investigation (Addressed in Week 3)</w:t>
      </w:r>
    </w:p>
    <w:p w14:paraId="1EA19D41" w14:textId="77777777" w:rsidR="007F2C49" w:rsidRPr="002344C8" w:rsidRDefault="00000000">
      <w:pPr>
        <w:pStyle w:val="ListParagraph"/>
        <w:numPr>
          <w:ilvl w:val="0"/>
          <w:numId w:val="1"/>
        </w:numPr>
        <w:spacing w:after="80"/>
        <w:rPr>
          <w:lang w:val="en-GB"/>
        </w:rPr>
      </w:pPr>
      <w:r w:rsidRPr="002344C8">
        <w:rPr>
          <w:lang w:val="en-GB"/>
        </w:rPr>
        <w:t xml:space="preserve">Which of the visually-apparent Week 2 patterns (e.g. ASY chest pain, low </w:t>
      </w:r>
      <w:proofErr w:type="spellStart"/>
      <w:r w:rsidRPr="002344C8">
        <w:rPr>
          <w:lang w:val="en-GB"/>
        </w:rPr>
        <w:t>MaxHR</w:t>
      </w:r>
      <w:proofErr w:type="spellEnd"/>
      <w:r w:rsidRPr="002344C8">
        <w:rPr>
          <w:lang w:val="en-GB"/>
        </w:rPr>
        <w:t>) are statistically significant rather than coincidental in this sample?</w:t>
      </w:r>
    </w:p>
    <w:p w14:paraId="391A9118" w14:textId="77777777" w:rsidR="007F2C49" w:rsidRPr="002344C8" w:rsidRDefault="00000000">
      <w:pPr>
        <w:pStyle w:val="ListParagraph"/>
        <w:numPr>
          <w:ilvl w:val="0"/>
          <w:numId w:val="1"/>
        </w:numPr>
        <w:spacing w:after="80"/>
        <w:rPr>
          <w:lang w:val="en-GB"/>
        </w:rPr>
      </w:pPr>
      <w:r w:rsidRPr="002344C8">
        <w:rPr>
          <w:lang w:val="en-GB"/>
        </w:rPr>
        <w:t>Do any variables interact in ways a single-variable analysis would miss (e.g. exercise angina combined with ST slope)?</w:t>
      </w:r>
    </w:p>
    <w:p w14:paraId="4B3D0E53" w14:textId="77777777" w:rsidR="007F2C49" w:rsidRPr="002344C8" w:rsidRDefault="00000000">
      <w:pPr>
        <w:pStyle w:val="ListParagraph"/>
        <w:numPr>
          <w:ilvl w:val="0"/>
          <w:numId w:val="1"/>
        </w:numPr>
        <w:spacing w:after="80"/>
        <w:rPr>
          <w:lang w:val="en-GB"/>
        </w:rPr>
      </w:pPr>
      <w:r w:rsidRPr="002344C8">
        <w:rPr>
          <w:lang w:val="en-GB"/>
        </w:rPr>
        <w:lastRenderedPageBreak/>
        <w:t xml:space="preserve">Can new engineered features (beyond </w:t>
      </w:r>
      <w:proofErr w:type="spellStart"/>
      <w:r w:rsidRPr="002344C8">
        <w:rPr>
          <w:lang w:val="en-GB"/>
        </w:rPr>
        <w:t>HR_Reserve</w:t>
      </w:r>
      <w:proofErr w:type="spellEnd"/>
      <w:r w:rsidRPr="002344C8">
        <w:rPr>
          <w:lang w:val="en-GB"/>
        </w:rPr>
        <w:t>, which was discarded) add genuine predictive signal without introducing redundancy?</w:t>
      </w:r>
    </w:p>
    <w:p w14:paraId="005B605F" w14:textId="77777777" w:rsidR="007F2C49" w:rsidRPr="002344C8" w:rsidRDefault="00000000">
      <w:pPr>
        <w:pStyle w:val="ListParagraph"/>
        <w:numPr>
          <w:ilvl w:val="0"/>
          <w:numId w:val="1"/>
        </w:numPr>
        <w:spacing w:after="80"/>
        <w:rPr>
          <w:lang w:val="en-GB"/>
        </w:rPr>
      </w:pPr>
      <w:r w:rsidRPr="002344C8">
        <w:rPr>
          <w:lang w:val="en-GB"/>
        </w:rPr>
        <w:t>Is there any remaining multicollinearity or redundancy in the feature set that should be resolved before Week 4 modelling?</w:t>
      </w:r>
    </w:p>
    <w:p w14:paraId="4C8CC44C" w14:textId="77777777" w:rsidR="007F2C49" w:rsidRPr="002344C8" w:rsidRDefault="00000000">
      <w:pPr>
        <w:pStyle w:val="Heading2"/>
        <w:spacing w:before="260" w:after="120"/>
        <w:rPr>
          <w:lang w:val="en-GB"/>
        </w:rPr>
      </w:pPr>
      <w:r w:rsidRPr="002344C8">
        <w:rPr>
          <w:lang w:val="en-GB"/>
        </w:rPr>
        <w:t>How Week 3 Builds on This Work</w:t>
      </w:r>
    </w:p>
    <w:p w14:paraId="4F5382C2" w14:textId="183330F0" w:rsidR="007F2C49" w:rsidRPr="002344C8" w:rsidRDefault="00000000">
      <w:pPr>
        <w:spacing w:after="140"/>
        <w:rPr>
          <w:lang w:val="en-GB"/>
        </w:rPr>
      </w:pPr>
      <w:r w:rsidRPr="002344C8">
        <w:rPr>
          <w:lang w:val="en-GB"/>
        </w:rPr>
        <w:t>Week 3 uses the Week 2 cleaned dataset (heart_cleaned.csv) directly as its starting point  no cleaning or preprocessing steps are repeated. The analysis instead performs deeper exploratory work (29 visualisations covering distributions, bivariate and multivariate relationships not fully explored in Week 2), formally tests five of the patterns observed earlier using appropriate statistical tests, engineers five new features grounded in clinical domain knowledge, and evaluates every feature (original and new) for redundancy before producing a final, refined modelling dataset for Week 4.</w:t>
      </w:r>
    </w:p>
    <w:sectPr w:rsidR="007F2C49" w:rsidRPr="002344C8">
      <w:pgSz w:w="12240" w:h="15840"/>
      <w:pgMar w:top="1350" w:right="1350" w:bottom="135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235"/>
    <w:multiLevelType w:val="hybridMultilevel"/>
    <w:tmpl w:val="3E9C40F2"/>
    <w:lvl w:ilvl="0" w:tplc="F8987CA2">
      <w:start w:val="1"/>
      <w:numFmt w:val="bullet"/>
      <w:lvlText w:val="●"/>
      <w:lvlJc w:val="left"/>
      <w:pPr>
        <w:ind w:left="720" w:hanging="360"/>
      </w:pPr>
    </w:lvl>
    <w:lvl w:ilvl="1" w:tplc="E4564CE0">
      <w:start w:val="1"/>
      <w:numFmt w:val="bullet"/>
      <w:lvlText w:val="○"/>
      <w:lvlJc w:val="left"/>
      <w:pPr>
        <w:ind w:left="1440" w:hanging="360"/>
      </w:pPr>
    </w:lvl>
    <w:lvl w:ilvl="2" w:tplc="C31A5B56">
      <w:start w:val="1"/>
      <w:numFmt w:val="bullet"/>
      <w:lvlText w:val="■"/>
      <w:lvlJc w:val="left"/>
      <w:pPr>
        <w:ind w:left="2160" w:hanging="360"/>
      </w:pPr>
    </w:lvl>
    <w:lvl w:ilvl="3" w:tplc="544A1BB6">
      <w:start w:val="1"/>
      <w:numFmt w:val="bullet"/>
      <w:lvlText w:val="●"/>
      <w:lvlJc w:val="left"/>
      <w:pPr>
        <w:ind w:left="2880" w:hanging="360"/>
      </w:pPr>
    </w:lvl>
    <w:lvl w:ilvl="4" w:tplc="6E5E6C96">
      <w:start w:val="1"/>
      <w:numFmt w:val="bullet"/>
      <w:lvlText w:val="○"/>
      <w:lvlJc w:val="left"/>
      <w:pPr>
        <w:ind w:left="3600" w:hanging="360"/>
      </w:pPr>
    </w:lvl>
    <w:lvl w:ilvl="5" w:tplc="58924042">
      <w:start w:val="1"/>
      <w:numFmt w:val="bullet"/>
      <w:lvlText w:val="■"/>
      <w:lvlJc w:val="left"/>
      <w:pPr>
        <w:ind w:left="4320" w:hanging="360"/>
      </w:pPr>
    </w:lvl>
    <w:lvl w:ilvl="6" w:tplc="6F4C4712">
      <w:start w:val="1"/>
      <w:numFmt w:val="bullet"/>
      <w:lvlText w:val="●"/>
      <w:lvlJc w:val="left"/>
      <w:pPr>
        <w:ind w:left="5040" w:hanging="360"/>
      </w:pPr>
    </w:lvl>
    <w:lvl w:ilvl="7" w:tplc="1598D1E8">
      <w:start w:val="1"/>
      <w:numFmt w:val="bullet"/>
      <w:lvlText w:val="●"/>
      <w:lvlJc w:val="left"/>
      <w:pPr>
        <w:ind w:left="5760" w:hanging="360"/>
      </w:pPr>
    </w:lvl>
    <w:lvl w:ilvl="8" w:tplc="41606CEE">
      <w:start w:val="1"/>
      <w:numFmt w:val="bullet"/>
      <w:lvlText w:val="●"/>
      <w:lvlJc w:val="left"/>
      <w:pPr>
        <w:ind w:left="6480" w:hanging="360"/>
      </w:pPr>
    </w:lvl>
  </w:abstractNum>
  <w:num w:numId="1" w16cid:durableId="1548489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C49"/>
    <w:rsid w:val="002344C8"/>
    <w:rsid w:val="007F2C49"/>
    <w:rsid w:val="00AD2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1E32"/>
  <w15:docId w15:val="{978A624F-EA1C-4891-8C57-5982E3F7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3104</Characters>
  <Application>Microsoft Office Word</Application>
  <DocSecurity>0</DocSecurity>
  <Lines>25</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2026-08-18T21:35:00Z</dcterms:created>
  <dcterms:modified xsi:type="dcterms:W3CDTF">2026-08-19T11:53:00Z</dcterms:modified>
</cp:coreProperties>
</file>