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EC5" w:rsidRDefault="00000000">
      <w:pPr>
        <w:pStyle w:val="Title"/>
        <w:spacing w:after="240"/>
        <w:outlineLvl w:val="9"/>
        <w:rPr>
          <w:rFonts w:ascii="Times New Roman" w:eastAsia="FangSong_GB2312" w:hAnsi="Times New Roman"/>
          <w:sz w:val="24"/>
          <w:szCs w:val="24"/>
        </w:rPr>
      </w:pPr>
      <w:r>
        <w:rPr>
          <w:rFonts w:ascii="Times New Roman" w:eastAsia="FangSong_GB2312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FangSong_GB2312" w:hAnsi="Times New Roman"/>
          <w:sz w:val="24"/>
          <w:szCs w:val="24"/>
        </w:rPr>
        <w:t>“</w:t>
      </w:r>
      <w:r>
        <w:rPr>
          <w:rFonts w:ascii="Times New Roman" w:eastAsia="FangSong_GB2312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FangSong_GB2312" w:hAnsi="Times New Roman" w:hint="eastAsia"/>
          <w:sz w:val="24"/>
          <w:szCs w:val="24"/>
          <w:u w:val="single"/>
        </w:rPr>
        <w:t>Programming</w:t>
      </w:r>
      <w:proofErr w:type="gramEnd"/>
      <w:r>
        <w:rPr>
          <w:rFonts w:ascii="Times New Roman" w:eastAsia="FangSong_GB2312" w:hAnsi="Times New Roman" w:hint="eastAsia"/>
          <w:sz w:val="24"/>
          <w:szCs w:val="24"/>
          <w:u w:val="single"/>
        </w:rPr>
        <w:t xml:space="preserve"> Fundamentals in practice</w:t>
      </w:r>
      <w:r>
        <w:rPr>
          <w:rFonts w:ascii="Times New Roman" w:eastAsia="FangSong_GB2312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FangSong_GB2312" w:hAnsi="Times New Roman"/>
          <w:sz w:val="24"/>
          <w:szCs w:val="24"/>
        </w:rPr>
        <w:t>”Course Teaching Syllabus</w:t>
      </w:r>
    </w:p>
    <w:p w:rsidR="00E02EC5" w:rsidRDefault="00000000">
      <w:pPr>
        <w:pStyle w:val="Subtitle"/>
        <w:spacing w:before="0" w:after="0" w:line="300" w:lineRule="auto"/>
        <w:jc w:val="left"/>
        <w:outlineLvl w:val="9"/>
        <w:rPr>
          <w:rFonts w:ascii="Times New Roman" w:eastAsia="FangSong_GB2312" w:hAnsi="Times New Roman"/>
          <w:sz w:val="21"/>
          <w:szCs w:val="21"/>
        </w:rPr>
      </w:pPr>
      <w:r>
        <w:rPr>
          <w:rFonts w:ascii="Times New Roman" w:eastAsia="FangSong_GB2312" w:hAnsi="Times New Roman"/>
          <w:sz w:val="21"/>
          <w:szCs w:val="21"/>
        </w:rPr>
        <w:t>Ⅰ</w:t>
      </w:r>
      <w:r>
        <w:rPr>
          <w:rFonts w:ascii="Times New Roman" w:eastAsia="FangSong_GB2312" w:hAnsi="Times New Roman" w:hint="eastAsia"/>
          <w:sz w:val="21"/>
          <w:szCs w:val="21"/>
        </w:rPr>
        <w:t xml:space="preserve"> </w:t>
      </w:r>
      <w:r>
        <w:rPr>
          <w:rFonts w:ascii="Times New Roman" w:eastAsia="FangSong_GB2312" w:hAnsi="Times New Roman"/>
          <w:sz w:val="21"/>
          <w:szCs w:val="21"/>
        </w:rPr>
        <w:t>Basic Course Information</w:t>
      </w:r>
    </w:p>
    <w:tbl>
      <w:tblPr>
        <w:tblW w:w="6094" w:type="pct"/>
        <w:tblInd w:w="-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2006"/>
        <w:gridCol w:w="1070"/>
        <w:gridCol w:w="936"/>
        <w:gridCol w:w="530"/>
        <w:gridCol w:w="1476"/>
        <w:gridCol w:w="2008"/>
      </w:tblGrid>
      <w:tr w:rsidR="00E02EC5" w:rsidTr="00FB499A">
        <w:trPr>
          <w:trHeight w:val="397"/>
        </w:trPr>
        <w:tc>
          <w:tcPr>
            <w:tcW w:w="1031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Course Name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>（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>Chinese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>）</w:t>
            </w:r>
          </w:p>
        </w:tc>
        <w:tc>
          <w:tcPr>
            <w:tcW w:w="3969" w:type="pct"/>
            <w:gridSpan w:val="6"/>
            <w:vAlign w:val="center"/>
          </w:tcPr>
          <w:p w:rsidR="00E02EC5" w:rsidRDefault="0035505E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FangSong_GB2312" w:hAnsi="Times New Roman" w:cs="Times New Roman"/>
                <w:szCs w:val="21"/>
              </w:rPr>
              <w:t xml:space="preserve">rogramming </w:t>
            </w:r>
          </w:p>
        </w:tc>
      </w:tr>
      <w:tr w:rsidR="00E02EC5" w:rsidTr="00FB499A">
        <w:trPr>
          <w:trHeight w:val="397"/>
        </w:trPr>
        <w:tc>
          <w:tcPr>
            <w:tcW w:w="1031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Course Name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>（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>English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>）</w:t>
            </w:r>
          </w:p>
        </w:tc>
        <w:tc>
          <w:tcPr>
            <w:tcW w:w="3969" w:type="pct"/>
            <w:gridSpan w:val="6"/>
            <w:vAlign w:val="center"/>
          </w:tcPr>
          <w:p w:rsidR="00E02EC5" w:rsidRDefault="00000000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 w:hint="eastAsia"/>
                <w:szCs w:val="21"/>
              </w:rPr>
              <w:t xml:space="preserve">Programming Fundamentals in </w:t>
            </w:r>
            <w:r w:rsidR="00FB499A">
              <w:rPr>
                <w:rFonts w:ascii="Times New Roman" w:eastAsia="FangSong_GB2312" w:hAnsi="Times New Roman" w:cs="Times New Roman"/>
                <w:szCs w:val="21"/>
              </w:rPr>
              <w:t>P</w:t>
            </w:r>
            <w:r>
              <w:rPr>
                <w:rFonts w:ascii="Times New Roman" w:eastAsia="FangSong_GB2312" w:hAnsi="Times New Roman" w:cs="Times New Roman" w:hint="eastAsia"/>
                <w:szCs w:val="21"/>
              </w:rPr>
              <w:t>ractice</w:t>
            </w:r>
          </w:p>
        </w:tc>
      </w:tr>
      <w:tr w:rsidR="00E02EC5" w:rsidTr="00FB499A">
        <w:trPr>
          <w:trHeight w:val="397"/>
        </w:trPr>
        <w:tc>
          <w:tcPr>
            <w:tcW w:w="1031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Course Type</w:t>
            </w:r>
          </w:p>
        </w:tc>
        <w:tc>
          <w:tcPr>
            <w:tcW w:w="1521" w:type="pct"/>
            <w:gridSpan w:val="2"/>
            <w:vAlign w:val="center"/>
          </w:tcPr>
          <w:p w:rsidR="00E02EC5" w:rsidRDefault="00000000">
            <w:pPr>
              <w:spacing w:line="300" w:lineRule="auto"/>
              <w:jc w:val="left"/>
              <w:rPr>
                <w:rFonts w:ascii="Times New Roman" w:eastAsia="FangSong_GB2312" w:hAnsi="Times New Roman" w:cs="Times New Roman"/>
                <w:b/>
                <w:szCs w:val="21"/>
                <w:vertAlign w:val="superscript"/>
              </w:rPr>
            </w:pPr>
            <w:r>
              <w:rPr>
                <w:rFonts w:ascii="Times New Roman" w:eastAsia="FangSong_GB2312" w:hAnsi="Times New Roman" w:cs="Times New Roman" w:hint="eastAsia"/>
                <w:bCs/>
                <w:szCs w:val="21"/>
              </w:rPr>
              <w:t>Core Course</w:t>
            </w:r>
          </w:p>
        </w:tc>
        <w:tc>
          <w:tcPr>
            <w:tcW w:w="725" w:type="pct"/>
            <w:gridSpan w:val="2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Course Nature</w:t>
            </w:r>
          </w:p>
        </w:tc>
        <w:tc>
          <w:tcPr>
            <w:tcW w:w="1724" w:type="pct"/>
            <w:gridSpan w:val="2"/>
            <w:vAlign w:val="center"/>
          </w:tcPr>
          <w:p w:rsidR="00E02EC5" w:rsidRDefault="00000000">
            <w:pPr>
              <w:spacing w:line="300" w:lineRule="auto"/>
              <w:jc w:val="left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 w:hint="eastAsia"/>
                <w:bCs/>
                <w:szCs w:val="21"/>
              </w:rPr>
              <w:t>Compulsory Course</w:t>
            </w:r>
          </w:p>
        </w:tc>
      </w:tr>
      <w:tr w:rsidR="00E02EC5" w:rsidTr="00FB499A">
        <w:trPr>
          <w:trHeight w:val="397"/>
        </w:trPr>
        <w:tc>
          <w:tcPr>
            <w:tcW w:w="1031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Teaching Semester</w:t>
            </w:r>
          </w:p>
        </w:tc>
        <w:tc>
          <w:tcPr>
            <w:tcW w:w="1521" w:type="pct"/>
            <w:gridSpan w:val="2"/>
            <w:vAlign w:val="center"/>
          </w:tcPr>
          <w:p w:rsidR="00E02EC5" w:rsidRDefault="00E02EC5">
            <w:pPr>
              <w:spacing w:line="300" w:lineRule="auto"/>
              <w:rPr>
                <w:rFonts w:ascii="Times New Roman" w:eastAsia="FangSong_GB2312" w:hAnsi="Times New Roman" w:cs="Times New Roman"/>
                <w:b/>
                <w:szCs w:val="21"/>
              </w:rPr>
            </w:pPr>
          </w:p>
        </w:tc>
        <w:tc>
          <w:tcPr>
            <w:tcW w:w="725" w:type="pct"/>
            <w:gridSpan w:val="2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Credit</w:t>
            </w:r>
          </w:p>
        </w:tc>
        <w:tc>
          <w:tcPr>
            <w:tcW w:w="1724" w:type="pct"/>
            <w:gridSpan w:val="2"/>
            <w:vAlign w:val="center"/>
          </w:tcPr>
          <w:p w:rsidR="00E02EC5" w:rsidRDefault="00E02EC5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</w:p>
        </w:tc>
      </w:tr>
      <w:tr w:rsidR="00E02EC5" w:rsidTr="00FB499A">
        <w:trPr>
          <w:trHeight w:val="397"/>
        </w:trPr>
        <w:tc>
          <w:tcPr>
            <w:tcW w:w="1031" w:type="pct"/>
            <w:vMerge w:val="restar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Teaching Periods and Allocation</w:t>
            </w:r>
          </w:p>
        </w:tc>
        <w:tc>
          <w:tcPr>
            <w:tcW w:w="992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Total Periods</w:t>
            </w:r>
          </w:p>
        </w:tc>
        <w:tc>
          <w:tcPr>
            <w:tcW w:w="992" w:type="pct"/>
            <w:gridSpan w:val="2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Teaching</w:t>
            </w:r>
          </w:p>
        </w:tc>
        <w:tc>
          <w:tcPr>
            <w:tcW w:w="992" w:type="pct"/>
            <w:gridSpan w:val="2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Practice</w:t>
            </w:r>
          </w:p>
        </w:tc>
        <w:tc>
          <w:tcPr>
            <w:tcW w:w="993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Extracurricular</w:t>
            </w:r>
          </w:p>
        </w:tc>
      </w:tr>
      <w:tr w:rsidR="00FB499A" w:rsidTr="00FB499A">
        <w:trPr>
          <w:trHeight w:val="397"/>
        </w:trPr>
        <w:tc>
          <w:tcPr>
            <w:tcW w:w="1031" w:type="pct"/>
            <w:vMerge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</w:p>
        </w:tc>
        <w:tc>
          <w:tcPr>
            <w:tcW w:w="992" w:type="pct"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24 (x2 hours)</w:t>
            </w:r>
          </w:p>
        </w:tc>
        <w:tc>
          <w:tcPr>
            <w:tcW w:w="992" w:type="pct"/>
            <w:gridSpan w:val="2"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12</w:t>
            </w:r>
          </w:p>
        </w:tc>
        <w:tc>
          <w:tcPr>
            <w:tcW w:w="992" w:type="pct"/>
            <w:gridSpan w:val="2"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12</w:t>
            </w:r>
          </w:p>
        </w:tc>
        <w:tc>
          <w:tcPr>
            <w:tcW w:w="993" w:type="pct"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  <w:highlight w:val="yellow"/>
              </w:rPr>
            </w:pPr>
          </w:p>
        </w:tc>
      </w:tr>
      <w:tr w:rsidR="00FB499A" w:rsidTr="00FB499A">
        <w:trPr>
          <w:trHeight w:val="397"/>
        </w:trPr>
        <w:tc>
          <w:tcPr>
            <w:tcW w:w="1031" w:type="pct"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Applicable Majors</w:t>
            </w:r>
          </w:p>
        </w:tc>
        <w:tc>
          <w:tcPr>
            <w:tcW w:w="3969" w:type="pct"/>
            <w:gridSpan w:val="6"/>
            <w:vAlign w:val="center"/>
          </w:tcPr>
          <w:p w:rsidR="00FB499A" w:rsidRDefault="00FB499A" w:rsidP="00FB499A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</w:p>
        </w:tc>
      </w:tr>
      <w:tr w:rsidR="00FB499A" w:rsidTr="00FB499A">
        <w:trPr>
          <w:trHeight w:val="397"/>
        </w:trPr>
        <w:tc>
          <w:tcPr>
            <w:tcW w:w="1031" w:type="pct"/>
            <w:vAlign w:val="center"/>
          </w:tcPr>
          <w:p w:rsidR="00FB499A" w:rsidRDefault="00000000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hyperlink r:id="rId5" w:anchor="/javascript:;" w:history="1">
              <w:r w:rsidR="00FB499A">
                <w:rPr>
                  <w:rFonts w:ascii="Times New Roman" w:eastAsia="FangSong_GB2312" w:hAnsi="Times New Roman" w:cs="Times New Roman"/>
                  <w:b/>
                  <w:szCs w:val="21"/>
                </w:rPr>
                <w:t>Prerequisite</w:t>
              </w:r>
            </w:hyperlink>
            <w:r w:rsidR="00FB499A">
              <w:rPr>
                <w:rFonts w:ascii="Times New Roman" w:eastAsia="FangSong_GB2312" w:hAnsi="Times New Roman" w:cs="Times New Roman"/>
                <w:b/>
                <w:szCs w:val="21"/>
              </w:rPr>
              <w:t> </w:t>
            </w:r>
            <w:hyperlink r:id="rId6" w:anchor="/javascript:;" w:history="1">
              <w:r w:rsidR="00FB499A">
                <w:rPr>
                  <w:rFonts w:ascii="Times New Roman" w:eastAsia="FangSong_GB2312" w:hAnsi="Times New Roman" w:cs="Times New Roman"/>
                  <w:b/>
                  <w:szCs w:val="21"/>
                </w:rPr>
                <w:t>Course</w:t>
              </w:r>
            </w:hyperlink>
            <w:r w:rsidR="00FB499A">
              <w:rPr>
                <w:rFonts w:ascii="Times New Roman" w:eastAsia="FangSong_GB2312" w:hAnsi="Times New Roman" w:cs="Times New Roman" w:hint="eastAsia"/>
                <w:b/>
                <w:szCs w:val="21"/>
              </w:rPr>
              <w:t>s</w:t>
            </w:r>
          </w:p>
        </w:tc>
        <w:tc>
          <w:tcPr>
            <w:tcW w:w="3969" w:type="pct"/>
            <w:gridSpan w:val="6"/>
            <w:vAlign w:val="center"/>
          </w:tcPr>
          <w:p w:rsidR="00FB499A" w:rsidRDefault="00FB499A" w:rsidP="00FB499A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Programming Fundamentals</w:t>
            </w:r>
          </w:p>
        </w:tc>
      </w:tr>
      <w:tr w:rsidR="00FB499A" w:rsidTr="00FB499A">
        <w:trPr>
          <w:trHeight w:val="397"/>
        </w:trPr>
        <w:tc>
          <w:tcPr>
            <w:tcW w:w="1031" w:type="pct"/>
            <w:vAlign w:val="center"/>
          </w:tcPr>
          <w:p w:rsidR="00FB499A" w:rsidRDefault="00FB499A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Follow-up Course</w:t>
            </w:r>
            <w:r>
              <w:rPr>
                <w:rFonts w:ascii="Times New Roman" w:eastAsia="FangSong_GB2312" w:hAnsi="Times New Roman" w:cs="Times New Roman" w:hint="eastAsia"/>
                <w:b/>
                <w:szCs w:val="21"/>
              </w:rPr>
              <w:t>s</w:t>
            </w:r>
          </w:p>
        </w:tc>
        <w:tc>
          <w:tcPr>
            <w:tcW w:w="3969" w:type="pct"/>
            <w:gridSpan w:val="6"/>
            <w:vAlign w:val="center"/>
          </w:tcPr>
          <w:p w:rsidR="00FB499A" w:rsidRDefault="00FB499A" w:rsidP="00FB499A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</w:p>
        </w:tc>
      </w:tr>
      <w:tr w:rsidR="00FB499A" w:rsidTr="00FB499A">
        <w:trPr>
          <w:trHeight w:val="397"/>
        </w:trPr>
        <w:tc>
          <w:tcPr>
            <w:tcW w:w="1031" w:type="pct"/>
            <w:vAlign w:val="center"/>
          </w:tcPr>
          <w:p w:rsidR="00FB499A" w:rsidRDefault="00000000" w:rsidP="00FB499A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hyperlink r:id="rId7" w:anchor="/javascript:;" w:history="1">
              <w:r w:rsidR="00FB499A">
                <w:rPr>
                  <w:rFonts w:ascii="Times New Roman" w:eastAsia="FangSong_GB2312" w:hAnsi="Times New Roman" w:cs="Times New Roman"/>
                  <w:b/>
                  <w:szCs w:val="21"/>
                </w:rPr>
                <w:t>Course</w:t>
              </w:r>
            </w:hyperlink>
            <w:r w:rsidR="00FB499A">
              <w:rPr>
                <w:rFonts w:ascii="Times New Roman" w:eastAsia="FangSong_GB2312" w:hAnsi="Times New Roman" w:cs="Times New Roman"/>
                <w:b/>
                <w:szCs w:val="21"/>
              </w:rPr>
              <w:t> </w:t>
            </w:r>
            <w:hyperlink r:id="rId8" w:anchor="/javascript:;" w:history="1">
              <w:r w:rsidR="00FB499A">
                <w:rPr>
                  <w:rFonts w:ascii="Times New Roman" w:eastAsia="FangSong_GB2312" w:hAnsi="Times New Roman" w:cs="Times New Roman"/>
                  <w:b/>
                  <w:szCs w:val="21"/>
                </w:rPr>
                <w:t>Introduction</w:t>
              </w:r>
            </w:hyperlink>
          </w:p>
        </w:tc>
        <w:tc>
          <w:tcPr>
            <w:tcW w:w="3969" w:type="pct"/>
            <w:gridSpan w:val="6"/>
            <w:vAlign w:val="center"/>
          </w:tcPr>
          <w:p w:rsidR="00FB499A" w:rsidRDefault="00FB499A" w:rsidP="00FB499A">
            <w:pPr>
              <w:spacing w:line="300" w:lineRule="auto"/>
              <w:jc w:val="left"/>
              <w:rPr>
                <w:rFonts w:ascii="Times New Roman" w:eastAsia="FangSong_GB2312" w:hAnsi="Times New Roman" w:cs="Times New Roman"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Basic Orientation of Course</w:t>
            </w:r>
            <w:r w:rsidRPr="000C342B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 xml:space="preserve"> This course is </w:t>
            </w:r>
            <w:r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 xml:space="preserve">a follow on from Programming Fundamentals. </w:t>
            </w:r>
            <w:r w:rsidRPr="000C342B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 xml:space="preserve">In this module, IntelliJ is used as the IDE so the student is introduced to a more mature programming environment. Having been introduced to Object-Oriented basics as implemented in Java, the student is introduced to more advanced features of an Object- Oriented paradigm, including data hiding, inheritance and interfaces. </w:t>
            </w:r>
          </w:p>
          <w:p w:rsidR="00FB499A" w:rsidRDefault="00FB499A" w:rsidP="00FB499A">
            <w:pPr>
              <w:spacing w:line="300" w:lineRule="auto"/>
              <w:jc w:val="left"/>
              <w:rPr>
                <w:rFonts w:ascii="Times New Roman" w:eastAsia="FangSong_GB2312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Core Learning Outcomes:</w:t>
            </w:r>
            <w:r>
              <w:rPr>
                <w:rFonts w:ascii="Times New Roman" w:eastAsia="FangSong_GB2312" w:hAnsi="Times New Roman" w:cs="Times New Roman"/>
                <w:bCs/>
                <w:color w:val="FF0000"/>
                <w:szCs w:val="21"/>
              </w:rPr>
              <w:t xml:space="preserve"> </w:t>
            </w:r>
          </w:p>
          <w:p w:rsidR="00467778" w:rsidRPr="00467778" w:rsidRDefault="00467778" w:rsidP="00467778">
            <w:pPr>
              <w:spacing w:before="120"/>
              <w:ind w:left="113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On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successful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completion</w:t>
            </w:r>
            <w:r>
              <w:rPr>
                <w:i/>
                <w:spacing w:val="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of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this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module,</w:t>
            </w:r>
            <w:r>
              <w:rPr>
                <w:i/>
                <w:spacing w:val="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a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student</w:t>
            </w:r>
            <w:r>
              <w:rPr>
                <w:i/>
                <w:spacing w:val="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will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be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able</w:t>
            </w:r>
            <w:r>
              <w:rPr>
                <w:i/>
                <w:spacing w:val="10"/>
                <w:w w:val="105"/>
                <w:sz w:val="20"/>
              </w:rPr>
              <w:t xml:space="preserve"> </w:t>
            </w:r>
            <w:r>
              <w:rPr>
                <w:i/>
                <w:spacing w:val="-5"/>
                <w:w w:val="105"/>
                <w:sz w:val="20"/>
              </w:rPr>
              <w:t>to:</w:t>
            </w:r>
          </w:p>
          <w:p w:rsidR="00467778" w:rsidRPr="00467778" w:rsidRDefault="00467778" w:rsidP="00467778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eastAsia="FangSong_GB2312"/>
                <w:bCs/>
                <w:color w:val="000000" w:themeColor="text1"/>
                <w:szCs w:val="21"/>
              </w:rPr>
            </w:pPr>
            <w:r w:rsidRPr="00467778">
              <w:rPr>
                <w:rFonts w:eastAsia="FangSong_GB2312"/>
                <w:bCs/>
                <w:color w:val="000000" w:themeColor="text1"/>
                <w:szCs w:val="21"/>
              </w:rPr>
              <w:t>Apply problem-solving strategies to various computing problems of increasing complexity.</w:t>
            </w:r>
          </w:p>
          <w:p w:rsidR="00467778" w:rsidRPr="00467778" w:rsidRDefault="00467778" w:rsidP="00467778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eastAsia="FangSong_GB2312"/>
                <w:bCs/>
                <w:color w:val="000000" w:themeColor="text1"/>
                <w:szCs w:val="21"/>
              </w:rPr>
            </w:pPr>
            <w:r w:rsidRPr="00467778">
              <w:rPr>
                <w:rFonts w:eastAsia="FangSong_GB2312"/>
                <w:bCs/>
                <w:color w:val="000000" w:themeColor="text1"/>
                <w:szCs w:val="21"/>
              </w:rPr>
              <w:t>Plan, code, test and document applications using advanced programming constructs and data structures.</w:t>
            </w:r>
          </w:p>
          <w:p w:rsidR="00467778" w:rsidRPr="00467778" w:rsidRDefault="00467778" w:rsidP="00467778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eastAsia="FangSong_GB2312"/>
                <w:bCs/>
                <w:color w:val="000000" w:themeColor="text1"/>
                <w:szCs w:val="21"/>
              </w:rPr>
            </w:pPr>
            <w:r w:rsidRPr="00467778">
              <w:rPr>
                <w:rFonts w:eastAsia="FangSong_GB2312"/>
                <w:bCs/>
                <w:color w:val="000000" w:themeColor="text1"/>
                <w:szCs w:val="21"/>
              </w:rPr>
              <w:t>Construct applications consistent with UI best practice.</w:t>
            </w:r>
          </w:p>
          <w:p w:rsidR="00467778" w:rsidRPr="00467778" w:rsidRDefault="00467778" w:rsidP="00467778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eastAsia="FangSong_GB2312"/>
                <w:bCs/>
                <w:color w:val="000000" w:themeColor="text1"/>
                <w:szCs w:val="21"/>
              </w:rPr>
            </w:pPr>
            <w:r w:rsidRPr="00467778">
              <w:rPr>
                <w:rFonts w:eastAsia="FangSong_GB2312"/>
                <w:bCs/>
                <w:color w:val="000000" w:themeColor="text1"/>
                <w:szCs w:val="21"/>
              </w:rPr>
              <w:t>Construct persistent applications.</w:t>
            </w:r>
          </w:p>
          <w:p w:rsidR="00467778" w:rsidRPr="00467778" w:rsidRDefault="00467778" w:rsidP="00467778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eastAsia="FangSong_GB2312"/>
                <w:bCs/>
                <w:color w:val="000000" w:themeColor="text1"/>
                <w:szCs w:val="21"/>
              </w:rPr>
            </w:pPr>
            <w:r w:rsidRPr="00467778">
              <w:rPr>
                <w:rFonts w:eastAsia="FangSong_GB2312"/>
                <w:bCs/>
                <w:color w:val="000000" w:themeColor="text1"/>
                <w:szCs w:val="21"/>
              </w:rPr>
              <w:t>Apply maintainability and robustness when designing applications.</w:t>
            </w:r>
          </w:p>
          <w:p w:rsidR="00467778" w:rsidRPr="00467778" w:rsidRDefault="00467778" w:rsidP="00FB499A">
            <w:pPr>
              <w:spacing w:line="300" w:lineRule="auto"/>
              <w:jc w:val="left"/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</w:pPr>
          </w:p>
          <w:p w:rsidR="00FB499A" w:rsidRDefault="00FB499A" w:rsidP="00FB499A">
            <w:pPr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Main Teaching Methods:</w:t>
            </w:r>
          </w:p>
          <w:p w:rsidR="00467778" w:rsidRDefault="00467778" w:rsidP="00467778">
            <w:pPr>
              <w:pStyle w:val="ListParagraph"/>
              <w:numPr>
                <w:ilvl w:val="1"/>
                <w:numId w:val="1"/>
              </w:numPr>
              <w:tabs>
                <w:tab w:val="left" w:pos="609"/>
                <w:tab w:val="left" w:pos="611"/>
              </w:tabs>
              <w:spacing w:before="119" w:line="249" w:lineRule="auto"/>
              <w:ind w:right="108" w:firstLine="419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This module will be presented by a combination of lectures and computer-based </w:t>
            </w:r>
            <w:proofErr w:type="spellStart"/>
            <w:r>
              <w:rPr>
                <w:w w:val="105"/>
                <w:sz w:val="20"/>
              </w:rPr>
              <w:t>practicals</w:t>
            </w:r>
            <w:proofErr w:type="spellEnd"/>
            <w:r>
              <w:rPr>
                <w:w w:val="105"/>
                <w:sz w:val="20"/>
              </w:rPr>
              <w:t xml:space="preserve"> whilst </w:t>
            </w:r>
            <w:proofErr w:type="spellStart"/>
            <w:r>
              <w:rPr>
                <w:w w:val="105"/>
                <w:sz w:val="20"/>
              </w:rPr>
              <w:t>capitalising</w:t>
            </w:r>
            <w:proofErr w:type="spellEnd"/>
            <w:r>
              <w:rPr>
                <w:w w:val="105"/>
                <w:sz w:val="20"/>
              </w:rPr>
              <w:t xml:space="preserve"> on a web-enhanced learning environment.</w:t>
            </w:r>
          </w:p>
          <w:p w:rsidR="00467778" w:rsidRDefault="00467778" w:rsidP="00467778">
            <w:pPr>
              <w:pStyle w:val="ListParagraph"/>
              <w:numPr>
                <w:ilvl w:val="1"/>
                <w:numId w:val="1"/>
              </w:numPr>
              <w:tabs>
                <w:tab w:val="left" w:pos="610"/>
              </w:tabs>
              <w:spacing w:before="78"/>
              <w:ind w:left="610" w:firstLine="438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The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lectures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will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used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introduce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new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topics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their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related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concepts.</w:t>
            </w:r>
          </w:p>
          <w:p w:rsidR="00467778" w:rsidRDefault="00467778" w:rsidP="00467778">
            <w:pPr>
              <w:pStyle w:val="ListParagraph"/>
              <w:numPr>
                <w:ilvl w:val="1"/>
                <w:numId w:val="1"/>
              </w:numPr>
              <w:tabs>
                <w:tab w:val="left" w:pos="609"/>
                <w:tab w:val="left" w:pos="611"/>
              </w:tabs>
              <w:spacing w:line="249" w:lineRule="auto"/>
              <w:ind w:right="111" w:firstLine="419"/>
              <w:rPr>
                <w:sz w:val="20"/>
              </w:rPr>
            </w:pPr>
            <w:r>
              <w:rPr>
                <w:w w:val="105"/>
                <w:sz w:val="20"/>
              </w:rPr>
              <w:t>A cooperative learning approach will be adopted during the practical sessions.</w:t>
            </w:r>
          </w:p>
          <w:p w:rsidR="00467778" w:rsidRDefault="00467778" w:rsidP="00467778">
            <w:pPr>
              <w:pStyle w:val="ListParagraph"/>
              <w:numPr>
                <w:ilvl w:val="1"/>
                <w:numId w:val="1"/>
              </w:numPr>
              <w:tabs>
                <w:tab w:val="left" w:pos="610"/>
              </w:tabs>
              <w:spacing w:before="79"/>
              <w:ind w:left="610" w:firstLine="419"/>
              <w:rPr>
                <w:sz w:val="20"/>
              </w:rPr>
            </w:pPr>
            <w:r>
              <w:rPr>
                <w:w w:val="105"/>
                <w:sz w:val="20"/>
              </w:rPr>
              <w:t>Self-directed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encouraged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throughout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duration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module.</w:t>
            </w:r>
          </w:p>
          <w:p w:rsidR="00467778" w:rsidRDefault="00467778" w:rsidP="00FB499A">
            <w:pPr>
              <w:rPr>
                <w:rFonts w:ascii="Times New Roman" w:eastAsia="FangSong_GB2312" w:hAnsi="Times New Roman" w:cs="Times New Roman"/>
                <w:szCs w:val="21"/>
              </w:rPr>
            </w:pPr>
          </w:p>
        </w:tc>
      </w:tr>
    </w:tbl>
    <w:p w:rsidR="00E02EC5" w:rsidRDefault="00000000">
      <w:pPr>
        <w:pStyle w:val="Subtitle"/>
        <w:spacing w:before="0" w:after="0" w:line="300" w:lineRule="auto"/>
        <w:jc w:val="left"/>
        <w:outlineLvl w:val="9"/>
        <w:rPr>
          <w:rFonts w:ascii="Times New Roman" w:eastAsia="FangSong_GB2312" w:hAnsi="Times New Roman"/>
          <w:sz w:val="21"/>
          <w:szCs w:val="21"/>
        </w:rPr>
      </w:pPr>
      <w:r>
        <w:rPr>
          <w:rFonts w:ascii="Times New Roman" w:eastAsia="FangSong_GB2312" w:hAnsi="Times New Roman"/>
          <w:sz w:val="21"/>
          <w:szCs w:val="21"/>
        </w:rPr>
        <w:lastRenderedPageBreak/>
        <w:t>Ⅱ</w:t>
      </w:r>
      <w:r>
        <w:rPr>
          <w:rFonts w:ascii="Times New Roman" w:eastAsia="FangSong_GB2312" w:hAnsi="Times New Roman" w:hint="eastAsia"/>
          <w:sz w:val="21"/>
          <w:szCs w:val="21"/>
        </w:rPr>
        <w:t xml:space="preserve"> </w:t>
      </w:r>
      <w:r>
        <w:rPr>
          <w:rFonts w:ascii="Times New Roman" w:eastAsia="FangSong_GB2312" w:hAnsi="Times New Roman"/>
          <w:sz w:val="21"/>
          <w:szCs w:val="21"/>
        </w:rPr>
        <w:t>Course Objectives</w:t>
      </w:r>
    </w:p>
    <w:tbl>
      <w:tblPr>
        <w:tblW w:w="61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9332"/>
      </w:tblGrid>
      <w:tr w:rsidR="00E02EC5" w:rsidTr="00B93723">
        <w:trPr>
          <w:trHeight w:val="429"/>
          <w:jc w:val="center"/>
        </w:trPr>
        <w:tc>
          <w:tcPr>
            <w:tcW w:w="392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Cs w:val="21"/>
              </w:rPr>
              <w:t>No.</w:t>
            </w:r>
          </w:p>
        </w:tc>
        <w:tc>
          <w:tcPr>
            <w:tcW w:w="4608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Course Objectives</w:t>
            </w:r>
          </w:p>
          <w:p w:rsidR="00E02EC5" w:rsidRDefault="00E02EC5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</w:p>
        </w:tc>
      </w:tr>
      <w:tr w:rsidR="00E02EC5" w:rsidTr="00B93723">
        <w:trPr>
          <w:trHeight w:val="416"/>
          <w:jc w:val="center"/>
        </w:trPr>
        <w:tc>
          <w:tcPr>
            <w:tcW w:w="392" w:type="pct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Cs/>
                <w:szCs w:val="21"/>
              </w:rPr>
              <w:t>1.</w:t>
            </w:r>
          </w:p>
        </w:tc>
        <w:tc>
          <w:tcPr>
            <w:tcW w:w="4608" w:type="pct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bCs/>
                <w:szCs w:val="21"/>
              </w:rPr>
            </w:pPr>
            <w:r w:rsidRPr="00DB3B90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 xml:space="preserve">To </w:t>
            </w:r>
            <w:r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>build on the programming basics introduced in Programming Fundamentals and introduce the students to more advanced concepts and structures.</w:t>
            </w:r>
          </w:p>
        </w:tc>
      </w:tr>
      <w:tr w:rsidR="00E02EC5" w:rsidTr="00B93723">
        <w:trPr>
          <w:trHeight w:val="416"/>
          <w:jc w:val="center"/>
        </w:trPr>
        <w:tc>
          <w:tcPr>
            <w:tcW w:w="392" w:type="pct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Cs/>
                <w:szCs w:val="21"/>
              </w:rPr>
              <w:t>2.</w:t>
            </w:r>
          </w:p>
        </w:tc>
        <w:tc>
          <w:tcPr>
            <w:tcW w:w="4608" w:type="pct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Cs/>
                <w:szCs w:val="21"/>
              </w:rPr>
              <w:t xml:space="preserve">To familiarize the students with testing techniques, by both assisting the student in conforming to a specification and designing their own tests. </w:t>
            </w:r>
          </w:p>
        </w:tc>
      </w:tr>
    </w:tbl>
    <w:p w:rsidR="00E02EC5" w:rsidRDefault="00000000">
      <w:pPr>
        <w:pStyle w:val="Subtitle"/>
        <w:spacing w:before="0" w:after="0" w:line="300" w:lineRule="auto"/>
        <w:jc w:val="left"/>
        <w:outlineLvl w:val="9"/>
        <w:rPr>
          <w:rFonts w:ascii="Times New Roman" w:eastAsia="FangSong_GB2312" w:hAnsi="Times New Roman"/>
          <w:sz w:val="21"/>
          <w:szCs w:val="21"/>
        </w:rPr>
      </w:pPr>
      <w:r>
        <w:rPr>
          <w:rFonts w:ascii="Times New Roman" w:eastAsia="FangSong_GB2312" w:hAnsi="Times New Roman"/>
          <w:sz w:val="21"/>
          <w:szCs w:val="21"/>
        </w:rPr>
        <w:t>Ⅲ</w:t>
      </w:r>
      <w:r>
        <w:rPr>
          <w:rFonts w:ascii="Times New Roman" w:eastAsia="FangSong_GB2312" w:hAnsi="Times New Roman" w:hint="eastAsia"/>
          <w:sz w:val="21"/>
          <w:szCs w:val="21"/>
        </w:rPr>
        <w:t xml:space="preserve"> </w:t>
      </w:r>
      <w:r>
        <w:rPr>
          <w:rFonts w:ascii="Times New Roman" w:eastAsia="FangSong_GB2312" w:hAnsi="Times New Roman"/>
          <w:sz w:val="21"/>
          <w:szCs w:val="21"/>
        </w:rPr>
        <w:t>Theoretical Teaching Content</w:t>
      </w:r>
    </w:p>
    <w:tbl>
      <w:tblPr>
        <w:tblW w:w="60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6430"/>
        <w:gridCol w:w="1239"/>
        <w:gridCol w:w="1483"/>
      </w:tblGrid>
      <w:tr w:rsidR="00E02EC5" w:rsidTr="00B93723">
        <w:trPr>
          <w:jc w:val="center"/>
        </w:trPr>
        <w:tc>
          <w:tcPr>
            <w:tcW w:w="464" w:type="pct"/>
            <w:vAlign w:val="center"/>
          </w:tcPr>
          <w:p w:rsidR="00E02EC5" w:rsidRDefault="00B93723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3187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Teaching Content</w:t>
            </w:r>
          </w:p>
        </w:tc>
        <w:tc>
          <w:tcPr>
            <w:tcW w:w="614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Teaching Periods</w:t>
            </w:r>
          </w:p>
        </w:tc>
        <w:tc>
          <w:tcPr>
            <w:tcW w:w="735" w:type="pct"/>
            <w:vAlign w:val="center"/>
          </w:tcPr>
          <w:p w:rsidR="00E02EC5" w:rsidRDefault="00000000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  <w:vertAlign w:val="superscript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Teaching Methods</w:t>
            </w:r>
          </w:p>
        </w:tc>
      </w:tr>
      <w:tr w:rsidR="00E02EC5" w:rsidTr="00B93723">
        <w:trPr>
          <w:jc w:val="center"/>
        </w:trPr>
        <w:tc>
          <w:tcPr>
            <w:tcW w:w="464" w:type="pct"/>
            <w:vAlign w:val="center"/>
          </w:tcPr>
          <w:p w:rsidR="00E02EC5" w:rsidRDefault="00B93723" w:rsidP="00B93723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3187" w:type="pct"/>
            <w:vAlign w:val="center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Introduction to using IntelliJ </w:t>
            </w:r>
          </w:p>
        </w:tc>
        <w:tc>
          <w:tcPr>
            <w:tcW w:w="614" w:type="pct"/>
            <w:vAlign w:val="center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E02EC5" w:rsidRDefault="00B93723">
            <w:pPr>
              <w:spacing w:line="300" w:lineRule="auto"/>
              <w:jc w:val="left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E02EC5" w:rsidTr="00B93723">
        <w:trPr>
          <w:jc w:val="center"/>
        </w:trPr>
        <w:tc>
          <w:tcPr>
            <w:tcW w:w="464" w:type="pct"/>
            <w:vAlign w:val="center"/>
          </w:tcPr>
          <w:p w:rsidR="00E02EC5" w:rsidRDefault="00B93723" w:rsidP="00B93723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2</w:t>
            </w:r>
          </w:p>
        </w:tc>
        <w:tc>
          <w:tcPr>
            <w:tcW w:w="3187" w:type="pct"/>
            <w:vAlign w:val="center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Recap on primitive arrays</w:t>
            </w:r>
          </w:p>
        </w:tc>
        <w:tc>
          <w:tcPr>
            <w:tcW w:w="614" w:type="pct"/>
            <w:vAlign w:val="center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E02EC5" w:rsidRDefault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B93723" w:rsidTr="004E2F2D">
        <w:trPr>
          <w:jc w:val="center"/>
        </w:trPr>
        <w:tc>
          <w:tcPr>
            <w:tcW w:w="464" w:type="pct"/>
            <w:vAlign w:val="center"/>
          </w:tcPr>
          <w:p w:rsidR="00B93723" w:rsidRDefault="00B93723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3</w:t>
            </w:r>
          </w:p>
        </w:tc>
        <w:tc>
          <w:tcPr>
            <w:tcW w:w="3187" w:type="pct"/>
            <w:vAlign w:val="center"/>
          </w:tcPr>
          <w:p w:rsidR="00B93723" w:rsidRDefault="00B93723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ArrayLists</w:t>
            </w:r>
            <w:proofErr w:type="spellEnd"/>
            <w:r>
              <w:rPr>
                <w:rFonts w:ascii="Times New Roman" w:eastAsia="FangSong_GB2312" w:hAnsi="Times New Roman" w:cs="Times New Roman"/>
                <w:szCs w:val="21"/>
              </w:rPr>
              <w:t xml:space="preserve"> in Java</w:t>
            </w:r>
          </w:p>
        </w:tc>
        <w:tc>
          <w:tcPr>
            <w:tcW w:w="614" w:type="pct"/>
            <w:vAlign w:val="center"/>
          </w:tcPr>
          <w:p w:rsidR="00B93723" w:rsidRDefault="00B93723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B93723" w:rsidRDefault="00B93723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4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Menu Driven Apps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5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Persistence in Java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6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Test Driven Development in Java using JUnit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7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More collections in Java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8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Inheritance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9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Polymorphism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10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Interfaces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lastRenderedPageBreak/>
              <w:t>Practicals</w:t>
            </w:r>
            <w:proofErr w:type="spellEnd"/>
          </w:p>
        </w:tc>
      </w:tr>
      <w:tr w:rsidR="00051D9E" w:rsidTr="004E2F2D">
        <w:trPr>
          <w:jc w:val="center"/>
        </w:trPr>
        <w:tc>
          <w:tcPr>
            <w:tcW w:w="464" w:type="pct"/>
            <w:vAlign w:val="center"/>
          </w:tcPr>
          <w:p w:rsidR="00051D9E" w:rsidRDefault="00051D9E" w:rsidP="004E2F2D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lastRenderedPageBreak/>
              <w:t>11</w:t>
            </w:r>
          </w:p>
        </w:tc>
        <w:tc>
          <w:tcPr>
            <w:tcW w:w="3187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Sorting and searching</w:t>
            </w:r>
          </w:p>
        </w:tc>
        <w:tc>
          <w:tcPr>
            <w:tcW w:w="614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051D9E" w:rsidRDefault="00051D9E" w:rsidP="004E2F2D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Lectures and </w:t>
            </w:r>
            <w:proofErr w:type="spellStart"/>
            <w:r>
              <w:rPr>
                <w:rFonts w:ascii="Times New Roman" w:eastAsia="FangSong_GB2312" w:hAnsi="Times New Roman" w:cs="Times New Roman"/>
                <w:szCs w:val="21"/>
              </w:rPr>
              <w:t>Practicals</w:t>
            </w:r>
            <w:proofErr w:type="spellEnd"/>
          </w:p>
        </w:tc>
      </w:tr>
      <w:tr w:rsidR="00B93723" w:rsidTr="00B93723">
        <w:trPr>
          <w:jc w:val="center"/>
        </w:trPr>
        <w:tc>
          <w:tcPr>
            <w:tcW w:w="464" w:type="pct"/>
            <w:vAlign w:val="center"/>
          </w:tcPr>
          <w:p w:rsidR="00B93723" w:rsidRDefault="00051D9E" w:rsidP="00B93723">
            <w:pPr>
              <w:spacing w:line="30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12</w:t>
            </w:r>
          </w:p>
        </w:tc>
        <w:tc>
          <w:tcPr>
            <w:tcW w:w="3187" w:type="pct"/>
            <w:vAlign w:val="center"/>
          </w:tcPr>
          <w:p w:rsidR="00B93723" w:rsidRDefault="00051D9E" w:rsidP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Assignment work</w:t>
            </w:r>
          </w:p>
        </w:tc>
        <w:tc>
          <w:tcPr>
            <w:tcW w:w="614" w:type="pct"/>
            <w:vAlign w:val="center"/>
          </w:tcPr>
          <w:p w:rsidR="00B93723" w:rsidRDefault="00B93723" w:rsidP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</w:t>
            </w:r>
          </w:p>
        </w:tc>
        <w:tc>
          <w:tcPr>
            <w:tcW w:w="735" w:type="pct"/>
            <w:vAlign w:val="center"/>
          </w:tcPr>
          <w:p w:rsidR="00B93723" w:rsidRDefault="00B93723" w:rsidP="00B93723">
            <w:pPr>
              <w:spacing w:line="300" w:lineRule="auto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Practical</w:t>
            </w:r>
          </w:p>
        </w:tc>
      </w:tr>
    </w:tbl>
    <w:p w:rsidR="00E02EC5" w:rsidRDefault="00000000">
      <w:pPr>
        <w:pStyle w:val="Subtitle"/>
        <w:spacing w:before="0" w:after="0" w:line="300" w:lineRule="auto"/>
        <w:jc w:val="left"/>
        <w:outlineLvl w:val="9"/>
        <w:rPr>
          <w:rFonts w:ascii="Times New Roman" w:eastAsia="FangSong_GB2312" w:hAnsi="Times New Roman"/>
          <w:sz w:val="21"/>
          <w:szCs w:val="21"/>
        </w:rPr>
      </w:pPr>
      <w:r>
        <w:rPr>
          <w:rFonts w:ascii="Times New Roman" w:eastAsia="FangSong_GB2312" w:hAnsi="Times New Roman"/>
          <w:sz w:val="21"/>
          <w:szCs w:val="21"/>
        </w:rPr>
        <w:t>Ⅳ</w:t>
      </w:r>
      <w:r>
        <w:rPr>
          <w:rFonts w:ascii="Times New Roman" w:eastAsia="FangSong_GB2312" w:hAnsi="Times New Roman" w:hint="eastAsia"/>
          <w:sz w:val="21"/>
          <w:szCs w:val="21"/>
        </w:rPr>
        <w:t xml:space="preserve"> </w:t>
      </w:r>
      <w:r>
        <w:rPr>
          <w:rFonts w:ascii="Times New Roman" w:eastAsia="FangSong_GB2312" w:hAnsi="Times New Roman"/>
          <w:sz w:val="21"/>
          <w:szCs w:val="21"/>
        </w:rPr>
        <w:t>Practical (Experiment or Practice) Teaching</w:t>
      </w:r>
    </w:p>
    <w:tbl>
      <w:tblPr>
        <w:tblW w:w="6060" w:type="pct"/>
        <w:jc w:val="center"/>
        <w:tblLayout w:type="fixed"/>
        <w:tblLook w:val="04A0" w:firstRow="1" w:lastRow="0" w:firstColumn="1" w:lastColumn="0" w:noHBand="0" w:noVBand="1"/>
      </w:tblPr>
      <w:tblGrid>
        <w:gridCol w:w="772"/>
        <w:gridCol w:w="2228"/>
        <w:gridCol w:w="5424"/>
        <w:gridCol w:w="1631"/>
      </w:tblGrid>
      <w:tr w:rsidR="00E02EC5" w:rsidTr="00051D9E">
        <w:trPr>
          <w:trHeight w:val="569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N</w:t>
            </w:r>
            <w:r>
              <w:rPr>
                <w:rFonts w:ascii="Times New Roman" w:eastAsia="FangSong_GB2312" w:hAnsi="Times New Roman" w:cs="Times New Roman" w:hint="eastAsia"/>
                <w:b/>
                <w:bCs/>
                <w:szCs w:val="21"/>
              </w:rPr>
              <w:t>o.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Name of Experiment or Practice Project</w:t>
            </w:r>
          </w:p>
        </w:tc>
        <w:tc>
          <w:tcPr>
            <w:tcW w:w="2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Teaching Content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bCs/>
                <w:szCs w:val="21"/>
              </w:rPr>
              <w:t>Teaching Periods</w:t>
            </w:r>
          </w:p>
        </w:tc>
      </w:tr>
      <w:tr w:rsidR="00051D9E" w:rsidTr="00051D9E">
        <w:trPr>
          <w:trHeight w:val="569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pStyle w:val="1"/>
              <w:ind w:firstLineChars="0" w:firstLine="0"/>
              <w:jc w:val="center"/>
              <w:rPr>
                <w:rFonts w:eastAsia="FangSong_GB2312"/>
              </w:rPr>
            </w:pPr>
            <w:r>
              <w:rPr>
                <w:rFonts w:eastAsia="FangSong_GB2312"/>
              </w:rPr>
              <w:t>1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jc w:val="left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 xml:space="preserve">Assignment 1 </w:t>
            </w:r>
          </w:p>
        </w:tc>
        <w:tc>
          <w:tcPr>
            <w:tcW w:w="2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Topics 1 - 7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1 - 7</w:t>
            </w:r>
          </w:p>
        </w:tc>
      </w:tr>
      <w:tr w:rsidR="00051D9E" w:rsidTr="00051D9E">
        <w:trPr>
          <w:trHeight w:val="569"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pStyle w:val="1"/>
              <w:ind w:firstLineChars="0" w:firstLine="0"/>
              <w:jc w:val="center"/>
              <w:rPr>
                <w:rFonts w:eastAsia="FangSong_GB2312"/>
              </w:rPr>
            </w:pPr>
            <w:r>
              <w:rPr>
                <w:rFonts w:eastAsia="FangSong_GB2312"/>
              </w:rPr>
              <w:t>2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jc w:val="left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Assignment 2</w:t>
            </w:r>
          </w:p>
        </w:tc>
        <w:tc>
          <w:tcPr>
            <w:tcW w:w="2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Topics 1 - 11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D9E" w:rsidRDefault="00051D9E" w:rsidP="004E2F2D">
            <w:pPr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szCs w:val="21"/>
              </w:rPr>
              <w:t>1 - 12</w:t>
            </w:r>
          </w:p>
        </w:tc>
      </w:tr>
    </w:tbl>
    <w:p w:rsidR="00E02EC5" w:rsidRDefault="00000000">
      <w:pPr>
        <w:pStyle w:val="Subtitle"/>
        <w:spacing w:before="0" w:after="0" w:line="300" w:lineRule="auto"/>
        <w:jc w:val="left"/>
        <w:outlineLvl w:val="9"/>
        <w:rPr>
          <w:rFonts w:ascii="Times New Roman" w:eastAsia="FangSong_GB2312" w:hAnsi="Times New Roman"/>
          <w:sz w:val="21"/>
          <w:szCs w:val="21"/>
        </w:rPr>
      </w:pPr>
      <w:r>
        <w:rPr>
          <w:rFonts w:ascii="Times New Roman" w:eastAsia="FangSong_GB2312" w:hAnsi="Times New Roman"/>
          <w:sz w:val="21"/>
          <w:szCs w:val="21"/>
        </w:rPr>
        <w:t>Ⅴ</w:t>
      </w:r>
      <w:r>
        <w:rPr>
          <w:rFonts w:ascii="Times New Roman" w:eastAsia="FangSong_GB2312" w:hAnsi="Times New Roman" w:hint="eastAsia"/>
          <w:sz w:val="21"/>
          <w:szCs w:val="21"/>
        </w:rPr>
        <w:t xml:space="preserve"> </w:t>
      </w:r>
      <w:hyperlink r:id="rId9" w:anchor="/javascript:;" w:history="1">
        <w:r>
          <w:rPr>
            <w:rFonts w:ascii="Times New Roman" w:eastAsia="FangSong_GB2312" w:hAnsi="Times New Roman"/>
            <w:sz w:val="21"/>
            <w:szCs w:val="21"/>
          </w:rPr>
          <w:t>Course</w:t>
        </w:r>
      </w:hyperlink>
      <w:r>
        <w:rPr>
          <w:rFonts w:ascii="Times New Roman" w:eastAsia="FangSong_GB2312" w:hAnsi="Times New Roman" w:hint="eastAsia"/>
          <w:sz w:val="21"/>
          <w:szCs w:val="21"/>
        </w:rPr>
        <w:t xml:space="preserve"> Assessment</w:t>
      </w:r>
    </w:p>
    <w:tbl>
      <w:tblPr>
        <w:tblW w:w="58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2424"/>
        <w:gridCol w:w="2302"/>
      </w:tblGrid>
      <w:tr w:rsidR="00E02EC5">
        <w:trPr>
          <w:trHeight w:val="689"/>
          <w:jc w:val="center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hyperlink r:id="rId10" w:anchor="/javascript:;" w:history="1">
              <w:r>
                <w:rPr>
                  <w:rFonts w:ascii="Times New Roman" w:eastAsia="FangSong_GB2312" w:hAnsi="Times New Roman"/>
                  <w:b/>
                  <w:bCs/>
                  <w:szCs w:val="21"/>
                </w:rPr>
                <w:t>Course</w:t>
              </w:r>
            </w:hyperlink>
            <w:r>
              <w:rPr>
                <w:rFonts w:ascii="Times New Roman" w:eastAsia="FangSong_GB2312" w:hAnsi="Times New Roman" w:hint="eastAsia"/>
                <w:b/>
                <w:bCs/>
                <w:szCs w:val="21"/>
              </w:rPr>
              <w:t xml:space="preserve"> Assessment Method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/>
                <w:b/>
                <w:bCs/>
                <w:szCs w:val="21"/>
              </w:rPr>
            </w:pPr>
            <w:r>
              <w:rPr>
                <w:rFonts w:ascii="Times New Roman" w:eastAsia="FangSong_GB2312" w:hAnsi="Times New Roman" w:hint="eastAsia"/>
                <w:b/>
                <w:bCs/>
                <w:szCs w:val="21"/>
              </w:rPr>
              <w:t>Times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jc w:val="center"/>
              <w:rPr>
                <w:rFonts w:ascii="Times New Roman" w:eastAsia="FangSong_GB2312" w:hAnsi="Times New Roman" w:cs="Times New Roman"/>
                <w:b/>
                <w:bCs/>
                <w:szCs w:val="21"/>
                <w:vertAlign w:val="superscript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 xml:space="preserve">Proportion </w:t>
            </w:r>
            <w:r>
              <w:rPr>
                <w:rFonts w:ascii="Times New Roman" w:eastAsia="FangSong_GB2312" w:hAnsi="Times New Roman" w:cs="Times New Roman" w:hint="eastAsia"/>
                <w:b/>
                <w:szCs w:val="21"/>
              </w:rPr>
              <w:t>of</w:t>
            </w:r>
            <w:r>
              <w:rPr>
                <w:rFonts w:ascii="Times New Roman" w:eastAsia="FangSong_GB2312" w:hAnsi="Times New Roman" w:cs="Times New Roman"/>
                <w:b/>
                <w:szCs w:val="21"/>
              </w:rPr>
              <w:t xml:space="preserve"> Each Assessment Method</w:t>
            </w:r>
          </w:p>
        </w:tc>
      </w:tr>
      <w:tr w:rsidR="00E02EC5">
        <w:trPr>
          <w:trHeight w:val="505"/>
          <w:jc w:val="center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hyperlink r:id="rId11" w:anchor="/javascript:;" w:history="1">
              <w:r>
                <w:rPr>
                  <w:rFonts w:ascii="Times New Roman" w:eastAsia="FangSong_GB2312" w:hAnsi="Times New Roman" w:cs="Times New Roman"/>
                  <w:b/>
                  <w:szCs w:val="21"/>
                </w:rPr>
                <w:t>Daily</w:t>
              </w:r>
            </w:hyperlink>
            <w:r>
              <w:rPr>
                <w:rFonts w:ascii="Times New Roman" w:eastAsia="FangSong_GB2312" w:hAnsi="Times New Roman" w:cs="Times New Roman"/>
                <w:b/>
                <w:szCs w:val="21"/>
              </w:rPr>
              <w:t> </w:t>
            </w:r>
            <w:hyperlink r:id="rId12" w:anchor="/javascript:;" w:history="1">
              <w:r>
                <w:rPr>
                  <w:rFonts w:ascii="Times New Roman" w:eastAsia="FangSong_GB2312" w:hAnsi="Times New Roman" w:cs="Times New Roman"/>
                  <w:b/>
                  <w:szCs w:val="21"/>
                </w:rPr>
                <w:t>Performance</w:t>
              </w:r>
            </w:hyperlink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051D9E">
              <w:rPr>
                <w:rFonts w:ascii="Times New Roman" w:hAnsi="Times New Roman" w:cs="Times New Roman"/>
                <w:color w:val="000000" w:themeColor="text1"/>
                <w:szCs w:val="21"/>
              </w:rPr>
              <w:t>Attendance Record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00000">
            <w:pPr>
              <w:jc w:val="center"/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 w:hint="eastAsia"/>
                <w:color w:val="000000" w:themeColor="text1"/>
                <w:szCs w:val="21"/>
              </w:rPr>
              <w:t>%</w:t>
            </w:r>
          </w:p>
        </w:tc>
      </w:tr>
      <w:tr w:rsidR="00E02EC5">
        <w:trPr>
          <w:trHeight w:val="491"/>
          <w:jc w:val="center"/>
        </w:trPr>
        <w:tc>
          <w:tcPr>
            <w:tcW w:w="25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Assignments</w:t>
            </w:r>
          </w:p>
        </w:tc>
        <w:tc>
          <w:tcPr>
            <w:tcW w:w="12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51D9E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</w:pPr>
            <w:proofErr w:type="gramStart"/>
            <w:r w:rsidRPr="00051D9E">
              <w:rPr>
                <w:rFonts w:ascii="Times New Roman" w:eastAsia="FangSong_GB2312" w:hAnsi="Times New Roman" w:cs="Times New Roman" w:hint="eastAsia"/>
                <w:bCs/>
                <w:color w:val="000000" w:themeColor="text1"/>
                <w:szCs w:val="21"/>
              </w:rPr>
              <w:t>2</w:t>
            </w:r>
            <w:r w:rsidRPr="00051D9E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 xml:space="preserve">  (</w:t>
            </w:r>
            <w:proofErr w:type="gramEnd"/>
            <w:r w:rsidRPr="00051D9E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>50% x 2)</w:t>
            </w:r>
          </w:p>
        </w:tc>
        <w:tc>
          <w:tcPr>
            <w:tcW w:w="1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51D9E">
            <w:pPr>
              <w:jc w:val="center"/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  <w:t>100</w:t>
            </w:r>
            <w:r w:rsidRPr="00051D9E">
              <w:rPr>
                <w:rFonts w:ascii="Times New Roman" w:eastAsia="FangSong_GB2312" w:hAnsi="Times New Roman" w:cs="Times New Roman" w:hint="eastAsia"/>
                <w:color w:val="000000" w:themeColor="text1"/>
                <w:szCs w:val="21"/>
              </w:rPr>
              <w:t>%</w:t>
            </w:r>
          </w:p>
        </w:tc>
      </w:tr>
      <w:tr w:rsidR="00E02EC5">
        <w:trPr>
          <w:trHeight w:val="491"/>
          <w:jc w:val="center"/>
        </w:trPr>
        <w:tc>
          <w:tcPr>
            <w:tcW w:w="25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Mid-term Exam</w:t>
            </w:r>
          </w:p>
        </w:tc>
        <w:tc>
          <w:tcPr>
            <w:tcW w:w="12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51D9E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00000">
            <w:pPr>
              <w:jc w:val="center"/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 w:hint="eastAsia"/>
                <w:color w:val="000000" w:themeColor="text1"/>
                <w:szCs w:val="21"/>
              </w:rPr>
              <w:t>%</w:t>
            </w:r>
          </w:p>
        </w:tc>
      </w:tr>
      <w:tr w:rsidR="00E02EC5">
        <w:trPr>
          <w:trHeight w:val="491"/>
          <w:jc w:val="center"/>
        </w:trPr>
        <w:tc>
          <w:tcPr>
            <w:tcW w:w="25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ascii="Times New Roman" w:eastAsia="FangSong_GB2312" w:hAnsi="Times New Roman" w:cs="Times New Roman"/>
                <w:b/>
                <w:szCs w:val="21"/>
              </w:rPr>
              <w:t>Final Exam</w:t>
            </w:r>
          </w:p>
        </w:tc>
        <w:tc>
          <w:tcPr>
            <w:tcW w:w="12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51D9E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00000">
            <w:pPr>
              <w:jc w:val="center"/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 w:hint="eastAsia"/>
                <w:color w:val="000000" w:themeColor="text1"/>
                <w:szCs w:val="21"/>
              </w:rPr>
              <w:t>%</w:t>
            </w:r>
          </w:p>
        </w:tc>
      </w:tr>
      <w:tr w:rsidR="00E02EC5">
        <w:trPr>
          <w:trHeight w:val="491"/>
          <w:jc w:val="center"/>
        </w:trPr>
        <w:tc>
          <w:tcPr>
            <w:tcW w:w="25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/>
                <w:szCs w:val="21"/>
              </w:rPr>
            </w:pPr>
            <w:r>
              <w:rPr>
                <w:rFonts w:eastAsia="FangSong_GB2312"/>
                <w:color w:val="0000FF"/>
                <w:szCs w:val="21"/>
              </w:rPr>
              <w:t>…</w:t>
            </w:r>
          </w:p>
        </w:tc>
        <w:tc>
          <w:tcPr>
            <w:tcW w:w="12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E02EC5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Cs/>
                <w:color w:val="000000" w:themeColor="text1"/>
                <w:szCs w:val="21"/>
              </w:rPr>
            </w:pPr>
          </w:p>
        </w:tc>
        <w:tc>
          <w:tcPr>
            <w:tcW w:w="1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E02EC5">
            <w:pPr>
              <w:jc w:val="center"/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</w:pPr>
          </w:p>
        </w:tc>
      </w:tr>
      <w:tr w:rsidR="00E02EC5">
        <w:trPr>
          <w:trHeight w:val="491"/>
          <w:jc w:val="center"/>
        </w:trPr>
        <w:tc>
          <w:tcPr>
            <w:tcW w:w="3806" w:type="pct"/>
            <w:gridSpan w:val="2"/>
            <w:tcBorders>
              <w:right w:val="single" w:sz="4" w:space="0" w:color="auto"/>
            </w:tcBorders>
            <w:vAlign w:val="center"/>
          </w:tcPr>
          <w:p w:rsidR="00E02EC5" w:rsidRPr="00051D9E" w:rsidRDefault="00000000">
            <w:pPr>
              <w:spacing w:line="360" w:lineRule="auto"/>
              <w:jc w:val="center"/>
              <w:rPr>
                <w:rFonts w:ascii="Times New Roman" w:eastAsia="FangSong_GB2312" w:hAnsi="Times New Roman" w:cs="Times New Roman"/>
                <w:b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/>
                <w:b/>
                <w:color w:val="000000" w:themeColor="text1"/>
                <w:szCs w:val="21"/>
              </w:rPr>
              <w:t>Total</w:t>
            </w:r>
          </w:p>
        </w:tc>
        <w:tc>
          <w:tcPr>
            <w:tcW w:w="11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C5" w:rsidRPr="00051D9E" w:rsidRDefault="00000000">
            <w:pPr>
              <w:jc w:val="center"/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</w:pPr>
            <w:r w:rsidRPr="00051D9E">
              <w:rPr>
                <w:rFonts w:ascii="Times New Roman" w:eastAsia="FangSong_GB2312" w:hAnsi="Times New Roman" w:cs="Times New Roman"/>
                <w:color w:val="000000" w:themeColor="text1"/>
                <w:szCs w:val="21"/>
              </w:rPr>
              <w:t>100%</w:t>
            </w:r>
          </w:p>
        </w:tc>
      </w:tr>
    </w:tbl>
    <w:p w:rsidR="00E02EC5" w:rsidRDefault="00000000">
      <w:pPr>
        <w:pStyle w:val="Subtitle"/>
        <w:spacing w:before="0" w:after="0" w:line="300" w:lineRule="auto"/>
        <w:jc w:val="left"/>
        <w:outlineLvl w:val="9"/>
        <w:rPr>
          <w:rFonts w:ascii="Times New Roman" w:eastAsia="FangSong_GB2312" w:hAnsi="Times New Roman"/>
          <w:sz w:val="21"/>
          <w:szCs w:val="21"/>
        </w:rPr>
      </w:pPr>
      <w:r>
        <w:rPr>
          <w:rFonts w:ascii="Times New Roman" w:eastAsia="FangSong_GB2312" w:hAnsi="Times New Roman"/>
          <w:sz w:val="21"/>
          <w:szCs w:val="21"/>
        </w:rPr>
        <w:t>Ⅵ</w:t>
      </w:r>
      <w:r>
        <w:rPr>
          <w:rFonts w:ascii="Times New Roman" w:eastAsia="FangSong_GB2312" w:hAnsi="Times New Roman" w:hint="eastAsia"/>
          <w:sz w:val="21"/>
          <w:szCs w:val="21"/>
        </w:rPr>
        <w:t xml:space="preserve"> Textbooks</w:t>
      </w:r>
      <w:r>
        <w:rPr>
          <w:rFonts w:ascii="Times New Roman" w:eastAsia="FangSong_GB2312" w:hAnsi="Times New Roman"/>
          <w:sz w:val="21"/>
          <w:szCs w:val="21"/>
        </w:rPr>
        <w:t xml:space="preserve"> and </w:t>
      </w:r>
      <w:r>
        <w:rPr>
          <w:rFonts w:ascii="Times New Roman" w:eastAsia="FangSong_GB2312" w:hAnsi="Times New Roman" w:hint="eastAsia"/>
          <w:sz w:val="21"/>
          <w:szCs w:val="21"/>
        </w:rPr>
        <w:t>Reference Books</w:t>
      </w:r>
    </w:p>
    <w:p w:rsidR="00E02EC5" w:rsidRPr="00051D9E" w:rsidRDefault="00051D9E" w:rsidP="00051D9E">
      <w:pPr>
        <w:widowControl/>
        <w:snapToGrid w:val="0"/>
        <w:spacing w:beforeLines="50" w:before="156" w:afterLines="50" w:after="156"/>
        <w:ind w:firstLineChars="200" w:firstLine="420"/>
        <w:rPr>
          <w:rFonts w:ascii="Times New Roman" w:eastAsia="FangSong_GB2312" w:hAnsi="Times New Roman" w:cs="Times New Roman"/>
          <w:szCs w:val="21"/>
        </w:rPr>
      </w:pPr>
      <w:r>
        <w:rPr>
          <w:rFonts w:ascii="Times New Roman" w:eastAsia="FangSong_GB2312" w:hAnsi="Times New Roman" w:cs="Times New Roman"/>
          <w:szCs w:val="21"/>
        </w:rPr>
        <w:t xml:space="preserve">1. Course notes and </w:t>
      </w:r>
      <w:proofErr w:type="gramStart"/>
      <w:r>
        <w:rPr>
          <w:rFonts w:ascii="Times New Roman" w:eastAsia="FangSong_GB2312" w:hAnsi="Times New Roman" w:cs="Times New Roman"/>
          <w:szCs w:val="21"/>
        </w:rPr>
        <w:t>tutors</w:t>
      </w:r>
      <w:proofErr w:type="gramEnd"/>
      <w:r>
        <w:rPr>
          <w:rFonts w:ascii="Times New Roman" w:eastAsia="FangSong_GB2312" w:hAnsi="Times New Roman" w:cs="Times New Roman"/>
          <w:szCs w:val="21"/>
        </w:rPr>
        <w:t xml:space="preserve"> link</w:t>
      </w:r>
    </w:p>
    <w:p w:rsidR="00E02EC5" w:rsidRDefault="00000000">
      <w:pPr>
        <w:widowControl/>
        <w:snapToGrid w:val="0"/>
        <w:spacing w:beforeLines="50" w:before="156" w:afterLines="50" w:after="156"/>
        <w:ind w:firstLineChars="200" w:firstLine="420"/>
        <w:rPr>
          <w:rFonts w:ascii="Times New Roman" w:eastAsia="FangSong_GB2312" w:hAnsi="Times New Roman" w:cs="Times New Roman"/>
          <w:b/>
          <w:bCs/>
          <w:szCs w:val="21"/>
        </w:rPr>
      </w:pPr>
      <w:r>
        <w:rPr>
          <w:rFonts w:ascii="Times New Roman" w:eastAsia="FangSong_GB2312" w:hAnsi="Times New Roman" w:cs="Times New Roman"/>
          <w:b/>
          <w:szCs w:val="21"/>
        </w:rPr>
        <w:t xml:space="preserve">                          </w:t>
      </w:r>
      <w:r>
        <w:rPr>
          <w:rFonts w:ascii="Times New Roman" w:eastAsia="FangSong_GB2312" w:hAnsi="Times New Roman" w:cs="Times New Roman"/>
          <w:b/>
          <w:bCs/>
          <w:szCs w:val="21"/>
        </w:rPr>
        <w:t xml:space="preserve">   </w:t>
      </w:r>
    </w:p>
    <w:p w:rsidR="00051D9E" w:rsidRDefault="00000000">
      <w:pPr>
        <w:widowControl/>
        <w:snapToGrid w:val="0"/>
        <w:spacing w:beforeLines="50" w:before="156" w:afterLines="50" w:after="156"/>
        <w:ind w:firstLineChars="200" w:firstLine="420"/>
        <w:rPr>
          <w:rFonts w:ascii="Times New Roman" w:eastAsia="FangSong_GB2312" w:hAnsi="Times New Roman" w:cs="Times New Roman"/>
          <w:b/>
          <w:bCs/>
          <w:szCs w:val="21"/>
        </w:rPr>
      </w:pPr>
      <w:r>
        <w:rPr>
          <w:rFonts w:ascii="Times New Roman" w:eastAsia="FangSong_GB2312" w:hAnsi="Times New Roman" w:cs="Times New Roman"/>
          <w:b/>
          <w:bCs/>
          <w:szCs w:val="21"/>
        </w:rPr>
        <w:t>Designe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>d by</w:t>
      </w:r>
      <w:r>
        <w:rPr>
          <w:rFonts w:ascii="Times New Roman" w:eastAsia="FangSong_GB2312" w:hAnsi="Times New Roman" w:cs="Times New Roman"/>
          <w:b/>
          <w:bCs/>
          <w:szCs w:val="21"/>
        </w:rPr>
        <w:t>：</w:t>
      </w:r>
    </w:p>
    <w:p w:rsidR="00051D9E" w:rsidRDefault="00051D9E" w:rsidP="00051D9E">
      <w:pPr>
        <w:spacing w:line="300" w:lineRule="auto"/>
        <w:ind w:firstLineChars="200" w:firstLine="420"/>
        <w:jc w:val="left"/>
        <w:rPr>
          <w:rFonts w:ascii="Times New Roman" w:eastAsia="FangSong_GB2312" w:hAnsi="Times New Roman" w:cs="Times New Roman"/>
          <w:szCs w:val="21"/>
        </w:rPr>
      </w:pPr>
      <w:r>
        <w:rPr>
          <w:rFonts w:ascii="Times New Roman" w:eastAsia="FangSong_GB2312" w:hAnsi="Times New Roman" w:cs="Times New Roman"/>
          <w:szCs w:val="21"/>
        </w:rPr>
        <w:t xml:space="preserve">Mairead Meagher, Dr Siobhan </w:t>
      </w:r>
      <w:proofErr w:type="spellStart"/>
      <w:r>
        <w:rPr>
          <w:rFonts w:ascii="Times New Roman" w:eastAsia="FangSong_GB2312" w:hAnsi="Times New Roman" w:cs="Times New Roman"/>
          <w:szCs w:val="21"/>
        </w:rPr>
        <w:t>Drohan</w:t>
      </w:r>
      <w:proofErr w:type="spellEnd"/>
      <w:r>
        <w:rPr>
          <w:rFonts w:ascii="Times New Roman" w:eastAsia="FangSong_GB2312" w:hAnsi="Times New Roman" w:cs="Times New Roman"/>
          <w:szCs w:val="21"/>
        </w:rPr>
        <w:t xml:space="preserve">, SETU, Ireland                                       </w:t>
      </w:r>
    </w:p>
    <w:p w:rsidR="00E02EC5" w:rsidRDefault="00000000">
      <w:pPr>
        <w:widowControl/>
        <w:snapToGrid w:val="0"/>
        <w:spacing w:beforeLines="50" w:before="156" w:afterLines="50" w:after="156"/>
        <w:ind w:firstLineChars="200" w:firstLine="420"/>
        <w:rPr>
          <w:rFonts w:ascii="Times New Roman" w:eastAsia="FangSong_GB2312" w:hAnsi="Times New Roman" w:cs="Times New Roman"/>
          <w:szCs w:val="21"/>
        </w:rPr>
      </w:pPr>
      <w:r>
        <w:rPr>
          <w:rFonts w:ascii="Times New Roman" w:eastAsia="FangSong_GB2312" w:hAnsi="Times New Roman" w:cs="Times New Roman" w:hint="eastAsia"/>
          <w:b/>
          <w:bCs/>
          <w:szCs w:val="21"/>
        </w:rPr>
        <w:t>Reviewed by</w:t>
      </w:r>
      <w:r>
        <w:rPr>
          <w:rFonts w:ascii="Times New Roman" w:eastAsia="FangSong_GB2312" w:hAnsi="Times New Roman" w:cs="Times New Roman"/>
          <w:b/>
          <w:bCs/>
          <w:szCs w:val="21"/>
        </w:rPr>
        <w:t>：</w:t>
      </w:r>
      <w:r>
        <w:rPr>
          <w:rFonts w:ascii="Times New Roman" w:eastAsia="FangSong_GB2312" w:hAnsi="Times New Roman" w:cs="Times New Roman"/>
          <w:b/>
          <w:bCs/>
          <w:szCs w:val="21"/>
        </w:rPr>
        <w:t xml:space="preserve">    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 xml:space="preserve">      </w:t>
      </w:r>
      <w:r>
        <w:rPr>
          <w:rFonts w:ascii="Times New Roman" w:eastAsia="FangSong_GB2312" w:hAnsi="Times New Roman" w:cs="Times New Roman"/>
          <w:b/>
          <w:bCs/>
          <w:szCs w:val="21"/>
        </w:rPr>
        <w:t xml:space="preserve"> Approve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>d by</w:t>
      </w:r>
      <w:r>
        <w:rPr>
          <w:rFonts w:ascii="Times New Roman" w:eastAsia="FangSong_GB2312" w:hAnsi="Times New Roman" w:cs="Times New Roman"/>
          <w:b/>
          <w:bCs/>
          <w:szCs w:val="21"/>
        </w:rPr>
        <w:t>：</w:t>
      </w:r>
    </w:p>
    <w:p w:rsidR="00E02EC5" w:rsidRDefault="00000000">
      <w:pPr>
        <w:spacing w:line="300" w:lineRule="auto"/>
        <w:ind w:firstLineChars="200" w:firstLine="420"/>
        <w:jc w:val="right"/>
        <w:rPr>
          <w:rFonts w:ascii="Times New Roman" w:eastAsia="FangSong_GB2312" w:hAnsi="Times New Roman" w:cs="Times New Roman"/>
          <w:szCs w:val="21"/>
        </w:rPr>
      </w:pPr>
      <w:r>
        <w:rPr>
          <w:rFonts w:ascii="Times New Roman" w:eastAsia="FangSong_GB2312" w:hAnsi="Times New Roman" w:cs="Times New Roman"/>
          <w:szCs w:val="21"/>
        </w:rPr>
        <w:t xml:space="preserve">                                          </w:t>
      </w:r>
    </w:p>
    <w:p w:rsidR="00E02EC5" w:rsidRDefault="00000000">
      <w:pPr>
        <w:spacing w:line="300" w:lineRule="auto"/>
        <w:ind w:firstLineChars="200" w:firstLine="420"/>
        <w:jc w:val="center"/>
        <w:rPr>
          <w:rFonts w:ascii="Times New Roman" w:eastAsia="FangSong_GB2312" w:hAnsi="Times New Roman" w:cs="Times New Roman"/>
          <w:b/>
          <w:bCs/>
          <w:szCs w:val="21"/>
        </w:rPr>
      </w:pPr>
      <w:r>
        <w:rPr>
          <w:rFonts w:ascii="Times New Roman" w:eastAsia="FangSong_GB2312" w:hAnsi="Times New Roman" w:cs="Times New Roman"/>
          <w:szCs w:val="21"/>
        </w:rPr>
        <w:t xml:space="preserve">                                    </w:t>
      </w:r>
      <w:r>
        <w:rPr>
          <w:rFonts w:ascii="Times New Roman" w:eastAsia="FangSong_GB2312" w:hAnsi="Times New Roman" w:cs="Times New Roman"/>
          <w:b/>
          <w:bCs/>
          <w:szCs w:val="21"/>
        </w:rPr>
        <w:t xml:space="preserve">       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>202</w:t>
      </w:r>
      <w:r>
        <w:rPr>
          <w:rFonts w:ascii="Times New Roman" w:eastAsia="FangSong_GB2312" w:hAnsi="Times New Roman" w:cs="Times New Roman" w:hint="eastAsia"/>
          <w:b/>
          <w:bCs/>
          <w:color w:val="0000FF"/>
          <w:szCs w:val="21"/>
        </w:rPr>
        <w:t>×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 xml:space="preserve"> YY </w:t>
      </w:r>
      <w:r>
        <w:rPr>
          <w:rFonts w:ascii="Times New Roman" w:eastAsia="FangSong_GB2312" w:hAnsi="Times New Roman" w:cs="Times New Roman" w:hint="eastAsia"/>
          <w:b/>
          <w:bCs/>
          <w:color w:val="0000FF"/>
          <w:szCs w:val="21"/>
        </w:rPr>
        <w:t>×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 xml:space="preserve"> MM </w:t>
      </w:r>
      <w:r>
        <w:rPr>
          <w:rFonts w:ascii="Times New Roman" w:eastAsia="FangSong_GB2312" w:hAnsi="Times New Roman" w:cs="Times New Roman" w:hint="eastAsia"/>
          <w:b/>
          <w:bCs/>
          <w:color w:val="0000FF"/>
          <w:szCs w:val="21"/>
        </w:rPr>
        <w:t>×</w:t>
      </w:r>
      <w:r>
        <w:rPr>
          <w:rFonts w:ascii="Times New Roman" w:eastAsia="FangSong_GB2312" w:hAnsi="Times New Roman" w:cs="Times New Roman" w:hint="eastAsia"/>
          <w:b/>
          <w:bCs/>
          <w:szCs w:val="21"/>
        </w:rPr>
        <w:t xml:space="preserve"> DD</w:t>
      </w:r>
    </w:p>
    <w:p w:rsidR="00E02EC5" w:rsidRDefault="00E02EC5">
      <w:pPr>
        <w:spacing w:line="300" w:lineRule="auto"/>
        <w:ind w:firstLineChars="200" w:firstLine="420"/>
        <w:jc w:val="center"/>
        <w:rPr>
          <w:rFonts w:ascii="Times New Roman" w:eastAsia="FangSong_GB2312" w:hAnsi="Times New Roman" w:cs="Times New Roman"/>
          <w:b/>
          <w:bCs/>
          <w:szCs w:val="21"/>
        </w:rPr>
      </w:pPr>
    </w:p>
    <w:p w:rsidR="00E02EC5" w:rsidRDefault="00E02EC5" w:rsidP="00051D9E">
      <w:pPr>
        <w:spacing w:line="300" w:lineRule="auto"/>
        <w:jc w:val="left"/>
        <w:rPr>
          <w:rFonts w:ascii="Times New Roman" w:eastAsia="FangSong_GB2312" w:hAnsi="Times New Roman" w:cs="Times New Roman"/>
          <w:b/>
          <w:bCs/>
          <w:color w:val="0000FF"/>
          <w:szCs w:val="21"/>
        </w:rPr>
      </w:pPr>
    </w:p>
    <w:sectPr w:rsidR="00E0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_GB2312">
    <w:altName w:val="Microsoft YaHei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3DB"/>
    <w:multiLevelType w:val="hybridMultilevel"/>
    <w:tmpl w:val="4AAE8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3351"/>
    <w:multiLevelType w:val="hybridMultilevel"/>
    <w:tmpl w:val="E5989674"/>
    <w:lvl w:ilvl="0" w:tplc="77DE15B2">
      <w:start w:val="1"/>
      <w:numFmt w:val="decimal"/>
      <w:lvlText w:val="%1."/>
      <w:lvlJc w:val="left"/>
      <w:pPr>
        <w:ind w:left="615" w:hanging="22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108"/>
        <w:sz w:val="20"/>
        <w:szCs w:val="20"/>
        <w:lang w:val="en-US" w:eastAsia="en-US" w:bidi="ar-SA"/>
      </w:rPr>
    </w:lvl>
    <w:lvl w:ilvl="1" w:tplc="CA1C26DC">
      <w:numFmt w:val="bullet"/>
      <w:lvlText w:val="•"/>
      <w:lvlJc w:val="left"/>
      <w:pPr>
        <w:ind w:left="611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2" w:tplc="427635DE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EEEFFD2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C31C9596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4B14C780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071AAC8E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2FC87036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42DC5166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num w:numId="1" w16cid:durableId="74665285">
    <w:abstractNumId w:val="1"/>
  </w:num>
  <w:num w:numId="2" w16cid:durableId="12073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MyZTUxNTg2NTQ3Njg0NGY4ODUxODg4YzM4ZTc1OGYifQ=="/>
  </w:docVars>
  <w:rsids>
    <w:rsidRoot w:val="00E02EC5"/>
    <w:rsid w:val="00051D9E"/>
    <w:rsid w:val="0035505E"/>
    <w:rsid w:val="003D4524"/>
    <w:rsid w:val="00467778"/>
    <w:rsid w:val="00987DFF"/>
    <w:rsid w:val="00A2232B"/>
    <w:rsid w:val="00B2549A"/>
    <w:rsid w:val="00B93723"/>
    <w:rsid w:val="00E02EC5"/>
    <w:rsid w:val="00FB499A"/>
    <w:rsid w:val="01D97EEB"/>
    <w:rsid w:val="03B6129F"/>
    <w:rsid w:val="056978A7"/>
    <w:rsid w:val="08900CF8"/>
    <w:rsid w:val="099F5083"/>
    <w:rsid w:val="0E0A5745"/>
    <w:rsid w:val="0E613FDC"/>
    <w:rsid w:val="104C6E3E"/>
    <w:rsid w:val="11DE2DD8"/>
    <w:rsid w:val="12952E65"/>
    <w:rsid w:val="141E4301"/>
    <w:rsid w:val="143B54D9"/>
    <w:rsid w:val="15957639"/>
    <w:rsid w:val="1D5521F6"/>
    <w:rsid w:val="249D5B1E"/>
    <w:rsid w:val="267757FB"/>
    <w:rsid w:val="27FC6A5C"/>
    <w:rsid w:val="288264F0"/>
    <w:rsid w:val="28F5263D"/>
    <w:rsid w:val="2AF4163B"/>
    <w:rsid w:val="2E363058"/>
    <w:rsid w:val="32652621"/>
    <w:rsid w:val="345D51AC"/>
    <w:rsid w:val="35B66B54"/>
    <w:rsid w:val="366A7EFF"/>
    <w:rsid w:val="3B220E3B"/>
    <w:rsid w:val="3F91274C"/>
    <w:rsid w:val="430A68AD"/>
    <w:rsid w:val="43E84C24"/>
    <w:rsid w:val="47A45E9B"/>
    <w:rsid w:val="4BA675D3"/>
    <w:rsid w:val="4CED6D77"/>
    <w:rsid w:val="52195FB1"/>
    <w:rsid w:val="52660787"/>
    <w:rsid w:val="5A8D3644"/>
    <w:rsid w:val="5AF43995"/>
    <w:rsid w:val="5C445825"/>
    <w:rsid w:val="5F3156FC"/>
    <w:rsid w:val="634F06E6"/>
    <w:rsid w:val="63B0572E"/>
    <w:rsid w:val="663E4904"/>
    <w:rsid w:val="6D1C4F96"/>
    <w:rsid w:val="6EC41405"/>
    <w:rsid w:val="722A3B78"/>
    <w:rsid w:val="782678E7"/>
    <w:rsid w:val="78F44DB4"/>
    <w:rsid w:val="7977315C"/>
    <w:rsid w:val="7C5D5911"/>
    <w:rsid w:val="7D1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818BA2"/>
  <w15:docId w15:val="{A3DB341C-7CEE-2A48-A009-47EF39B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  <w:rPr>
      <w:rFonts w:ascii="Times New Roman" w:eastAsia="SimSun" w:hAnsi="Times New Roman" w:cs="Times New Roman"/>
      <w:szCs w:val="21"/>
    </w:rPr>
  </w:style>
  <w:style w:type="paragraph" w:customStyle="1" w:styleId="10">
    <w:name w:val="正文1"/>
    <w:qFormat/>
    <w:pPr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1"/>
    <w:qFormat/>
    <w:rsid w:val="00467778"/>
    <w:pPr>
      <w:autoSpaceDE w:val="0"/>
      <w:autoSpaceDN w:val="0"/>
      <w:spacing w:before="88"/>
      <w:ind w:left="610" w:hanging="198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%25E6%259C%25B1%25E6%2596%2587%25E8%258A%25B3/AppData/Local/youdao/dict/Application/8.9.3.0/resultui/htm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%25E6%259C%25B1%25E6%2596%2587%25E8%258A%25B3/AppData/Local/youdao/dict/Application/8.9.3.0/resultui/html/index.html" TargetMode="External"/><Relationship Id="rId12" Type="http://schemas.openxmlformats.org/officeDocument/2006/relationships/hyperlink" Target="file:///C:/Users/%25E6%259C%25B1%25E6%2596%2587%25E8%258A%25B3/AppData/Local/youdao/dict/Application/8.9.3.0/resultui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%25E6%259C%25B1%25E6%2596%2587%25E8%258A%25B3/AppData/Local/youdao/dict/Application/8.9.3.0/resultui/html/index.html" TargetMode="External"/><Relationship Id="rId11" Type="http://schemas.openxmlformats.org/officeDocument/2006/relationships/hyperlink" Target="file:///C:/Users/%25E6%259C%25B1%25E6%2596%2587%25E8%258A%25B3/AppData/Local/youdao/dict/Application/8.9.3.0/resultui/html/index.html" TargetMode="External"/><Relationship Id="rId5" Type="http://schemas.openxmlformats.org/officeDocument/2006/relationships/hyperlink" Target="file:///C:/Users/%25E6%259C%25B1%25E6%2596%2587%25E8%258A%25B3/AppData/Local/youdao/dict/Application/8.9.3.0/resultui/html/index.html" TargetMode="External"/><Relationship Id="rId10" Type="http://schemas.openxmlformats.org/officeDocument/2006/relationships/hyperlink" Target="file:///C:/Users/%25E6%259C%25B1%25E6%2596%2587%25E8%258A%25B3/AppData/Local/youdao/dict/Application/8.9.3.0/resultui/htm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/Users/%25E6%259C%25B1%25E6%2596%2587%25E8%258A%25B3/AppData/Local/youdao/dict/Application/8.9.3.0/resultui/htm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Mairead Meagher</cp:lastModifiedBy>
  <cp:revision>2</cp:revision>
  <cp:lastPrinted>2021-05-21T07:30:00Z</cp:lastPrinted>
  <dcterms:created xsi:type="dcterms:W3CDTF">2024-03-04T20:51:00Z</dcterms:created>
  <dcterms:modified xsi:type="dcterms:W3CDTF">2024-03-04T20:51:00Z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3A1D2B7250F941478A4AF457889FD292</vt:lpwstr>
  </property>
</Properties>
</file>