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LAPORAN UJIAN TENGAH SEMESTER (UTS)</w:t>
      </w:r>
    </w:p>
    <w:p>
      <w:pPr>
        <w:spacing w:after="40"/>
        <w:jc w:val="center"/>
      </w:pPr>
      <w:r>
        <w:rPr>
          <w:rFonts w:ascii="Times New Roman" w:hAnsi="Times New Roman"/>
          <w:b/>
          <w:sz w:val="32"/>
        </w:rPr>
        <w:t>PEMROGRAMAN 3</w:t>
      </w:r>
    </w:p>
    <w:p>
      <w:pPr>
        <w:spacing w:after="480"/>
        <w:jc w:val="center"/>
      </w:pPr>
      <w:r>
        <w:rPr>
          <w:rFonts w:ascii="Times New Roman" w:hAnsi="Times New Roman"/>
          <w:b/>
          <w:sz w:val="28"/>
        </w:rPr>
        <w:t>STUDENT RISK PREDICTION WEB — FLASK + POSTGRESQL + DOCKER</w:t>
      </w:r>
    </w:p>
    <w:p>
      <w:pPr>
        <w:spacing w:after="120"/>
        <w:jc w:val="center"/>
      </w:pPr>
      <w:r>
        <w:rPr>
          <w:rFonts w:ascii="Times New Roman" w:hAnsi="Times New Roman"/>
          <w:b w:val="0"/>
          <w:sz w:val="24"/>
        </w:rPr>
        <w:t>Herdan Wahyu Mairendra Pangestu  NRP. 3325600064</w:t>
      </w:r>
    </w:p>
    <w:p>
      <w:pPr>
        <w:spacing w:after="120"/>
        <w:jc w:val="center"/>
      </w:pPr>
      <w:r>
        <w:rPr>
          <w:rFonts w:ascii="Times New Roman" w:hAnsi="Times New Roman"/>
          <w:b w:val="0"/>
          <w:sz w:val="24"/>
        </w:rPr>
        <w:t>Dosen Pengampu : Grezio Arifiyan Primajaya, S.Kom, M.Kom</w:t>
      </w:r>
    </w:p>
    <w:p>
      <w:pPr>
        <w:spacing w:after="120"/>
        <w:jc w:val="center"/>
      </w:pPr>
      <w:r>
        <w:rPr>
          <w:rFonts w:ascii="Times New Roman" w:hAnsi="Times New Roman"/>
          <w:b w:val="0"/>
          <w:sz w:val="24"/>
        </w:rPr>
      </w:r>
    </w:p>
    <w:p>
      <w:pPr>
        <w:spacing w:after="120"/>
        <w:jc w:val="center"/>
      </w:pPr>
      <w:r>
        <w:rPr>
          <w:rFonts w:ascii="Times New Roman" w:hAnsi="Times New Roman"/>
          <w:b w:val="0"/>
          <w:sz w:val="24"/>
        </w:rPr>
        <w:t>PROGRAM STUDI STr SAINS DATA TERAPAN</w:t>
      </w:r>
    </w:p>
    <w:p>
      <w:pPr>
        <w:spacing w:after="120"/>
        <w:jc w:val="center"/>
      </w:pPr>
      <w:r>
        <w:rPr>
          <w:rFonts w:ascii="Times New Roman" w:hAnsi="Times New Roman"/>
          <w:b w:val="0"/>
          <w:sz w:val="24"/>
        </w:rPr>
        <w:t>JURUSAN TEKNIK INFORMATIKA DAN KOMPUTER</w:t>
      </w:r>
    </w:p>
    <w:p>
      <w:pPr>
        <w:spacing w:after="120"/>
        <w:jc w:val="center"/>
      </w:pPr>
      <w:r>
        <w:rPr>
          <w:rFonts w:ascii="Times New Roman" w:hAnsi="Times New Roman"/>
          <w:b w:val="0"/>
          <w:sz w:val="24"/>
        </w:rPr>
        <w:t>POLITEKNIK ELEKTRONIKA NEGERI SURABAYA 2026</w:t>
      </w:r>
    </w:p>
    <w:p>
      <w:r>
        <w:br w:type="page"/>
      </w:r>
    </w:p>
    <w:p>
      <w:pPr>
        <w:pStyle w:val="Heading1"/>
      </w:pPr>
      <w:r>
        <w:t>BAB 1 — Pendahuluan</w:t>
      </w:r>
    </w:p>
    <w:p>
      <w:pPr>
        <w:spacing w:after="120"/>
        <w:jc w:val="both"/>
      </w:pPr>
      <w:r>
        <w:rPr>
          <w:rFonts w:ascii="Times New Roman" w:hAnsi="Times New Roman"/>
          <w:b w:val="0"/>
          <w:sz w:val="24"/>
        </w:rPr>
        <w:t>Project starter UTS adalah aplikasi web Student Risk Prediction (Flask + PostgreSQL + Docker). Aplikasi sudah runnable; pekerjaan UTS dilakukan pada repository yang sama (mairendraap/UTSPemrograman3), bukan membuat project baru. Repository lokal berada di /home/herdan/UTSPemrograman3 pada branch uts-work.</w:t>
      </w:r>
    </w:p>
    <w:p>
      <w:pPr>
        <w:spacing w:after="120"/>
        <w:jc w:val="both"/>
      </w:pPr>
      <w:r>
        <w:rPr>
          <w:rFonts w:ascii="Times New Roman" w:hAnsi="Times New Roman"/>
          <w:b w:val="0"/>
          <w:sz w:val="24"/>
        </w:rPr>
        <w:t>Tujuan pengerjaan adalah memenuhi 13 butir penilaian UTS (total 80% + 20% demo dan tanya jawab). Pemetaan singkat pekerjaan terhadap rubrik disajikan pada Tabel 1.1.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No</w:t>
            </w:r>
          </w:p>
        </w:tc>
        <w:tc>
          <w:tcPr>
            <w:tcW w:type="dxa" w:w="2880"/>
          </w:tcPr>
          <w:p>
            <w:r/>
            <w:r>
              <w:rPr>
                <w:rFonts w:ascii="Times New Roman" w:hAnsi="Times New Roman"/>
                <w:b/>
                <w:sz w:val="22"/>
              </w:rPr>
              <w:t>Tugas (Penilaian UTS.docx)</w:t>
            </w:r>
          </w:p>
        </w:tc>
        <w:tc>
          <w:tcPr>
            <w:tcW w:type="dxa" w:w="2880"/>
          </w:tcPr>
          <w:p>
            <w:r/>
            <w:r>
              <w:rPr>
                <w:rFonts w:ascii="Times New Roman" w:hAnsi="Times New Roman"/>
                <w:b/>
                <w:sz w:val="22"/>
              </w:rPr>
              <w:t>Bukti pengerjaan</w:t>
            </w:r>
          </w:p>
        </w:tc>
      </w:tr>
      <w:tr>
        <w:tc>
          <w:tcPr>
            <w:tcW w:type="dxa" w:w="2880"/>
          </w:tcPr>
          <w:p>
            <w:r/>
            <w:r>
              <w:rPr>
                <w:rFonts w:ascii="Times New Roman" w:hAnsi="Times New Roman"/>
                <w:sz w:val="22"/>
              </w:rPr>
              <w:t>1 (5%)</w:t>
            </w:r>
          </w:p>
        </w:tc>
        <w:tc>
          <w:tcPr>
            <w:tcW w:type="dxa" w:w="2880"/>
          </w:tcPr>
          <w:p>
            <w:r/>
            <w:r>
              <w:rPr>
                <w:rFonts w:ascii="Times New Roman" w:hAnsi="Times New Roman"/>
                <w:sz w:val="22"/>
              </w:rPr>
              <w:t>Menjalankan starter, Web + DB berjalan</w:t>
            </w:r>
          </w:p>
        </w:tc>
        <w:tc>
          <w:tcPr>
            <w:tcW w:type="dxa" w:w="2880"/>
          </w:tcPr>
          <w:p>
            <w:r/>
            <w:r>
              <w:rPr>
                <w:rFonts w:ascii="Times New Roman" w:hAnsi="Times New Roman"/>
                <w:sz w:val="22"/>
              </w:rPr>
              <w:t>docker compose up, /health = {db:up}</w:t>
            </w:r>
          </w:p>
        </w:tc>
      </w:tr>
      <w:tr>
        <w:tc>
          <w:tcPr>
            <w:tcW w:type="dxa" w:w="2880"/>
          </w:tcPr>
          <w:p>
            <w:r/>
            <w:r>
              <w:rPr>
                <w:rFonts w:ascii="Times New Roman" w:hAnsi="Times New Roman"/>
                <w:sz w:val="22"/>
              </w:rPr>
              <w:t>2 (10%)</w:t>
            </w:r>
          </w:p>
        </w:tc>
        <w:tc>
          <w:tcPr>
            <w:tcW w:type="dxa" w:w="2880"/>
          </w:tcPr>
          <w:p>
            <w:r/>
            <w:r>
              <w:rPr>
                <w:rFonts w:ascii="Times New Roman" w:hAnsi="Times New Roman"/>
                <w:sz w:val="22"/>
              </w:rPr>
              <w:t>1 fitur tambahan halaman Web</w:t>
            </w:r>
          </w:p>
        </w:tc>
        <w:tc>
          <w:tcPr>
            <w:tcW w:type="dxa" w:w="2880"/>
          </w:tcPr>
          <w:p>
            <w:r/>
            <w:r>
              <w:rPr>
                <w:rFonts w:ascii="Times New Roman" w:hAnsi="Times New Roman"/>
                <w:sz w:val="22"/>
              </w:rPr>
              <w:t>Form Add Student, tombol Delete, search, filter MEDIUM</w:t>
            </w:r>
          </w:p>
        </w:tc>
      </w:tr>
      <w:tr>
        <w:tc>
          <w:tcPr>
            <w:tcW w:type="dxa" w:w="2880"/>
          </w:tcPr>
          <w:p>
            <w:r/>
            <w:r>
              <w:rPr>
                <w:rFonts w:ascii="Times New Roman" w:hAnsi="Times New Roman"/>
                <w:sz w:val="22"/>
              </w:rPr>
              <w:t>3 (5%)</w:t>
            </w:r>
          </w:p>
        </w:tc>
        <w:tc>
          <w:tcPr>
            <w:tcW w:type="dxa" w:w="2880"/>
          </w:tcPr>
          <w:p>
            <w:r/>
            <w:r>
              <w:rPr>
                <w:rFonts w:ascii="Times New Roman" w:hAnsi="Times New Roman"/>
                <w:sz w:val="22"/>
              </w:rPr>
              <w:t>Perubahan via Class/Method sesuai</w:t>
            </w:r>
          </w:p>
        </w:tc>
        <w:tc>
          <w:tcPr>
            <w:tcW w:type="dxa" w:w="2880"/>
          </w:tcPr>
          <w:p>
            <w:r/>
            <w:r>
              <w:rPr>
                <w:rFonts w:ascii="Times New Roman" w:hAnsi="Times New Roman"/>
                <w:sz w:val="22"/>
              </w:rPr>
              <w:t>Student, RiskService, StudentRepository</w:t>
            </w:r>
          </w:p>
        </w:tc>
      </w:tr>
      <w:tr>
        <w:tc>
          <w:tcPr>
            <w:tcW w:type="dxa" w:w="2880"/>
          </w:tcPr>
          <w:p>
            <w:r/>
            <w:r>
              <w:rPr>
                <w:rFonts w:ascii="Times New Roman" w:hAnsi="Times New Roman"/>
                <w:sz w:val="22"/>
              </w:rPr>
              <w:t>4 (5%)</w:t>
            </w:r>
          </w:p>
        </w:tc>
        <w:tc>
          <w:tcPr>
            <w:tcW w:type="dxa" w:w="2880"/>
          </w:tcPr>
          <w:p>
            <w:r/>
            <w:r>
              <w:rPr>
                <w:rFonts w:ascii="Times New Roman" w:hAnsi="Times New Roman"/>
                <w:sz w:val="22"/>
              </w:rPr>
              <w:t>Git branch untuk UTS</w:t>
            </w:r>
          </w:p>
        </w:tc>
        <w:tc>
          <w:tcPr>
            <w:tcW w:type="dxa" w:w="2880"/>
          </w:tcPr>
          <w:p>
            <w:r/>
            <w:r>
              <w:rPr>
                <w:rFonts w:ascii="Times New Roman" w:hAnsi="Times New Roman"/>
                <w:sz w:val="22"/>
              </w:rPr>
              <w:t>Branch uts-work</w:t>
            </w:r>
          </w:p>
        </w:tc>
      </w:tr>
      <w:tr>
        <w:tc>
          <w:tcPr>
            <w:tcW w:type="dxa" w:w="2880"/>
          </w:tcPr>
          <w:p>
            <w:r/>
            <w:r>
              <w:rPr>
                <w:rFonts w:ascii="Times New Roman" w:hAnsi="Times New Roman"/>
                <w:sz w:val="22"/>
              </w:rPr>
              <w:t>5 (5%)</w:t>
            </w:r>
          </w:p>
        </w:tc>
        <w:tc>
          <w:tcPr>
            <w:tcW w:type="dxa" w:w="2880"/>
          </w:tcPr>
          <w:p>
            <w:r/>
            <w:r>
              <w:rPr>
                <w:rFonts w:ascii="Times New Roman" w:hAnsi="Times New Roman"/>
                <w:sz w:val="22"/>
              </w:rPr>
              <w:t>Commit jelas dan dapat ditelusuri</w:t>
            </w:r>
          </w:p>
        </w:tc>
        <w:tc>
          <w:tcPr>
            <w:tcW w:type="dxa" w:w="2880"/>
          </w:tcPr>
          <w:p>
            <w:r/>
            <w:r>
              <w:rPr>
                <w:rFonts w:ascii="Times New Roman" w:hAnsi="Times New Roman"/>
                <w:sz w:val="22"/>
              </w:rPr>
              <w:t>7 commit bertahap (log --oneline)</w:t>
            </w:r>
          </w:p>
        </w:tc>
      </w:tr>
      <w:tr>
        <w:tc>
          <w:tcPr>
            <w:tcW w:type="dxa" w:w="2880"/>
          </w:tcPr>
          <w:p>
            <w:r/>
            <w:r>
              <w:rPr>
                <w:rFonts w:ascii="Times New Roman" w:hAnsi="Times New Roman"/>
                <w:sz w:val="22"/>
              </w:rPr>
              <w:t>6 (10%)</w:t>
            </w:r>
          </w:p>
        </w:tc>
        <w:tc>
          <w:tcPr>
            <w:tcW w:type="dxa" w:w="2880"/>
          </w:tcPr>
          <w:p>
            <w:r/>
            <w:r>
              <w:rPr>
                <w:rFonts w:ascii="Times New Roman" w:hAnsi="Times New Roman"/>
                <w:sz w:val="22"/>
              </w:rPr>
              <w:t>Fitur baru &gt;1 bagian program</w:t>
            </w:r>
          </w:p>
        </w:tc>
        <w:tc>
          <w:tcPr>
            <w:tcW w:type="dxa" w:w="2880"/>
          </w:tcPr>
          <w:p>
            <w:r/>
            <w:r>
              <w:rPr>
                <w:rFonts w:ascii="Times New Roman" w:hAnsi="Times New Roman"/>
                <w:sz w:val="22"/>
              </w:rPr>
              <w:t>CRUD + dashboard + API (template+route+service+repo+db)</w:t>
            </w:r>
          </w:p>
        </w:tc>
      </w:tr>
      <w:tr>
        <w:tc>
          <w:tcPr>
            <w:tcW w:type="dxa" w:w="2880"/>
          </w:tcPr>
          <w:p>
            <w:r/>
            <w:r>
              <w:rPr>
                <w:rFonts w:ascii="Times New Roman" w:hAnsi="Times New Roman"/>
                <w:sz w:val="22"/>
              </w:rPr>
              <w:t>7 (5%)</w:t>
            </w:r>
          </w:p>
        </w:tc>
        <w:tc>
          <w:tcPr>
            <w:tcW w:type="dxa" w:w="2880"/>
          </w:tcPr>
          <w:p>
            <w:r/>
            <w:r>
              <w:rPr>
                <w:rFonts w:ascii="Times New Roman" w:hAnsi="Times New Roman"/>
                <w:sz w:val="22"/>
              </w:rPr>
              <w:t>Refactoring kode tanggung jawab ganda</w:t>
            </w:r>
          </w:p>
        </w:tc>
        <w:tc>
          <w:tcPr>
            <w:tcW w:type="dxa" w:w="2880"/>
          </w:tcPr>
          <w:p>
            <w:r/>
            <w:r>
              <w:rPr>
                <w:rFonts w:ascii="Times New Roman" w:hAnsi="Times New Roman"/>
                <w:sz w:val="22"/>
              </w:rPr>
              <w:t>get_students() dipecah ke Repository</w:t>
            </w:r>
          </w:p>
        </w:tc>
      </w:tr>
      <w:tr>
        <w:tc>
          <w:tcPr>
            <w:tcW w:type="dxa" w:w="2880"/>
          </w:tcPr>
          <w:p>
            <w:r/>
            <w:r>
              <w:rPr>
                <w:rFonts w:ascii="Times New Roman" w:hAnsi="Times New Roman"/>
                <w:sz w:val="22"/>
              </w:rPr>
              <w:t>8 (5%)</w:t>
            </w:r>
          </w:p>
        </w:tc>
        <w:tc>
          <w:tcPr>
            <w:tcW w:type="dxa" w:w="2880"/>
          </w:tcPr>
          <w:p>
            <w:r/>
            <w:r>
              <w:rPr>
                <w:rFonts w:ascii="Times New Roman" w:hAnsi="Times New Roman"/>
                <w:sz w:val="22"/>
              </w:rPr>
              <w:t>Validasi / error handling</w:t>
            </w:r>
          </w:p>
        </w:tc>
        <w:tc>
          <w:tcPr>
            <w:tcW w:type="dxa" w:w="2880"/>
          </w:tcPr>
          <w:p>
            <w:r/>
            <w:r>
              <w:rPr>
                <w:rFonts w:ascii="Times New Roman" w:hAnsi="Times New Roman"/>
                <w:sz w:val="22"/>
              </w:rPr>
              <w:t>Validasi nama &amp; score, handler 404/500, flash</w:t>
            </w:r>
          </w:p>
        </w:tc>
      </w:tr>
      <w:tr>
        <w:tc>
          <w:tcPr>
            <w:tcW w:type="dxa" w:w="2880"/>
          </w:tcPr>
          <w:p>
            <w:r/>
            <w:r>
              <w:rPr>
                <w:rFonts w:ascii="Times New Roman" w:hAnsi="Times New Roman"/>
                <w:sz w:val="22"/>
              </w:rPr>
              <w:t>9 (5%)</w:t>
            </w:r>
          </w:p>
        </w:tc>
        <w:tc>
          <w:tcPr>
            <w:tcW w:type="dxa" w:w="2880"/>
          </w:tcPr>
          <w:p>
            <w:r/>
            <w:r>
              <w:rPr>
                <w:rFonts w:ascii="Times New Roman" w:hAnsi="Times New Roman"/>
                <w:sz w:val="22"/>
              </w:rPr>
              <w:t>Add/update DB via program</w:t>
            </w:r>
          </w:p>
        </w:tc>
        <w:tc>
          <w:tcPr>
            <w:tcW w:type="dxa" w:w="2880"/>
          </w:tcPr>
          <w:p>
            <w:r/>
            <w:r>
              <w:rPr>
                <w:rFonts w:ascii="Times New Roman" w:hAnsi="Times New Roman"/>
                <w:sz w:val="22"/>
              </w:rPr>
              <w:t>repo.add() dengan prediksi otomatis, repo.delete()</w:t>
            </w:r>
          </w:p>
        </w:tc>
      </w:tr>
      <w:tr>
        <w:tc>
          <w:tcPr>
            <w:tcW w:type="dxa" w:w="2880"/>
          </w:tcPr>
          <w:p>
            <w:r/>
            <w:r>
              <w:rPr>
                <w:rFonts w:ascii="Times New Roman" w:hAnsi="Times New Roman"/>
                <w:sz w:val="22"/>
              </w:rPr>
              <w:t>10 (10%)</w:t>
            </w:r>
          </w:p>
        </w:tc>
        <w:tc>
          <w:tcPr>
            <w:tcW w:type="dxa" w:w="2880"/>
          </w:tcPr>
          <w:p>
            <w:r/>
            <w:r>
              <w:rPr>
                <w:rFonts w:ascii="Times New Roman" w:hAnsi="Times New Roman"/>
                <w:sz w:val="22"/>
              </w:rPr>
              <w:t>Fitur analisis/prediksi baru</w:t>
            </w:r>
          </w:p>
        </w:tc>
        <w:tc>
          <w:tcPr>
            <w:tcW w:type="dxa" w:w="2880"/>
          </w:tcPr>
          <w:p>
            <w:r/>
            <w:r>
              <w:rPr>
                <w:rFonts w:ascii="Times New Roman" w:hAnsi="Times New Roman"/>
                <w:sz w:val="22"/>
              </w:rPr>
              <w:t>Prediksi 3-tier + summary + needs_attention + /api/stats</w:t>
            </w:r>
          </w:p>
        </w:tc>
      </w:tr>
      <w:tr>
        <w:tc>
          <w:tcPr>
            <w:tcW w:type="dxa" w:w="2880"/>
          </w:tcPr>
          <w:p>
            <w:r/>
            <w:r>
              <w:rPr>
                <w:rFonts w:ascii="Times New Roman" w:hAnsi="Times New Roman"/>
                <w:sz w:val="22"/>
              </w:rPr>
              <w:t>11 (5%)</w:t>
            </w:r>
          </w:p>
        </w:tc>
        <w:tc>
          <w:tcPr>
            <w:tcW w:type="dxa" w:w="2880"/>
          </w:tcPr>
          <w:p>
            <w:r/>
            <w:r>
              <w:rPr>
                <w:rFonts w:ascii="Times New Roman" w:hAnsi="Times New Roman"/>
                <w:sz w:val="22"/>
              </w:rPr>
              <w:t>Desain OOP lebih baik</w:t>
            </w:r>
          </w:p>
        </w:tc>
        <w:tc>
          <w:tcPr>
            <w:tcW w:type="dxa" w:w="2880"/>
          </w:tcPr>
          <w:p>
            <w:r/>
            <w:r>
              <w:rPr>
                <w:rFonts w:ascii="Times New Roman" w:hAnsi="Times New Roman"/>
                <w:sz w:val="22"/>
              </w:rPr>
              <w:t>Validasi di model, Repository pattern, to_dict/from_row</w:t>
            </w:r>
          </w:p>
        </w:tc>
      </w:tr>
      <w:tr>
        <w:tc>
          <w:tcPr>
            <w:tcW w:type="dxa" w:w="2880"/>
          </w:tcPr>
          <w:p>
            <w:r/>
            <w:r>
              <w:rPr>
                <w:rFonts w:ascii="Times New Roman" w:hAnsi="Times New Roman"/>
                <w:sz w:val="22"/>
              </w:rPr>
              <w:t>12 (5%)</w:t>
            </w:r>
          </w:p>
        </w:tc>
        <w:tc>
          <w:tcPr>
            <w:tcW w:type="dxa" w:w="2880"/>
          </w:tcPr>
          <w:p>
            <w:r/>
            <w:r>
              <w:rPr>
                <w:rFonts w:ascii="Times New Roman" w:hAnsi="Times New Roman"/>
                <w:sz w:val="22"/>
              </w:rPr>
              <w:t>Integrasi multi-layer</w:t>
            </w:r>
          </w:p>
        </w:tc>
        <w:tc>
          <w:tcPr>
            <w:tcW w:type="dxa" w:w="2880"/>
          </w:tcPr>
          <w:p>
            <w:r/>
            <w:r>
              <w:rPr>
                <w:rFonts w:ascii="Times New Roman" w:hAnsi="Times New Roman"/>
                <w:sz w:val="22"/>
              </w:rPr>
              <w:t>/api/stats: route-&gt;repository-&gt;service-&gt;JSON</w:t>
            </w:r>
          </w:p>
        </w:tc>
      </w:tr>
      <w:tr>
        <w:tc>
          <w:tcPr>
            <w:tcW w:type="dxa" w:w="2880"/>
          </w:tcPr>
          <w:p>
            <w:r/>
            <w:r>
              <w:rPr>
                <w:rFonts w:ascii="Times New Roman" w:hAnsi="Times New Roman"/>
                <w:sz w:val="22"/>
              </w:rPr>
              <w:t>13 (5%)</w:t>
            </w:r>
          </w:p>
        </w:tc>
        <w:tc>
          <w:tcPr>
            <w:tcW w:type="dxa" w:w="2880"/>
          </w:tcPr>
          <w:p>
            <w:r/>
            <w:r>
              <w:rPr>
                <w:rFonts w:ascii="Times New Roman" w:hAnsi="Times New Roman"/>
                <w:sz w:val="22"/>
              </w:rPr>
              <w:t>Evidence Docker</w:t>
            </w:r>
          </w:p>
        </w:tc>
        <w:tc>
          <w:tcPr>
            <w:tcW w:type="dxa" w:w="2880"/>
          </w:tcPr>
          <w:p>
            <w:r/>
            <w:r>
              <w:rPr>
                <w:rFonts w:ascii="Times New Roman" w:hAnsi="Times New Roman"/>
                <w:sz w:val="22"/>
              </w:rPr>
              <w:t>docker compose ps, cek_uts.sh, EVIDENCE.md</w:t>
            </w:r>
          </w:p>
        </w:tc>
      </w:tr>
    </w:tbl>
    <w:p>
      <w:pPr>
        <w:spacing w:after="40"/>
      </w:pPr>
    </w:p>
    <w:p>
      <w:pPr>
        <w:spacing w:after="120"/>
        <w:jc w:val="both"/>
      </w:pPr>
      <w:r>
        <w:rPr>
          <w:rFonts w:ascii="Times New Roman" w:hAnsi="Times New Roman"/>
          <w:b w:val="0"/>
          <w:sz w:val="24"/>
        </w:rPr>
        <w:t>Struktur akhir project:</w:t>
      </w:r>
    </w:p>
    <w:p>
      <w:pPr>
        <w:jc w:val="left"/>
      </w:pPr>
      <w:r>
        <w:rPr>
          <w:rFonts w:ascii="Times New Roman" w:hAnsi="Times New Roman"/>
          <w:i/>
          <w:sz w:val="22"/>
        </w:rPr>
        <w:t>Gambar 1.1 Struktur file (find app db -type f).</w:t>
      </w:r>
    </w:p>
    <w:p>
      <w:pPr>
        <w:spacing w:after="120"/>
        <w:shd w:val="clear" w:fill="F2F2F2"/>
      </w:pPr>
      <w:r>
        <w:rPr>
          <w:rFonts w:ascii="Consolas" w:hAnsi="Consolas"/>
          <w:sz w:val="20"/>
        </w:rPr>
        <w:t>app/app.py, app/db.py</w:t>
        <w:br/>
        <w:t>app/models/student.py</w:t>
        <w:br/>
        <w:t>app/services/risk_service.py</w:t>
        <w:br/>
        <w:t>app/repositories/student_repository.py</w:t>
        <w:br/>
        <w:t>app/templates/base.html, index.html, students.html, add_student.html, error.html</w:t>
        <w:br/>
        <w:t>app/static/style.css</w:t>
        <w:br/>
        <w:t>db/init.sql  |  Dockerfile  |  compose.yaml  |  cek_uts.sh  |  EVIDENCE.md</w:t>
      </w:r>
    </w:p>
    <w:p>
      <w:pPr>
        <w:pStyle w:val="Heading1"/>
      </w:pPr>
      <w:r>
        <w:t>BAB 2 — Menjalankan Starter Project dan Docker</w:t>
      </w:r>
    </w:p>
    <w:p>
      <w:pPr>
        <w:spacing w:after="120"/>
        <w:jc w:val="both"/>
      </w:pPr>
      <w:r>
        <w:rPr>
          <w:rFonts w:ascii="Times New Roman" w:hAnsi="Times New Roman"/>
          <w:b w:val="0"/>
          <w:sz w:val="24"/>
        </w:rPr>
        <w:t>Aplikasi dijalankan murni dengan Docker Compose, sesuai README.md. Service web (Flask, port 8080-&gt;5000) bergantung pada service db (postgres:16-alpine). Database di-mount ke volume student-risk-data dan diinisialisasi dari db/init.sql (6 data awal).</w:t>
      </w:r>
    </w:p>
    <w:p>
      <w:pPr>
        <w:jc w:val="left"/>
      </w:pPr>
      <w:r>
        <w:rPr>
          <w:rFonts w:ascii="Times New Roman" w:hAnsi="Times New Roman"/>
          <w:i/>
          <w:sz w:val="22"/>
        </w:rPr>
        <w:t>Perintah menjalankan dan memeriksa.</w:t>
      </w:r>
    </w:p>
    <w:p>
      <w:pPr>
        <w:spacing w:after="120"/>
        <w:shd w:val="clear" w:fill="F2F2F2"/>
      </w:pPr>
      <w:r>
        <w:rPr>
          <w:rFonts w:ascii="Consolas" w:hAnsi="Consolas"/>
          <w:sz w:val="20"/>
        </w:rPr>
        <w:t>docker compose up -d --build</w:t>
        <w:br/>
        <w:t>docker compose ps</w:t>
        <w:br/>
        <w:t>curl -s http://localhost:8080/health</w:t>
      </w:r>
    </w:p>
    <w:p>
      <w:pPr>
        <w:spacing w:after="120"/>
        <w:jc w:val="both"/>
      </w:pPr>
      <w:r>
        <w:rPr>
          <w:rFonts w:ascii="Times New Roman" w:hAnsi="Times New Roman"/>
          <w:b w:val="0"/>
          <w:sz w:val="24"/>
        </w:rPr>
        <w:t>Hasil verifikasi pada mesin praktikan: dua container Up (student-risk-web dan student-risk-db), endpoint /health menjawab {"status":"ok","db":"up"}, dan semua route utama menjawab HTTP 200 (/ -&gt; 200, /students -&gt; 200, /students/add -&gt; 200, /api/stats -&gt; 200, /health -&gt; 200). Hal ini memenuhi butir 1 dan 13 (aplikasi tetap berjalan di Docker). File Dockerfile memakai python:3.12-slim dan compose.yaml mendefinisikan network student-network serta volume persisten, keduanya tidak diubah secara merusak.</w:t>
      </w:r>
    </w:p>
    <w:p>
      <w:pPr>
        <w:jc w:val="left"/>
      </w:pPr>
      <w:r>
        <w:rPr>
          <w:rFonts w:ascii="Times New Roman" w:hAnsi="Times New Roman"/>
          <w:i/>
          <w:sz w:val="22"/>
        </w:rPr>
        <w:t>Gambar 2.1 Output docker compose ps dan /health.</w:t>
      </w:r>
    </w:p>
    <w:p>
      <w:pPr>
        <w:spacing w:after="120"/>
        <w:shd w:val="clear" w:fill="F2F2F2"/>
      </w:pPr>
      <w:r>
        <w:rPr>
          <w:rFonts w:ascii="Consolas" w:hAnsi="Consolas"/>
          <w:sz w:val="20"/>
        </w:rPr>
        <w:t>NAME               STATUS</w:t>
        <w:br/>
        <w:t>student-risk-web   Up (0.0.0.0:8080-&gt;5000/tcp)</w:t>
        <w:br/>
        <w:t>student-risk-db    Up (5432/tcp)</w:t>
        <w:br/>
        <w:br/>
        <w:t>{"status":"ok","db":"up"}</w:t>
      </w:r>
    </w:p>
    <w:p>
      <w:pPr>
        <w:pStyle w:val="Heading1"/>
      </w:pPr>
      <w:r>
        <w:t>BAB 3 — Desain OOP dan Refactoring</w:t>
      </w:r>
    </w:p>
    <w:p>
      <w:pPr>
        <w:spacing w:after="120"/>
        <w:jc w:val="both"/>
      </w:pPr>
      <w:r>
        <w:rPr>
          <w:rFonts w:ascii="Times New Roman" w:hAnsi="Times New Roman"/>
          <w:b w:val="0"/>
          <w:sz w:val="24"/>
        </w:rPr>
        <w:t>Kode awal memiliki fungsi get_students() di app.py yang merangkap tiga tanggung jawab: membuka koneksi database, menjalankan SQL, dan memetakan row menjadi objek. Pola ini menyulitkan pengujian dan melanggar Single Responsibility Principle.</w:t>
      </w:r>
    </w:p>
    <w:p>
      <w:pPr>
        <w:spacing w:after="120"/>
        <w:jc w:val="both"/>
      </w:pPr>
      <w:r>
        <w:rPr>
          <w:rFonts w:ascii="Times New Roman" w:hAnsi="Times New Roman"/>
          <w:b w:val="0"/>
          <w:sz w:val="24"/>
        </w:rPr>
        <w:t>Perbaikan yang dilakukan:</w:t>
      </w:r>
    </w:p>
    <w:p>
      <w:pPr>
        <w:pStyle w:val="ListBullet"/>
        <w:jc w:val="both"/>
      </w:pPr>
      <w:r>
        <w:rPr>
          <w:rFonts w:ascii="Times New Roman" w:hAnsi="Times New Roman"/>
          <w:sz w:val="24"/>
        </w:rPr>
        <w:t>Student (app/models/student.py): konstanta HIGH_RISK/MEDIUM_RISK/LOW_RISK, validasi nama (tidak kosong, maks 100 karakter) dan score (angka 0-100), classmethod from_row(), predikat is_high/medium/low_risk(), risk_label(), to_dict(), dan __repr__.</w:t>
      </w:r>
    </w:p>
    <w:p>
      <w:pPr>
        <w:pStyle w:val="ListBullet"/>
        <w:jc w:val="both"/>
      </w:pPr>
      <w:r>
        <w:rPr>
          <w:rFonts w:ascii="Times New Roman" w:hAnsi="Times New Roman"/>
          <w:sz w:val="24"/>
        </w:rPr>
        <w:t>RiskService (app/services/risk_service.py): predict(score) 3-tier, summary(students) berisi total, distribusi, persentase, rata-rata/min/maks, dan needs_attention(students) untuk 5 score terendah.</w:t>
      </w:r>
    </w:p>
    <w:p>
      <w:pPr>
        <w:pStyle w:val="ListBullet"/>
        <w:jc w:val="both"/>
      </w:pPr>
      <w:r>
        <w:rPr>
          <w:rFonts w:ascii="Times New Roman" w:hAnsi="Times New Roman"/>
          <w:sz w:val="24"/>
        </w:rPr>
        <w:t>StudentRepository (app/repositories/student_repository.py): satu-satunya tempat SQL berada, dengan method get_all(), search(keyword, risk), add(name, score, risk), dan delete(id). Koneksi selalu ditutup via try-finally.</w:t>
      </w:r>
    </w:p>
    <w:p>
      <w:pPr>
        <w:pStyle w:val="ListBullet"/>
        <w:jc w:val="both"/>
      </w:pPr>
      <w:r>
        <w:rPr>
          <w:rFonts w:ascii="Times New Roman" w:hAnsi="Times New Roman"/>
          <w:sz w:val="24"/>
        </w:rPr>
        <w:t>app.py kini hanya orkestrasi: terima request, panggil repository dan service, lalu render template atau JSON. db.py hanya menyediakan get_connection() dengan connect_timeout=5.</w:t>
      </w:r>
    </w:p>
    <w:p>
      <w:pPr>
        <w:spacing w:after="120"/>
        <w:jc w:val="both"/>
      </w:pPr>
      <w:r>
        <w:rPr>
          <w:rFonts w:ascii="Times New Roman" w:hAnsi="Times New Roman"/>
          <w:b w:val="0"/>
          <w:sz w:val="24"/>
        </w:rPr>
        <w:t>Dampaknya: perubahan prediksi atau query cukup dilakukan di satu class, template dan route tidak perlu disentuh. Ini memenuhi butir 3, 7, dan 11.</w:t>
      </w:r>
    </w:p>
    <w:p>
      <w:pPr>
        <w:pStyle w:val="Heading1"/>
      </w:pPr>
      <w:r>
        <w:t>BAB 4 — Fitur Baru Web, Multi-bagian, dan Multi-layer</w:t>
      </w:r>
    </w:p>
    <w:p>
      <w:pPr>
        <w:spacing w:after="120"/>
        <w:jc w:val="both"/>
      </w:pPr>
      <w:r>
        <w:rPr>
          <w:rFonts w:ascii="Times New Roman" w:hAnsi="Times New Roman"/>
          <w:b w:val="0"/>
          <w:sz w:val="24"/>
        </w:rPr>
        <w:t>Fitur baru yang ditambahkan, semuanya menyentuh lebih dari satu layer (template + route + service + repository + database):</w:t>
      </w:r>
    </w:p>
    <w:p>
      <w:pPr>
        <w:pStyle w:val="ListBullet"/>
        <w:jc w:val="both"/>
      </w:pPr>
      <w:r>
        <w:rPr>
          <w:rFonts w:ascii="Times New Roman" w:hAnsi="Times New Roman"/>
          <w:sz w:val="24"/>
        </w:rPr>
        <w:t>Tambah student: GET/POST /students/add (form add_student.html). Risk diprediksi otomatis oleh RiskService lalu disimpan via StudentRepository.add().</w:t>
      </w:r>
    </w:p>
    <w:p>
      <w:pPr>
        <w:pStyle w:val="ListBullet"/>
        <w:jc w:val="both"/>
      </w:pPr>
      <w:r>
        <w:rPr>
          <w:rFonts w:ascii="Times New Roman" w:hAnsi="Times New Roman"/>
          <w:sz w:val="24"/>
        </w:rPr>
        <w:t>Hapus student: POST /students/&lt;id&gt;/delete dengan konfirmasi JavaScript dan flash sukses/gagal.</w:t>
      </w:r>
    </w:p>
    <w:p>
      <w:pPr>
        <w:pStyle w:val="ListBullet"/>
        <w:jc w:val="both"/>
      </w:pPr>
      <w:r>
        <w:rPr>
          <w:rFonts w:ascii="Times New Roman" w:hAnsi="Times New Roman"/>
          <w:sz w:val="24"/>
        </w:rPr>
        <w:t>Pencarian dan filter: /students?q=&lt;nama&gt;&amp;risk=ALL|HIGH_RISK|MEDIUM_RISK|LOW_RISK memakai query ILIKE di repository.</w:t>
      </w:r>
    </w:p>
    <w:p>
      <w:pPr>
        <w:pStyle w:val="ListBullet"/>
        <w:jc w:val="both"/>
      </w:pPr>
      <w:r>
        <w:rPr>
          <w:rFonts w:ascii="Times New Roman" w:hAnsi="Times New Roman"/>
          <w:sz w:val="24"/>
        </w:rPr>
        <w:t>Dashboard (/): kartu Total/High/Medium/Low/Avg, tabel Butuh Perhatian (5 terendah), dan tabel overview dengan badge warna.</w:t>
      </w:r>
    </w:p>
    <w:p>
      <w:pPr>
        <w:pStyle w:val="ListBullet"/>
        <w:jc w:val="both"/>
      </w:pPr>
      <w:r>
        <w:rPr>
          <w:rFonts w:ascii="Times New Roman" w:hAnsi="Times New Roman"/>
          <w:sz w:val="24"/>
        </w:rPr>
        <w:t>API JSON: GET /api/stats (route -&gt; repository -&gt; service -&gt; JSON) dan GET /health untuk monitoring Docker.</w:t>
      </w:r>
    </w:p>
    <w:p>
      <w:pPr>
        <w:pStyle w:val="ListBullet"/>
        <w:jc w:val="both"/>
      </w:pPr>
      <w:r>
        <w:rPr>
          <w:rFonts w:ascii="Times New Roman" w:hAnsi="Times New Roman"/>
          <w:sz w:val="24"/>
        </w:rPr>
        <w:t>Navigasi dan UX: base.html menambah menu Add Student dan API Stats, flash message (success/error/warning), serta style.css (badge, alert, form, kartu).</w:t>
      </w:r>
    </w:p>
    <w:p>
      <w:pPr>
        <w:spacing w:after="120"/>
        <w:jc w:val="both"/>
      </w:pPr>
      <w:r>
        <w:rPr>
          <w:rFonts w:ascii="Times New Roman" w:hAnsi="Times New Roman"/>
          <w:b w:val="0"/>
          <w:sz w:val="24"/>
        </w:rPr>
        <w:t>Dukungan filter MEDIUM_RISK penting karena data seed awal hanya berisi HIGH/LOW; tanpa pembaruan template dan route, data MEDIUM baru tidak akan terlihat. Ini memenuhi butir 2, 6, dan 12.</w:t>
      </w:r>
    </w:p>
    <w:p>
      <w:pPr>
        <w:pStyle w:val="Heading1"/>
      </w:pPr>
      <w:r>
        <w:t>BAB 5 — Validasi, Error Handling, dan Operasi Database via Program</w:t>
      </w:r>
    </w:p>
    <w:p>
      <w:pPr>
        <w:spacing w:after="120"/>
        <w:jc w:val="both"/>
      </w:pPr>
      <w:r>
        <w:rPr>
          <w:rFonts w:ascii="Times New Roman" w:hAnsi="Times New Roman"/>
          <w:b w:val="0"/>
          <w:sz w:val="24"/>
        </w:rPr>
        <w:t>Validasi dilakukan di dua lapis. Di model dan service, input salah menaikkan ValueError (nama kosong, score bukan angka, score di luar 0-100, risk tidak dikenal). Di route /students/add, kegagalan validasi mengembalikan HTTP 400พร้อม flash dan mempertahankan isian form. Filter risk yang tidak dikenal memberi flash warning lalu fallback ke ALL.</w:t>
      </w:r>
    </w:p>
    <w:p>
      <w:pPr>
        <w:spacing w:after="120"/>
        <w:jc w:val="both"/>
      </w:pPr>
      <w:r>
        <w:rPr>
          <w:rFonts w:ascii="Times New Roman" w:hAnsi="Times New Roman"/>
          <w:b w:val="0"/>
          <w:sz w:val="24"/>
        </w:rPr>
        <w:t>Error handling database memakai try/except psycopg2.Error di setiap route yang menyentuh repository; kegagalan dirender ke error.html dengan HTTP 500 dan dicatat via app.logger. Handler 404 dan 500 global juga disediakan. Operasi tulis sepenuhnya via program: repo.add() memakai INSERT ... RETURNING id dan repo.delete() memakai DELETE WHERE id dengan rowcount sebagai bukti hapus. Uji manual: POST name=UTS_Test score=62 menghasilkan MEDIUM_RISK dan menambah total 6-&gt;7; penghapusan mengembalikan total ke 6. Ini memenuhi butir 8 dan 9.</w:t>
      </w:r>
    </w:p>
    <w:p>
      <w:pPr>
        <w:pStyle w:val="Heading1"/>
      </w:pPr>
      <w:r>
        <w:t>BAB 6 — Fitur Analisis dan Makna Risk</w:t>
      </w:r>
    </w:p>
    <w:p>
      <w:pPr>
        <w:spacing w:after="120"/>
        <w:jc w:val="both"/>
      </w:pPr>
      <w:r>
        <w:rPr>
          <w:rFonts w:ascii="Times New Roman" w:hAnsi="Times New Roman"/>
          <w:b w:val="0"/>
          <w:sz w:val="24"/>
        </w:rPr>
        <w:t>Risk adalah label prediksi status akademik dari score. Definisi yang dipakai (menggantikan threshold tunggal &gt;=60 di starter): LOW_RISK untuk score &gt;=75 (aman), MEDIUM_RISK untuk 55-74 (waspada), HIGH_RISK untuk &lt;55 (berisiko, prioritas bimbingan). Threshold dipilih agar dashboard awal tetap masuk akal (6 data seed: 3 high, 0 medium, 3 low, rata-rata 61,5) sekaligus memberi ruang bagi kategori menengah pada data baru.</w:t>
      </w:r>
    </w:p>
    <w:p>
      <w:pPr>
        <w:spacing w:after="120"/>
        <w:jc w:val="both"/>
      </w:pPr>
      <w:r>
        <w:rPr>
          <w:rFonts w:ascii="Times New Roman" w:hAnsi="Times New Roman"/>
          <w:b w:val="0"/>
          <w:sz w:val="24"/>
        </w:rPr>
        <w:t>Fitur analisis baru di atas prediksi: summary() menghitung distribusi, persentase, rata-rata, minimum, dan maksimum; needs_attention() mengurutkan score terendah; /api/stats mengekspos semuanya sebagai JSON untuk integrasi. Contoh output nyata:</w:t>
      </w:r>
    </w:p>
    <w:p>
      <w:pPr>
        <w:jc w:val="left"/>
      </w:pPr>
      <w:r>
        <w:rPr>
          <w:rFonts w:ascii="Times New Roman" w:hAnsi="Times New Roman"/>
          <w:i/>
          <w:sz w:val="22"/>
        </w:rPr>
        <w:t>Gambar 6.1 Ringkasan /api/stats (data seed).</w:t>
      </w:r>
    </w:p>
    <w:p>
      <w:pPr>
        <w:spacing w:after="120"/>
        <w:shd w:val="clear" w:fill="F2F2F2"/>
      </w:pPr>
      <w:r>
        <w:rPr>
          <w:rFonts w:ascii="Consolas" w:hAnsi="Consolas"/>
          <w:sz w:val="20"/>
        </w:rPr>
        <w:t>{"total": 6, "high_risk": 3, "medium_risk": 0, "low_risk": 3,</w:t>
        <w:br/>
        <w:t xml:space="preserve"> "avg_score": 61.5, "min_score": 41.0, "max_score": 86.0,</w:t>
        <w:br/>
        <w:t xml:space="preserve"> "high_pct": 50.0, "medium_pct": 0.0, "low_pct": 50.0}</w:t>
      </w:r>
    </w:p>
    <w:p>
      <w:pPr>
        <w:spacing w:after="120"/>
        <w:jc w:val="both"/>
      </w:pPr>
      <w:r>
        <w:rPr>
          <w:rFonts w:ascii="Times New Roman" w:hAnsi="Times New Roman"/>
          <w:b w:val="0"/>
          <w:sz w:val="24"/>
        </w:rPr>
        <w:t>Ini memenuhi butir 10 (fitur analisis/prediksi baru).</w:t>
      </w:r>
    </w:p>
    <w:p>
      <w:pPr>
        <w:pStyle w:val="Heading1"/>
      </w:pPr>
      <w:r>
        <w:t>BAB 7 — Git Branch, Commit, dan Evidence</w:t>
      </w:r>
    </w:p>
    <w:p>
      <w:pPr>
        <w:spacing w:after="120"/>
        <w:jc w:val="both"/>
      </w:pPr>
      <w:r>
        <w:rPr>
          <w:rFonts w:ascii="Times New Roman" w:hAnsi="Times New Roman"/>
          <w:b w:val="0"/>
          <w:sz w:val="24"/>
        </w:rPr>
        <w:t>Seluruh pekerjaan dilakukan di branch uts-work (aturan: jangan mengerjakan langsung di main). Riwayat commit dibuat bertahap dan deskriptif:</w:t>
      </w:r>
    </w:p>
    <w:p>
      <w:pPr>
        <w:jc w:val="left"/>
      </w:pPr>
      <w:r>
        <w:rPr>
          <w:rFonts w:ascii="Times New Roman" w:hAnsi="Times New Roman"/>
          <w:i/>
          <w:sz w:val="22"/>
        </w:rPr>
        <w:t>Gambar 7.1 git log --oneline (branch uts-work).</w:t>
      </w:r>
    </w:p>
    <w:p>
      <w:pPr>
        <w:spacing w:after="120"/>
        <w:shd w:val="clear" w:fill="F2F2F2"/>
      </w:pPr>
      <w:r>
        <w:rPr>
          <w:rFonts w:ascii="Consolas" w:hAnsi="Consolas"/>
          <w:sz w:val="20"/>
        </w:rPr>
        <w:t>2aae318 chore: tampilkan command aslinya sebelum dijalankan di cek_uts.sh</w:t>
        <w:br/>
        <w:t>eca3843 chore: cek_uts.sh script pemeriksaan satu perintah</w:t>
        <w:br/>
        <w:t>cd8c10a docs: EVIDENCE.md bukti Docker &amp; pemetaan rubrik UTS</w:t>
        <w:br/>
        <w:t>a8c43bd feat: dashboard analitik, filter medium+search, form add, badges &amp; flash UI</w:t>
        <w:br/>
        <w:t>383c5f6 feat: tambah rute add/delete, search, api/stats, health + validasi &amp; error handling</w:t>
        <w:br/>
        <w:t>b6760e4 refactor: StudentRepository sentralisasi akses DB</w:t>
        <w:br/>
        <w:t>4579c35 feat: OOP Student + prediksi 3-tier RiskService</w:t>
      </w:r>
    </w:p>
    <w:p>
      <w:pPr>
        <w:spacing w:after="120"/>
        <w:jc w:val="both"/>
      </w:pPr>
      <w:r>
        <w:rPr>
          <w:rFonts w:ascii="Times New Roman" w:hAnsi="Times New Roman"/>
          <w:b w:val="0"/>
          <w:sz w:val="24"/>
        </w:rPr>
        <w:t>Pemeriksaan satu perintah disediakan via file cek_uts.sh. Script menampilkan setiap command (diawali $) sebelum menjalankannya: git status, git branch, git log, docker compose ps, curl /health, curl /api/stats, dan cek HTTP semua route. Cara pakai di terminal Linux:</w:t>
      </w:r>
    </w:p>
    <w:p>
      <w:pPr>
        <w:jc w:val="left"/>
      </w:pPr>
      <w:r>
        <w:rPr>
          <w:rFonts w:ascii="Times New Roman" w:hAnsi="Times New Roman"/>
          <w:i/>
          <w:sz w:val="22"/>
        </w:rPr>
        <w:t>Perintah pemeriksaan.</w:t>
      </w:r>
    </w:p>
    <w:p>
      <w:pPr>
        <w:spacing w:after="120"/>
        <w:shd w:val="clear" w:fill="F2F2F2"/>
      </w:pPr>
      <w:r>
        <w:rPr>
          <w:rFonts w:ascii="Consolas" w:hAnsi="Consolas"/>
          <w:sz w:val="20"/>
        </w:rPr>
        <w:t>cd /home/herdan/UTSPemrograman3</w:t>
        <w:br/>
        <w:t>chmod +x cek_uts.sh</w:t>
        <w:br/>
        <w:t>./cek_uts.sh</w:t>
        <w:br/>
        <w:t># opsional bila container belum jalan:</w:t>
        <w:br/>
        <w:t>docker compose up -d --build</w:t>
      </w:r>
    </w:p>
    <w:p>
      <w:pPr>
        <w:spacing w:after="120"/>
        <w:jc w:val="both"/>
      </w:pPr>
      <w:r>
        <w:rPr>
          <w:rFonts w:ascii="Times New Roman" w:hAnsi="Times New Roman"/>
          <w:b w:val="0"/>
          <w:sz w:val="24"/>
        </w:rPr>
        <w:t>Dokumen pendukung EVIDENCE.md memetakan tiap butir rubrik ke file dan command pembuktiannya. Ini memenuhi butir 4, 5, dan 13. Langkah tersisa sebelum demo: git push -u origin uts-work lalu tunjukkan aplikasi berjalan di http://localhost:8080.</w:t>
      </w:r>
    </w:p>
    <w:p>
      <w:pPr>
        <w:pStyle w:val="Heading1"/>
      </w:pPr>
      <w:r>
        <w:t>BAB 8 — Penutup</w:t>
      </w:r>
    </w:p>
    <w:p>
      <w:pPr>
        <w:spacing w:after="120"/>
        <w:jc w:val="both"/>
      </w:pPr>
      <w:r>
        <w:rPr>
          <w:rFonts w:ascii="Times New Roman" w:hAnsi="Times New Roman"/>
          <w:b w:val="0"/>
          <w:sz w:val="24"/>
        </w:rPr>
        <w:t>Seluruh fungsi utama starter dipertahankan (dashboard, daftar student, filter risk, Docker Compose) dan aplikasi terverifikasi berjalan di Docker dengan semua route HTTP 200. Peningkatan yang dilakukan mencakup OOP (Student, RiskService, StudentRepository), fitur CRUD via program, validasi dan error handling, analisis 3-tier, integrasi JSON multi-layer, serta evidence yang dapat direproduksi via cek_uts.sh. Kendala yang ditemui hanya kecil: database seed awal belum mengandung MEDIUM_RISK sehingga filter medium awalnya kosong (wajar dan sengaja), serta container sempat berhenti dan cukup dinyalakan ulang dengan docker compose up -d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