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Cover Pages"/>
          <w:docPartUnique w:val="true"/>
        </w:docPartObj>
        <w:id w:val="754812699"/>
      </w:sdtPr>
      <w:sdtContent>
        <w:p>
          <w:pPr>
            <w:pStyle w:val="Normal"/>
            <w:spacing w:before="200" w:after="200"/>
            <w:rPr>
              <w:lang w:val="en-GB"/>
            </w:rPr>
          </w:pPr>
          <w:r>
            <w:rPr>
              <w:lang w:val="en-GB"/>
            </w:rPr>
          </w:r>
        </w:p>
        <w:p>
          <w:pPr>
            <w:pStyle w:val="Normal"/>
            <w:rPr>
              <w:b/>
              <w:b/>
              <w:color w:val="FFDCA2" w:themeColor="accent1"/>
              <w:sz w:val="48"/>
              <w:lang w:val="en-GB"/>
            </w:rPr>
          </w:pPr>
          <w:r>
            <w:rPr>
              <w:b/>
              <w:color w:val="FFDCA2" w:themeColor="accent1"/>
              <w:sz w:val="48"/>
              <w:lang w:val="en-GB"/>
            </w:rPr>
          </w:r>
        </w:p>
        <w:p>
          <w:pPr>
            <w:pStyle w:val="Normal"/>
            <w:rPr>
              <w:b/>
              <w:b/>
              <w:color w:val="FFDCA2" w:themeColor="accent1"/>
              <w:sz w:val="48"/>
              <w:lang w:val="en-GB"/>
            </w:rPr>
          </w:pPr>
          <w:r>
            <w:rPr>
              <w:b/>
              <w:color w:val="FFDCA2" w:themeColor="accent1"/>
              <w:sz w:val="48"/>
              <w:lang w:val="en-GB"/>
            </w:rPr>
          </w:r>
        </w:p>
        <w:p>
          <w:pPr>
            <w:pStyle w:val="Normal"/>
            <w:ind w:left="360" w:hanging="0"/>
            <w:rPr>
              <w:b/>
              <w:b/>
              <w:sz w:val="60"/>
              <w:szCs w:val="60"/>
              <w:lang w:val="es-ES"/>
            </w:rPr>
          </w:pPr>
          <w:r>
            <w:rPr>
              <w:b/>
              <w:sz w:val="60"/>
              <w:szCs w:val="60"/>
              <w:lang w:val="es-ES"/>
            </w:rPr>
            <w:t>Automatización CitiBank</w:t>
          </w:r>
        </w:p>
        <w:p>
          <w:pPr>
            <w:pStyle w:val="Normal"/>
            <w:ind w:left="360" w:hanging="0"/>
            <w:rPr>
              <w:lang w:val="es-ES"/>
            </w:rPr>
          </w:pPr>
          <w:r>
            <w:rPr>
              <w:lang w:val="es-ES"/>
            </w:rPr>
            <w:t>Solución Python para automatizar la generación de boletos de CitiBank</w:t>
          </w:r>
        </w:p>
        <w:p>
          <w:pPr>
            <w:pStyle w:val="TitlePageTopBorder"/>
            <w:ind w:left="3240" w:hanging="3240"/>
            <w:rPr>
              <w:rFonts w:ascii="Graphik Light" w:hAnsi="Graphik Light"/>
              <w:sz w:val="22"/>
              <w:lang w:val="es-ES"/>
            </w:rPr>
          </w:pPr>
          <w:r>
            <w:rPr>
              <w:rFonts w:ascii="Graphik Light" w:hAnsi="Graphik Light"/>
              <w:sz w:val="22"/>
              <w:lang w:val="es-ES"/>
            </w:rPr>
          </w:r>
        </w:p>
      </w:sdtContent>
    </w:sdt>
    <w:tbl>
      <w:tblPr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>
          <w:trHeight w:val="873" w:hRule="atLeast"/>
        </w:trPr>
        <w:tc>
          <w:tcPr>
            <w:tcW w:w="9072" w:type="dxa"/>
            <w:tcBorders/>
            <w:shd w:fill="auto" w:val="clear"/>
          </w:tcPr>
          <w:p>
            <w:pPr>
              <w:pStyle w:val="Normal"/>
              <w:spacing w:before="200" w:after="200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  <mc:AlternateContent>
                <mc:Choice Requires="wpg">
                  <w:drawing>
                    <wp:anchor behindDoc="0" distT="0" distB="0" distL="0" distR="0" simplePos="0" locked="0" layoutInCell="1" allowOverlap="1" relativeHeight="2" wp14:anchorId="03375CAB">
                      <wp:simplePos x="0" y="0"/>
                      <wp:positionH relativeFrom="margin">
                        <wp:posOffset>2282825</wp:posOffset>
                      </wp:positionH>
                      <wp:positionV relativeFrom="paragraph">
                        <wp:posOffset>216535</wp:posOffset>
                      </wp:positionV>
                      <wp:extent cx="1845310" cy="1990090"/>
                      <wp:effectExtent l="0" t="0" r="3175" b="0"/>
                      <wp:wrapNone/>
                      <wp:docPr id="1" name="Group 1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4640" cy="19893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Picture 25" descr=""/>
                                <pic:cNvPicPr/>
                              </pic:nvPicPr>
                              <pic:blipFill>
                                <a:blip r:embed="rId2"/>
                                <a:stretch/>
                              </pic:blipFill>
                              <pic:spPr>
                                <a:xfrm>
                                  <a:off x="426600" y="92880"/>
                                  <a:ext cx="1418040" cy="1473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" name="Picture 27" descr=""/>
                                <pic:cNvPicPr/>
                              </pic:nvPicPr>
                              <pic:blipFill>
                                <a:blip r:embed="rId3"/>
                                <a:stretch/>
                              </pic:blipFill>
                              <pic:spPr>
                                <a:xfrm>
                                  <a:off x="0" y="0"/>
                                  <a:ext cx="1574280" cy="19893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Picture 34" descr=""/>
                                <pic:cNvPicPr/>
                              </pic:nvPicPr>
                              <pic:blipFill>
                                <a:blip r:embed="rId2"/>
                                <a:srcRect l="0" t="49988" r="0" b="0"/>
                                <a:stretch/>
                              </pic:blipFill>
                              <pic:spPr>
                                <a:xfrm>
                                  <a:off x="419040" y="829800"/>
                                  <a:ext cx="1418040" cy="7372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" style="position:absolute;margin-left:179.75pt;margin-top:17.05pt;width:145.25pt;height:156.65pt" coordorigin="3595,341" coordsize="2905,3133">
                      <v:shapetype id="shapetype_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ID="Picture 25" stroked="f" style="position:absolute;left:4267;top:487;width:2232;height:2320;mso-position-horizontal-relative:margin" type="shapetype_75">
                        <v:imagedata r:id="rId2" o:detectmouseclick="t"/>
                        <w10:wrap type="none"/>
                        <v:stroke color="#3465a4" joinstyle="round" endcap="flat"/>
                      </v:shape>
                      <v:shape id="shape_0" ID="Picture 27" stroked="f" style="position:absolute;left:3595;top:341;width:2478;height:3132;mso-position-horizontal-relative:margin" type="shapetype_75">
                        <v:imagedata r:id="rId3" o:detectmouseclick="t"/>
                        <w10:wrap type="none"/>
                        <v:stroke color="#3465a4" joinstyle="round" endcap="flat"/>
                      </v:shape>
                      <v:shape id="shape_0" ID="Picture 34" stroked="f" style="position:absolute;left:4255;top:1647;width:2232;height:1160;mso-position-horizontal-relative:margin" type="shapetype_75">
                        <v:imagedata r:id="rId2" o:detectmouseclick="t"/>
                        <w10:wrap type="none"/>
                        <v:stroke color="#3465a4" joinstyle="round" endcap="flat"/>
                      </v:shape>
                    </v:group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jc w:val="center"/>
              <w:rPr>
                <w:sz w:val="20"/>
                <w:szCs w:val="22"/>
                <w:lang w:val="es-ES"/>
              </w:rPr>
            </w:pPr>
            <w:r>
              <w:rPr>
                <w:sz w:val="20"/>
                <w:szCs w:val="22"/>
                <w:lang w:val="es-ES"/>
              </w:rPr>
            </w:r>
          </w:p>
          <w:p>
            <w:pPr>
              <w:pStyle w:val="Normal"/>
              <w:spacing w:before="200" w:after="200"/>
              <w:jc w:val="center"/>
              <w:rPr/>
            </w:pPr>
            <w:r>
              <w:rPr>
                <w:b/>
                <w:sz w:val="32"/>
                <w:szCs w:val="32"/>
                <w:lang w:val="en-GB"/>
              </w:rPr>
              <w:fldChar w:fldCharType="begin"/>
            </w:r>
            <w:r>
              <w:rPr>
                <w:sz w:val="32"/>
                <w:b/>
                <w:szCs w:val="32"/>
              </w:rPr>
              <w:instrText> TITLE </w:instrText>
            </w:r>
            <w:r>
              <w:rPr>
                <w:sz w:val="32"/>
                <w:b/>
                <w:szCs w:val="32"/>
              </w:rPr>
              <w:fldChar w:fldCharType="separate"/>
            </w:r>
            <w:r>
              <w:rPr>
                <w:sz w:val="32"/>
                <w:b/>
                <w:szCs w:val="32"/>
              </w:rPr>
              <w:t>DOCUMENTO DE DEFICINIÓN DEL PROCESO e implantación</w:t>
            </w:r>
            <w:r>
              <w:rPr>
                <w:sz w:val="32"/>
                <w:b/>
                <w:szCs w:val="32"/>
              </w:rPr>
              <w:fldChar w:fldCharType="end"/>
            </w:r>
          </w:p>
        </w:tc>
      </w:tr>
      <w:tr>
        <w:trPr>
          <w:trHeight w:val="436" w:hRule="atLeast"/>
        </w:trPr>
        <w:tc>
          <w:tcPr>
            <w:tcW w:w="9072" w:type="dxa"/>
            <w:tcBorders/>
            <w:shd w:fill="auto" w:val="clear"/>
            <w:vAlign w:val="center"/>
          </w:tcPr>
          <w:sdt>
            <w:sdtPr>
              <w:text/>
              <w:id w:val="105243973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alias w:val="Title"/>
            </w:sdtPr>
            <w:sdtContent>
              <w:p>
                <w:pPr>
                  <w:pStyle w:val="Titular"/>
                  <w:spacing w:before="720" w:after="200"/>
                  <w:jc w:val="center"/>
                  <w:rPr>
                    <w:rFonts w:ascii="Arial" w:hAnsi="Arial" w:eastAsia="" w:eastAsiaTheme="majorEastAsia"/>
                    <w:b/>
                    <w:b/>
                    <w:sz w:val="48"/>
                    <w:szCs w:val="48"/>
                    <w:lang w:val="es-ES"/>
                  </w:rPr>
                </w:pPr>
                <w:r>
                  <w:rPr>
                    <w:rFonts w:eastAsia="" w:eastAsiaTheme="majorEastAsia"/>
                    <w:sz w:val="48"/>
                    <w:szCs w:val="48"/>
                    <w:lang w:val="es-ES"/>
                  </w:rPr>
                  <w:t>DOCUMENTO DE DEFICINIÓN DEL PROCESO e implantación</w:t>
                </w:r>
              </w:p>
            </w:sdtContent>
          </w:sdt>
        </w:tc>
      </w:tr>
    </w:tbl>
    <w:p>
      <w:pPr>
        <w:pStyle w:val="Normal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Spacing"/>
        <w:rPr>
          <w:rFonts w:ascii="Arial" w:hAnsi="Arial" w:cs="Arial"/>
          <w:lang w:val="en-GB"/>
        </w:rPr>
      </w:pPr>
      <w:r>
        <w:rPr>
          <w:rFonts w:cs="Arial" w:ascii="Arial" w:hAnsi="Arial"/>
          <w:lang w:val="en-GB"/>
        </w:rPr>
      </w:r>
    </w:p>
    <w:sdt>
      <w:sdtPr>
        <w:docPartObj>
          <w:docPartGallery w:val="Table of Contents"/>
          <w:docPartUnique w:val="true"/>
        </w:docPartObj>
        <w:id w:val="328140104"/>
      </w:sdtPr>
      <w:sdtContent>
        <w:p>
          <w:pPr>
            <w:pStyle w:val="Heading1RPA"/>
            <w:shd w:fill="00D700" w:val="clear"/>
            <w:rPr/>
          </w:pPr>
          <w:bookmarkStart w:id="0" w:name="_Toc382583086"/>
          <w:bookmarkStart w:id="1" w:name="_Toc363138199"/>
          <w:bookmarkEnd w:id="0"/>
          <w:bookmarkEnd w:id="1"/>
          <w:r>
            <w:rPr/>
            <w:t>Tabla de contenidos</w:t>
          </w:r>
        </w:p>
      </w:sdtContent>
    </w:sdt>
    <w:p>
      <w:pPr>
        <w:pStyle w:val="Sumario1"/>
        <w:rPr>
          <w:rFonts w:ascii="Calibri" w:hAnsi="Calibri" w:asciiTheme="minorHAnsi" w:hAnsiTheme="minorHAnsi"/>
          <w:szCs w:val="22"/>
          <w:lang w:val="es-ES" w:eastAsia="es-ES"/>
        </w:rPr>
      </w:pPr>
      <w:r>
        <w:fldChar w:fldCharType="begin"/>
      </w:r>
      <w:r>
        <w:rPr>
          <w:webHidden/>
          <w:rStyle w:val="Enlacedelndice"/>
          <w:rFonts w:cs="Arial" w:ascii="Graphik" w:hAnsi="Graphik"/>
        </w:rPr>
        <w:instrText> TOC \z \o "1-2" \u \h</w:instrText>
      </w:r>
      <w:r>
        <w:rPr>
          <w:webHidden/>
          <w:rStyle w:val="Enlacedelndice"/>
          <w:rFonts w:cs="Arial" w:ascii="Graphik" w:hAnsi="Graphik"/>
        </w:rPr>
        <w:fldChar w:fldCharType="separate"/>
      </w:r>
      <w:hyperlink w:anchor="_Toc531098831">
        <w:r>
          <w:rPr>
            <w:webHidden/>
            <w:rStyle w:val="Enlacedelndice"/>
            <w:rFonts w:cs="Arial" w:ascii="Graphik" w:hAnsi="Graphi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rFonts w:cs="Arial" w:ascii="Graphik" w:hAnsi="Graphik"/>
          </w:rPr>
          <w:t>CONTROL DE DOCUMENTOS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_Toc531098831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2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2">
        <w:r>
          <w:rPr>
            <w:webHidden/>
            <w:rStyle w:val="Enlacedelndice"/>
            <w:rFonts w:ascii="Arial" w:hAnsi="Arial"/>
          </w:rPr>
          <w:t>1.1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Control de Versiones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_Toc531098832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2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3">
        <w:r>
          <w:rPr>
            <w:webHidden/>
            <w:rStyle w:val="Enlacedelndice"/>
            <w:lang w:val="es-ES"/>
          </w:rPr>
          <w:t>1.2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Equipo de Proyecto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_Toc531098833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2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4">
        <w:r>
          <w:rPr>
            <w:webHidden/>
            <w:rStyle w:val="Enlacedelndice"/>
          </w:rPr>
          <w:t>1.3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Control de cambio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_Toc531098834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5">
        <w:r>
          <w:rPr>
            <w:webHidden/>
            <w:rStyle w:val="Enlacedelndice"/>
            <w:lang w:val="es-ES"/>
          </w:rPr>
          <w:t>1.4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Revisión de Documentos y Firma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_Toc531098835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6">
        <w:r>
          <w:rPr>
            <w:webHidden/>
            <w:rStyle w:val="Enlacedelndice"/>
          </w:rPr>
          <w:t>1.5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Propósito de este Documento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_Toc531098836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Sumario1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7">
        <w:r>
          <w:rPr>
            <w:webHidden/>
            <w:rStyle w:val="Enlacedelndice"/>
            <w:rFonts w:cs="Arial" w:ascii="Graphik" w:hAnsi="Graphik"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rFonts w:cs="Arial" w:ascii="Graphik" w:hAnsi="Graphik"/>
            <w:lang w:val="es-ES"/>
          </w:rPr>
          <w:t>DESCRIPCIÓN GENERAL DEL PROYECTO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_Toc531098837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8">
        <w:r>
          <w:rPr>
            <w:webHidden/>
            <w:rStyle w:val="Enlacedelndice"/>
          </w:rPr>
          <w:t>2.1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Resumen del Proceso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_Toc531098838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39">
        <w:r>
          <w:rPr>
            <w:webHidden/>
            <w:rStyle w:val="Enlacedelndice"/>
            <w:lang w:val="es-ES"/>
          </w:rPr>
          <w:t>2.2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Alcance del proceso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_Toc531098839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0">
        <w:r>
          <w:rPr>
            <w:webHidden/>
            <w:rStyle w:val="Enlacedelndice"/>
          </w:rPr>
          <w:t>2.3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Proceso AS-IS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_Toc531098840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6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1">
        <w:r>
          <w:rPr>
            <w:webHidden/>
            <w:rStyle w:val="Enlacedelndice"/>
          </w:rPr>
          <w:t>2.4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Proceso TO-BE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_Toc531098841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11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2">
        <w:r>
          <w:rPr>
            <w:webHidden/>
            <w:rStyle w:val="Enlacedelndice"/>
            <w:lang w:val="es-ES"/>
          </w:rPr>
          <w:t>2.5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Reglas de negocio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_Toc531098842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16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3">
        <w:r>
          <w:rPr>
            <w:webHidden/>
            <w:rStyle w:val="Enlacedelndice"/>
            <w:lang w:val="es-ES"/>
          </w:rPr>
          <w:t>2.6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Programación, Frecuencia y Costes actuales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_Toc531098843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17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4">
        <w:r>
          <w:rPr>
            <w:webHidden/>
            <w:rStyle w:val="Enlacedelndice"/>
          </w:rPr>
          <w:t>2.7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Rendimiento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_Toc531098844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17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5">
        <w:r>
          <w:rPr>
            <w:webHidden/>
            <w:rStyle w:val="Enlacedelndice"/>
          </w:rPr>
          <w:t>2.8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Ejecución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_Toc531098845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17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6">
        <w:r>
          <w:rPr>
            <w:webHidden/>
            <w:rStyle w:val="Enlacedelndice"/>
          </w:rPr>
          <w:t>2.9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KPI &amp; SLA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_Toc531098846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17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7">
        <w:r>
          <w:rPr>
            <w:webHidden/>
            <w:rStyle w:val="Enlacedelndice"/>
          </w:rPr>
          <w:t>2.10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Información de Seguridad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_Toc531098847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17</w:t>
        </w:r>
        <w:r>
          <w:rPr>
            <w:webHidden/>
          </w:rPr>
          <w:fldChar w:fldCharType="end"/>
        </w:r>
      </w:hyperlink>
    </w:p>
    <w:p>
      <w:pPr>
        <w:pStyle w:val="Sumario1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8">
        <w:r>
          <w:rPr>
            <w:webHidden/>
            <w:rStyle w:val="Enlacedelndice"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ERRORES, EXCEPCIONES, POP-UPS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_Toc531098848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18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49">
        <w:r>
          <w:rPr>
            <w:webHidden/>
            <w:rStyle w:val="Enlacedelndice"/>
            <w:lang w:val="es-ES"/>
          </w:rPr>
          <w:t>3.1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Excepciones en el flujo de proceso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_Toc531098849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18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0">
        <w:r>
          <w:rPr>
            <w:webHidden/>
            <w:rStyle w:val="Enlacedelndice"/>
          </w:rPr>
          <w:t>3.2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Errores de SisteMAS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_Toc531098850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18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1">
        <w:r>
          <w:rPr>
            <w:webHidden/>
            <w:rStyle w:val="Enlacedelndice"/>
          </w:rPr>
          <w:t>3.3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Pop-ups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_Toc531098851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18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2">
        <w:r>
          <w:rPr>
            <w:webHidden/>
            <w:rStyle w:val="Enlacedelndice"/>
          </w:rPr>
          <w:t>3.4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Caracteristicas del sistema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_Toc531098852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18</w:t>
        </w:r>
        <w:r>
          <w:rPr>
            <w:webHidden/>
          </w:rPr>
          <w:fldChar w:fldCharType="end"/>
        </w:r>
      </w:hyperlink>
    </w:p>
    <w:p>
      <w:pPr>
        <w:pStyle w:val="Sumario1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3">
        <w:r>
          <w:rPr>
            <w:webHidden/>
            <w:rStyle w:val="Enlacedelndice"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COMPONENTES ADICIONALES A SER USADOS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_Toc531098853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19</w:t>
        </w:r>
        <w:r>
          <w:rPr>
            <w:webHidden/>
          </w:rPr>
          <w:fldChar w:fldCharType="end"/>
        </w:r>
      </w:hyperlink>
    </w:p>
    <w:p>
      <w:pPr>
        <w:pStyle w:val="Sumario1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4">
        <w:r>
          <w:rPr>
            <w:webHidden/>
            <w:rStyle w:val="Enlacedelndic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ACCESOS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_Toc531098854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19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5">
        <w:r>
          <w:rPr>
            <w:webHidden/>
            <w:rStyle w:val="Enlacedelndice"/>
          </w:rPr>
          <w:t>5.1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Gestión de usuario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_Toc531098855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19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6">
        <w:r>
          <w:rPr>
            <w:webHidden/>
            <w:rStyle w:val="Enlacedelndice"/>
          </w:rPr>
          <w:t>5.2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Acceso en aceptación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_Toc531098856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19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7">
        <w:r>
          <w:rPr>
            <w:webHidden/>
            <w:rStyle w:val="Enlacedelndice"/>
          </w:rPr>
          <w:t>5.3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Acceso en producción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_Toc531098857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19</w:t>
        </w:r>
        <w:r>
          <w:rPr>
            <w:webHidden/>
          </w:rPr>
          <w:fldChar w:fldCharType="end"/>
        </w:r>
      </w:hyperlink>
    </w:p>
    <w:p>
      <w:pPr>
        <w:pStyle w:val="Sumario1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8">
        <w:r>
          <w:rPr>
            <w:webHidden/>
            <w:rStyle w:val="Enlacedelndic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</w:rPr>
          <w:t>GLOSARIO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_Toc531098858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19</w:t>
        </w:r>
        <w:r>
          <w:rPr>
            <w:webHidden/>
          </w:rPr>
          <w:fldChar w:fldCharType="end"/>
        </w:r>
      </w:hyperlink>
    </w:p>
    <w:p>
      <w:pPr>
        <w:pStyle w:val="Sumario1"/>
        <w:rPr>
          <w:rFonts w:ascii="Calibri" w:hAnsi="Calibri" w:asciiTheme="minorHAnsi" w:hAnsiTheme="minorHAnsi"/>
          <w:szCs w:val="22"/>
          <w:lang w:val="es-ES" w:eastAsia="es-ES"/>
        </w:rPr>
      </w:pPr>
      <w:hyperlink w:anchor="_Toc531098859">
        <w:r>
          <w:rPr>
            <w:webHidden/>
            <w:rStyle w:val="Enlacedelndice"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</w:t>
        </w:r>
        <w:r>
          <w:rPr>
            <w:rStyle w:val="Enlacedelndice"/>
            <w:rFonts w:ascii="Calibri" w:hAnsi="Calibri" w:asciiTheme="minorHAnsi" w:hAnsiTheme="minorHAnsi"/>
            <w:szCs w:val="22"/>
            <w:lang w:val="es-ES" w:eastAsia="es-ES"/>
          </w:rPr>
          <w:tab/>
        </w:r>
        <w:r>
          <w:rPr>
            <w:rStyle w:val="Enlacedelndice"/>
            <w:lang w:val="es-ES"/>
          </w:rPr>
          <w:t>OTRA INFORMACIÓN</w:t>
        </w:r>
        <w:r>
          <w:rPr>
            <w:webHidden/>
          </w:rPr>
          <w:fldChar w:fldCharType="begin"/>
        </w:r>
        <w:r>
          <w:rPr>
            <w:webHidden/>
          </w:rPr>
          <w:instrText>PAGEREF _Toc531098859 \h</w:instrText>
        </w:r>
        <w:r>
          <w:rPr>
            <w:webHidden/>
          </w:rPr>
          <w:fldChar w:fldCharType="separate"/>
        </w:r>
        <w:r>
          <w:rPr>
            <w:rStyle w:val="Enlacedelndice"/>
            <w:vanish w:val="false"/>
          </w:rPr>
          <w:tab/>
          <w:t>20</w:t>
        </w:r>
        <w:r>
          <w:rPr>
            <w:webHidden/>
          </w:rPr>
          <w:fldChar w:fldCharType="end"/>
        </w:r>
      </w:hyperlink>
    </w:p>
    <w:p>
      <w:pPr>
        <w:pStyle w:val="Sumario2"/>
        <w:rPr>
          <w:rFonts w:ascii="Arial" w:hAnsi="Arial" w:cs="Arial"/>
        </w:rPr>
      </w:pP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</w:p>
    <w:p>
      <w:pPr>
        <w:pStyle w:val="Ttulo1"/>
        <w:numPr>
          <w:ilvl w:val="0"/>
          <w:numId w:val="2"/>
        </w:numPr>
        <w:shd w:fill="5F5F5F" w:val="clear"/>
        <w:rPr>
          <w:rFonts w:ascii="Graphik" w:hAnsi="Graphik" w:cs="Arial"/>
        </w:rPr>
      </w:pPr>
      <w:bookmarkStart w:id="2" w:name="_Toc382583086"/>
      <w:bookmarkStart w:id="3" w:name="_Toc363138199"/>
      <w:bookmarkStart w:id="4" w:name="_Toc531098831"/>
      <w:bookmarkEnd w:id="2"/>
      <w:bookmarkEnd w:id="3"/>
      <w:r>
        <w:rPr>
          <w:rFonts w:cs="Arial" w:ascii="Graphik" w:hAnsi="Graphik"/>
        </w:rPr>
        <w:t>CONTROL DE DOCUMENTOS</w:t>
      </w:r>
      <w:bookmarkEnd w:id="4"/>
    </w:p>
    <w:p>
      <w:pPr>
        <w:pStyle w:val="Ttulo2"/>
        <w:numPr>
          <w:ilvl w:val="0"/>
          <w:numId w:val="3"/>
        </w:numPr>
        <w:shd w:fill="DFDFDF" w:val="clear"/>
        <w:rPr>
          <w:rFonts w:ascii="Arial" w:hAnsi="Arial"/>
        </w:rPr>
      </w:pPr>
      <w:bookmarkStart w:id="5" w:name="_Toc531098832"/>
      <w:r>
        <w:rPr/>
        <w:t>Control de Versiones</w:t>
      </w:r>
      <w:bookmarkEnd w:id="5"/>
    </w:p>
    <w:tbl>
      <w:tblPr>
        <w:tblStyle w:val="TableGrid"/>
        <w:tblW w:w="896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23"/>
        <w:gridCol w:w="1670"/>
        <w:gridCol w:w="3831"/>
        <w:gridCol w:w="2244"/>
      </w:tblGrid>
      <w:tr>
        <w:trPr/>
        <w:tc>
          <w:tcPr>
            <w:tcW w:w="1223" w:type="dxa"/>
            <w:tcBorders/>
            <w:shd w:color="auto" w:fill="00CC00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b/>
                <w:b/>
                <w:color w:val="FFFFFF" w:themeColor="background1"/>
                <w:sz w:val="20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Versión</w:t>
            </w:r>
          </w:p>
        </w:tc>
        <w:tc>
          <w:tcPr>
            <w:tcW w:w="1670" w:type="dxa"/>
            <w:tcBorders/>
            <w:shd w:color="auto" w:fill="00CC00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b/>
                <w:b/>
                <w:color w:val="FFFFFF" w:themeColor="background1"/>
                <w:sz w:val="20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Fecha</w:t>
            </w:r>
          </w:p>
        </w:tc>
        <w:tc>
          <w:tcPr>
            <w:tcW w:w="3831" w:type="dxa"/>
            <w:tcBorders/>
            <w:shd w:color="auto" w:fill="00CC00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b/>
                <w:b/>
                <w:color w:val="FFFFFF" w:themeColor="background1"/>
                <w:sz w:val="20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Descripción</w:t>
            </w:r>
          </w:p>
        </w:tc>
        <w:tc>
          <w:tcPr>
            <w:tcW w:w="2244" w:type="dxa"/>
            <w:tcBorders/>
            <w:shd w:color="auto" w:fill="00CC00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b/>
                <w:b/>
                <w:color w:val="FFFFFF" w:themeColor="background1"/>
                <w:sz w:val="20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 w:val="20"/>
                <w:lang w:val="en-GB"/>
              </w:rPr>
              <w:t>Autor</w:t>
            </w:r>
          </w:p>
        </w:tc>
      </w:tr>
      <w:tr>
        <w:trPr/>
        <w:tc>
          <w:tcPr>
            <w:tcW w:w="1223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1.0</w:t>
            </w:r>
          </w:p>
        </w:tc>
        <w:tc>
          <w:tcPr>
            <w:tcW w:w="1670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12/09/2019</w:t>
            </w:r>
          </w:p>
        </w:tc>
        <w:tc>
          <w:tcPr>
            <w:tcW w:w="3831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Versión inicial</w:t>
            </w:r>
          </w:p>
        </w:tc>
        <w:tc>
          <w:tcPr>
            <w:tcW w:w="2244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Mario Díaz Rodríguez</w:t>
            </w:r>
          </w:p>
        </w:tc>
      </w:tr>
      <w:tr>
        <w:trPr/>
        <w:tc>
          <w:tcPr>
            <w:tcW w:w="1223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</w:r>
          </w:p>
        </w:tc>
        <w:tc>
          <w:tcPr>
            <w:tcW w:w="1670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</w:r>
          </w:p>
        </w:tc>
        <w:tc>
          <w:tcPr>
            <w:tcW w:w="3831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</w:r>
          </w:p>
        </w:tc>
        <w:tc>
          <w:tcPr>
            <w:tcW w:w="2244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</w:r>
          </w:p>
        </w:tc>
      </w:tr>
      <w:tr>
        <w:trPr/>
        <w:tc>
          <w:tcPr>
            <w:tcW w:w="1223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</w:r>
          </w:p>
        </w:tc>
        <w:tc>
          <w:tcPr>
            <w:tcW w:w="1670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</w:r>
          </w:p>
        </w:tc>
        <w:tc>
          <w:tcPr>
            <w:tcW w:w="3831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</w:r>
          </w:p>
        </w:tc>
        <w:tc>
          <w:tcPr>
            <w:tcW w:w="2244" w:type="dxa"/>
            <w:tcBorders/>
            <w:shd w:fill="auto" w:val="clear"/>
            <w:vAlign w:val="center"/>
          </w:tcPr>
          <w:p>
            <w:pPr>
              <w:pStyle w:val="NoSpacing"/>
              <w:spacing w:lineRule="auto" w:line="276" w:before="0" w:after="0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</w:r>
          </w:p>
        </w:tc>
      </w:tr>
    </w:tbl>
    <w:p>
      <w:pPr>
        <w:pStyle w:val="Ttulo2"/>
        <w:numPr>
          <w:ilvl w:val="0"/>
          <w:numId w:val="3"/>
        </w:numPr>
        <w:shd w:fill="DFDFDF" w:val="clear"/>
        <w:rPr/>
      </w:pPr>
      <w:bookmarkStart w:id="6" w:name="_Toc531098836"/>
      <w:r>
        <w:rPr/>
        <w:t>Propósito de este Documento</w:t>
      </w:r>
      <w:bookmarkEnd w:id="6"/>
    </w:p>
    <w:p>
      <w:pPr>
        <w:pStyle w:val="Normal"/>
        <w:rPr>
          <w:rFonts w:cs="Arial"/>
          <w:lang w:val="es-ES"/>
        </w:rPr>
      </w:pPr>
      <w:r>
        <w:rPr>
          <w:rFonts w:cs="Calibri" w:cstheme="minorHAnsi"/>
          <w:lang w:val="es-ES"/>
        </w:rPr>
        <w:t>El propósito de este documento es proporcionar una guía para la implantación y uso de la solución Python destinada a la generación de boletos de Citibank así como para el almacenaje  relativo a las actividades de la aplicación.</w:t>
      </w:r>
      <w:r>
        <w:br w:type="page"/>
      </w:r>
    </w:p>
    <w:p>
      <w:pPr>
        <w:pStyle w:val="Ttulo1"/>
        <w:numPr>
          <w:ilvl w:val="0"/>
          <w:numId w:val="2"/>
        </w:numPr>
        <w:shd w:fill="5F5F5F" w:val="clear"/>
        <w:rPr>
          <w:rFonts w:ascii="Graphik" w:hAnsi="Graphik" w:cs="Arial"/>
          <w:lang w:val="es-ES"/>
        </w:rPr>
      </w:pPr>
      <w:r>
        <w:rPr>
          <w:rFonts w:cs="Arial" w:ascii="Graphik" w:hAnsi="Graphik"/>
          <w:lang w:val="es-ES"/>
        </w:rPr>
        <w:t>Requisitos previos</w:t>
      </w:r>
    </w:p>
    <w:p>
      <w:pPr>
        <w:pStyle w:val="Ttulo2"/>
        <w:numPr>
          <w:ilvl w:val="0"/>
          <w:numId w:val="3"/>
        </w:numPr>
        <w:shd w:fill="DFDFDF" w:val="clear"/>
        <w:rPr/>
      </w:pPr>
      <w:r>
        <w:rPr/>
        <w:t>Software</w:t>
      </w:r>
    </w:p>
    <w:p>
      <w:pPr>
        <w:pStyle w:val="Normal"/>
        <w:rPr>
          <w:rFonts w:cs="Calibri" w:cstheme="minorHAnsi"/>
          <w:lang w:val="es-ES"/>
        </w:rPr>
      </w:pPr>
      <w:r>
        <w:rPr>
          <w:rFonts w:cs="Calibri" w:cstheme="minorHAnsi"/>
          <w:lang w:val="es-ES"/>
        </w:rPr>
        <w:t>Esta primera solución a la conversión de formatos xls/x -&gt; Pdf está implementada en C# de forma que usaremos los ensamblados y librerías nativas de .Net y MS Office.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3"/>
        </w:numPr>
        <w:rPr>
          <w:rFonts w:cs="Calibri" w:cstheme="minorHAnsi"/>
          <w:lang w:val="es-ES"/>
        </w:rPr>
      </w:pPr>
      <w:r>
        <w:rPr>
          <w:rFonts w:cs="Calibri" w:cstheme="minorHAnsi"/>
          <w:lang w:val="es-ES"/>
        </w:rPr>
        <w:t>Ensamblado Microsoft.Office.Interop.Excel (</w:t>
      </w:r>
      <w:hyperlink r:id="rId4">
        <w:r>
          <w:rPr>
            <w:rStyle w:val="ListLabel97"/>
            <w:rFonts w:cs="Calibri" w:cstheme="minorHAnsi"/>
            <w:lang w:val="es-ES"/>
          </w:rPr>
          <w:t>Microsoft.Office.Interop.Excel.dll</w:t>
        </w:r>
      </w:hyperlink>
      <w:r>
        <w:rPr>
          <w:rFonts w:cs="Calibri" w:cstheme="minorHAnsi"/>
          <w:lang w:val="es-ES"/>
        </w:rPr>
        <w:t>)</w:t>
      </w:r>
    </w:p>
    <w:p>
      <w:pPr>
        <w:pStyle w:val="Normal"/>
        <w:ind w:left="708" w:hanging="0"/>
        <w:rPr>
          <w:rFonts w:cs="Calibri" w:cstheme="minorHAnsi"/>
          <w:lang w:val="es-ES"/>
        </w:rPr>
      </w:pPr>
      <w:r>
        <w:rPr>
          <w:rFonts w:cs="Calibri" w:cstheme="minorHAnsi"/>
          <w:lang w:val="es-ES"/>
        </w:rPr>
        <w:t>Por defecto se instala con el paquete office de Microsoft aunque también se puede descargar de forma mediante el gestor de paquetes de Visual Studio (Nuget).</w:t>
      </w:r>
    </w:p>
    <w:p>
      <w:pPr>
        <w:pStyle w:val="Bullet"/>
        <w:rPr/>
      </w:pPr>
      <w:r>
        <w:rPr/>
      </w:r>
    </w:p>
    <w:p>
      <w:pPr>
        <w:pStyle w:val="Bullet"/>
        <w:rPr/>
      </w:pPr>
      <w:r>
        <w:rPr/>
        <w:drawing>
          <wp:inline distT="0" distB="0" distL="0" distR="0">
            <wp:extent cx="5400040" cy="1455420"/>
            <wp:effectExtent l="0" t="0" r="0" b="0"/>
            <wp:docPr id="2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Bullet"/>
        <w:rPr>
          <w:rFonts w:eastAsia="" w:eastAsiaTheme="minorEastAsia"/>
        </w:rPr>
      </w:pPr>
      <w:r>
        <w:rPr>
          <w:rFonts w:eastAsia="" w:eastAsiaTheme="minorEastAsia"/>
        </w:rPr>
        <w:t>Librerías .NET 4.0</w:t>
      </w:r>
    </w:p>
    <w:p>
      <w:pPr>
        <w:pStyle w:val="Bullet"/>
        <w:rPr>
          <w:rFonts w:eastAsia="" w:eastAsiaTheme="minorEastAsia"/>
        </w:rPr>
      </w:pPr>
      <w:r>
        <w:rPr>
          <w:rFonts w:eastAsia="" w:eastAsiaTheme="minorEastAsia"/>
        </w:rPr>
        <w:t>Normalmente estará presente en nuestra versión de Windows.</w:t>
      </w:r>
    </w:p>
    <w:p>
      <w:pPr>
        <w:pStyle w:val="Bullet"/>
        <w:rPr>
          <w:rFonts w:eastAsia="" w:eastAsiaTheme="minorEastAsia"/>
        </w:rPr>
      </w:pPr>
      <w:r>
        <w:rPr>
          <w:rFonts w:eastAsia="" w:eastAsiaTheme="minorEastAsia"/>
        </w:rPr>
        <w:t>En Windows Servers a partir de las versiones 2008 y en Workstation a partir de Windows Vista.</w:t>
      </w:r>
    </w:p>
    <w:p>
      <w:pPr>
        <w:pStyle w:val="Bullet"/>
        <w:rPr>
          <w:rFonts w:eastAsia="" w:eastAsiaTheme="minorEastAsia"/>
        </w:rPr>
      </w:pPr>
      <w:r>
        <w:rPr>
          <w:rFonts w:eastAsia="" w:eastAsiaTheme="minorEastAsia"/>
        </w:rPr>
        <w:t>Link de descarga:</w:t>
      </w:r>
    </w:p>
    <w:p>
      <w:pPr>
        <w:pStyle w:val="Bullet"/>
        <w:rPr/>
      </w:pPr>
      <w:hyperlink r:id="rId6">
        <w:r>
          <w:rPr>
            <w:rStyle w:val="EnlacedeInternet"/>
          </w:rPr>
          <w:t>https://www.microsoft.com/es-es/download/details.aspx?id=17851</w:t>
        </w:r>
      </w:hyperlink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Ttulo1"/>
        <w:numPr>
          <w:ilvl w:val="0"/>
          <w:numId w:val="2"/>
        </w:numPr>
        <w:shd w:fill="5F5F5F" w:val="clear"/>
        <w:rPr>
          <w:lang w:val="es-ES"/>
        </w:rPr>
      </w:pPr>
      <w:r>
        <w:rPr>
          <w:lang w:val="es-ES"/>
        </w:rPr>
        <w:t>Implantación</w:t>
      </w:r>
    </w:p>
    <w:p>
      <w:pPr>
        <w:pStyle w:val="Ttulo2"/>
        <w:numPr>
          <w:ilvl w:val="0"/>
          <w:numId w:val="3"/>
        </w:numPr>
        <w:shd w:fill="DFDFDF" w:val="clear"/>
        <w:rPr/>
      </w:pPr>
      <w:r>
        <w:rPr/>
        <w:t>Instalacion de Python</w:t>
      </w:r>
    </w:p>
    <w:p>
      <w:pPr>
        <w:pStyle w:val="Normal"/>
        <w:ind w:left="708" w:hanging="0"/>
        <w:rPr>
          <w:rFonts w:cs="Arial"/>
          <w:szCs w:val="24"/>
          <w:lang w:val="es-ES" w:eastAsia="es-ES"/>
        </w:rPr>
      </w:pPr>
      <w:r>
        <w:rPr>
          <w:rFonts w:cs="Arial"/>
          <w:szCs w:val="24"/>
          <w:lang w:val="es-ES" w:eastAsia="es-ES"/>
        </w:rPr>
        <w:t>Se requiere tener Python v3.6.6 instalado en el equipo para ello he incluido en la solución una carpeta llamada: 3rd_parties y dentro de ella el instalador de éste.</w:t>
      </w:r>
    </w:p>
    <w:p>
      <w:pPr>
        <w:pStyle w:val="Normal"/>
        <w:ind w:left="708" w:hanging="0"/>
        <w:rPr>
          <w:rFonts w:cs="Arial"/>
          <w:szCs w:val="24"/>
          <w:lang w:val="es-ES" w:eastAsia="es-ES"/>
        </w:rPr>
      </w:pPr>
      <w:r>
        <w:rPr>
          <w:rFonts w:cs="Arial"/>
          <w:szCs w:val="24"/>
          <w:lang w:val="es-ES" w:eastAsia="es-ES"/>
        </w:rPr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/>
        <w:drawing>
          <wp:inline distT="0" distB="0" distL="0" distR="9525">
            <wp:extent cx="1781175" cy="9906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hanging="0"/>
        <w:rPr>
          <w:rFonts w:cs="Arial"/>
          <w:szCs w:val="24"/>
          <w:lang w:val="es-ES" w:eastAsia="es-ES"/>
        </w:rPr>
      </w:pPr>
      <w:r>
        <w:rPr>
          <w:rFonts w:cs="Arial"/>
          <w:szCs w:val="24"/>
          <w:lang w:val="es-ES" w:eastAsia="es-ES"/>
        </w:rPr>
      </w:r>
    </w:p>
    <w:p>
      <w:pPr>
        <w:pStyle w:val="Normal"/>
        <w:ind w:left="708" w:hanging="0"/>
        <w:rPr>
          <w:rFonts w:cs="Arial"/>
          <w:szCs w:val="24"/>
          <w:lang w:val="es-ES" w:eastAsia="es-ES"/>
        </w:rPr>
      </w:pPr>
      <w:r>
        <w:rPr>
          <w:rFonts w:cs="Arial"/>
          <w:szCs w:val="24"/>
          <w:lang w:val="es-ES" w:eastAsia="es-ES"/>
        </w:rPr>
        <w:t>Al ejecutar el fichero binario: python-3.6.6-amd64.exe se iniciará el asistente de instalación.</w:t>
      </w:r>
    </w:p>
    <w:p>
      <w:pPr>
        <w:pStyle w:val="Normal"/>
        <w:ind w:left="708" w:hanging="0"/>
        <w:rPr>
          <w:rFonts w:cs="Arial"/>
          <w:szCs w:val="24"/>
          <w:lang w:val="es-ES" w:eastAsia="es-ES"/>
        </w:rPr>
      </w:pPr>
      <w:r>
        <w:rPr>
          <w:rFonts w:cs="Arial"/>
          <w:szCs w:val="24"/>
          <w:lang w:val="es-ES" w:eastAsia="es-ES"/>
        </w:rPr>
        <w:t>Marquen las opciones según se muestran en la imagen.</w:t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>
          <w:rFonts w:eastAsia="Times New Roman" w:cs="Courier New" w:ascii="Courier New" w:hAnsi="Courier New"/>
          <w:sz w:val="20"/>
          <w:lang w:val="es-ES" w:eastAsia="es-ES"/>
        </w:rPr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/>
        <w:drawing>
          <wp:inline distT="0" distB="0" distL="0" distR="0">
            <wp:extent cx="5071745" cy="3107690"/>
            <wp:effectExtent l="0" t="0" r="0" b="0"/>
            <wp:docPr id="4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>
          <w:rFonts w:eastAsia="Times New Roman" w:cs="Courier New" w:ascii="Courier New" w:hAnsi="Courier New"/>
          <w:sz w:val="20"/>
          <w:lang w:val="es-ES" w:eastAsia="es-ES"/>
        </w:rPr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>
          <w:rFonts w:eastAsia="Times New Roman" w:cs="Courier New" w:ascii="Courier New" w:hAnsi="Courier New"/>
          <w:sz w:val="20"/>
          <w:lang w:val="es-ES" w:eastAsia="es-ES"/>
        </w:rPr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>
          <w:rFonts w:eastAsia="Times New Roman" w:cs="Courier New" w:ascii="Courier New" w:hAnsi="Courier New"/>
          <w:sz w:val="20"/>
          <w:lang w:val="es-ES" w:eastAsia="es-ES"/>
        </w:rPr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>
          <w:rFonts w:eastAsia="Times New Roman" w:cs="Courier New" w:ascii="Courier New" w:hAnsi="Courier New"/>
          <w:sz w:val="20"/>
          <w:lang w:val="es-ES" w:eastAsia="es-ES"/>
        </w:rPr>
        <w:t>Siguiente:</w:t>
      </w:r>
    </w:p>
    <w:p>
      <w:pPr>
        <w:pStyle w:val="Normal"/>
        <w:ind w:left="708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/>
        <w:drawing>
          <wp:inline distT="0" distB="0" distL="0" distR="0">
            <wp:extent cx="5760720" cy="3524250"/>
            <wp:effectExtent l="0" t="0" r="0" b="0"/>
            <wp:docPr id="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rFonts w:cs="Arial"/>
          <w:szCs w:val="24"/>
          <w:lang w:val="es-ES" w:eastAsia="es-ES"/>
        </w:rPr>
      </w:pPr>
      <w:r>
        <w:rPr>
          <w:rFonts w:cs="Arial"/>
          <w:szCs w:val="24"/>
          <w:lang w:val="es-ES" w:eastAsia="es-ES"/>
        </w:rPr>
      </w:r>
    </w:p>
    <w:p>
      <w:pPr>
        <w:pStyle w:val="Normal"/>
        <w:ind w:left="360" w:hanging="0"/>
        <w:rPr>
          <w:rFonts w:cs="Arial"/>
          <w:szCs w:val="24"/>
          <w:lang w:val="es-ES" w:eastAsia="es-ES"/>
        </w:rPr>
      </w:pPr>
      <w:r>
        <w:rPr>
          <w:rFonts w:cs="Arial"/>
          <w:szCs w:val="24"/>
          <w:lang w:val="es-ES" w:eastAsia="es-ES"/>
        </w:rPr>
        <w:t>Lo realmente importante de este paso es que deben recordar en la carpeta donde se guardará el intérprete y sus librerías pues esta ubicación se deberá especificar después en el PATH de Windows.</w:t>
      </w:r>
    </w:p>
    <w:p>
      <w:pPr>
        <w:pStyle w:val="Normal"/>
        <w:ind w:left="360" w:hanging="0"/>
        <w:rPr>
          <w:rFonts w:ascii="Courier New" w:hAnsi="Courier New" w:eastAsia="Times New Roman" w:cs="Courier New"/>
          <w:sz w:val="20"/>
          <w:lang w:val="es-ES" w:eastAsia="es-ES"/>
        </w:rPr>
      </w:pPr>
      <w:r>
        <w:rPr>
          <w:rFonts w:eastAsia="Times New Roman" w:cs="Courier New" w:ascii="Courier New" w:hAnsi="Courier New"/>
          <w:sz w:val="20"/>
          <w:lang w:val="es-ES" w:eastAsia="es-ES"/>
        </w:rPr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rStyle w:val="Heading2Char"/>
          <w:lang w:val="es-ES"/>
        </w:rPr>
        <w:t>Ubicación de la aplicación de Automatización</w:t>
      </w:r>
    </w:p>
    <w:p>
      <w:pPr>
        <w:pStyle w:val="Bullet"/>
        <w:ind w:left="708" w:hanging="0"/>
        <w:rPr/>
      </w:pPr>
      <w:r>
        <w:rPr/>
        <w:t>La aplicación de automatización no hace ningún proceso de instalación ya que contiene todo lo necesario para ejecutarse de forma portable (autosuficiente).</w:t>
      </w:r>
    </w:p>
    <w:p>
      <w:pPr>
        <w:pStyle w:val="Bullet"/>
        <w:ind w:left="708" w:hanging="0"/>
        <w:rPr/>
      </w:pPr>
      <w:r>
        <w:rPr/>
        <w:t>Ubiquenla en cualquier directorio de su disco duro teniendo en cuenta que en el siguiente paso necesitaremos también especificar dicha ruta en el PATH de Windows.</w:t>
      </w:r>
    </w:p>
    <w:p>
      <w:pPr>
        <w:pStyle w:val="Bullet"/>
        <w:ind w:left="708" w:hanging="0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Normal"/>
        <w:rPr>
          <w:rFonts w:ascii="Courier New" w:hAnsi="Courier New" w:eastAsia="Times New Roman" w:cs="Courier New"/>
          <w:sz w:val="20"/>
          <w:lang w:val="es-ES" w:eastAsia="es-ES"/>
        </w:rPr>
      </w:pPr>
      <w:r>
        <w:rPr>
          <w:rFonts w:eastAsia="Times New Roman" w:cs="Courier New" w:ascii="Courier New" w:hAnsi="Courier New"/>
          <w:sz w:val="20"/>
          <w:lang w:val="es-ES" w:eastAsia="es-ES"/>
        </w:rPr>
        <w:tab/>
      </w:r>
    </w:p>
    <w:p>
      <w:pPr>
        <w:pStyle w:val="Ttulo2"/>
        <w:numPr>
          <w:ilvl w:val="0"/>
          <w:numId w:val="3"/>
        </w:numPr>
        <w:shd w:fill="DFDFDF" w:val="clear"/>
        <w:rPr>
          <w:rFonts w:eastAsia="Times New Roman"/>
          <w:lang w:val="es-ES" w:eastAsia="es-ES"/>
        </w:rPr>
      </w:pPr>
      <w:r>
        <w:rPr>
          <w:rFonts w:eastAsia="Times New Roman"/>
          <w:lang w:val="es-ES" w:eastAsia="es-ES"/>
        </w:rPr>
        <w:t>Variables en el path de windows</w:t>
      </w:r>
    </w:p>
    <w:p>
      <w:pPr>
        <w:pStyle w:val="Normal"/>
        <w:rPr>
          <w:lang w:val="es-ES" w:eastAsia="es-ES"/>
        </w:rPr>
      </w:pPr>
      <w:r>
        <w:rPr>
          <w:lang w:val="es-ES" w:eastAsia="es-ES"/>
        </w:rPr>
      </w:r>
    </w:p>
    <w:p>
      <w:pPr>
        <w:pStyle w:val="Normal"/>
        <w:ind w:left="708" w:hanging="0"/>
        <w:rPr>
          <w:lang w:val="es-ES" w:eastAsia="es-ES"/>
        </w:rPr>
      </w:pPr>
      <w:r>
        <w:rPr>
          <w:lang w:val="es-ES" w:eastAsia="es-ES"/>
        </w:rPr>
        <w:t>Como hemos concretado en los puntos anteriores tendremos que especificar en el PATH 2 rutas:</w:t>
      </w:r>
    </w:p>
    <w:p>
      <w:pPr>
        <w:pStyle w:val="ListParagraph"/>
        <w:numPr>
          <w:ilvl w:val="0"/>
          <w:numId w:val="4"/>
        </w:numPr>
        <w:rPr>
          <w:lang w:val="es-ES" w:eastAsia="es-ES"/>
        </w:rPr>
      </w:pPr>
      <w:r>
        <w:rPr>
          <w:lang w:val="es-ES" w:eastAsia="es-ES"/>
        </w:rPr>
        <w:t>Ruta donde hicimos la instalación de Python</w:t>
      </w:r>
    </w:p>
    <w:p>
      <w:pPr>
        <w:pStyle w:val="ListParagraph"/>
        <w:numPr>
          <w:ilvl w:val="0"/>
          <w:numId w:val="4"/>
        </w:numPr>
        <w:rPr>
          <w:lang w:val="es-ES" w:eastAsia="es-ES"/>
        </w:rPr>
      </w:pPr>
      <w:r>
        <w:rPr>
          <w:lang w:val="es-ES" w:eastAsia="es-ES"/>
        </w:rPr>
        <w:t>Ruta del driver que usa la solución de automatización.</w:t>
      </w:r>
    </w:p>
    <w:p>
      <w:pPr>
        <w:pStyle w:val="ListParagraph"/>
        <w:ind w:left="1428" w:hanging="0"/>
        <w:rPr>
          <w:i/>
          <w:i/>
          <w:sz w:val="24"/>
          <w:szCs w:val="24"/>
          <w:lang w:val="es-ES" w:eastAsia="es-ES"/>
        </w:rPr>
      </w:pPr>
      <w:r>
        <w:rPr>
          <w:lang w:val="es-ES" w:eastAsia="es-ES"/>
        </w:rPr>
        <w:t>El driver (IEDriverServer.exe) se encuentra en la carpeta:</w:t>
        <w:br/>
      </w:r>
      <w:r>
        <w:rPr>
          <w:i/>
          <w:sz w:val="24"/>
          <w:szCs w:val="24"/>
          <w:lang w:val="es-ES" w:eastAsia="es-ES"/>
        </w:rPr>
        <w:t xml:space="preserve"> [RUTA_DE LA SOLUCIÓN]\CitiBank_Boletos\3rd_parties\IEDriver</w:t>
      </w:r>
    </w:p>
    <w:p>
      <w:pPr>
        <w:pStyle w:val="Normal"/>
        <w:rPr>
          <w:lang w:val="es-ES" w:eastAsia="es-ES"/>
        </w:rPr>
      </w:pPr>
      <w:r>
        <w:rPr>
          <w:lang w:val="es-ES" w:eastAsia="es-ES"/>
        </w:rPr>
      </w:r>
    </w:p>
    <w:p>
      <w:pPr>
        <w:pStyle w:val="Normal"/>
        <w:ind w:left="705" w:hanging="0"/>
        <w:rPr>
          <w:lang w:val="es-ES" w:eastAsia="es-ES"/>
        </w:rPr>
      </w:pPr>
      <w:r>
        <w:rPr>
          <w:lang w:val="es-ES" w:eastAsia="es-ES"/>
        </w:rPr>
        <w:t xml:space="preserve">Para añadir estas 2 rutas al PATH haremos click con el botón derecho sobre: </w:t>
      </w:r>
    </w:p>
    <w:p>
      <w:pPr>
        <w:pStyle w:val="Normal"/>
        <w:ind w:left="705" w:hanging="0"/>
        <w:rPr>
          <w:lang w:val="es-ES" w:eastAsia="es-ES"/>
        </w:rPr>
      </w:pPr>
      <w:r>
        <w:rPr>
          <w:lang w:val="es-ES" w:eastAsia="es-ES"/>
        </w:rPr>
        <w:t>“</w:t>
      </w:r>
      <w:r>
        <w:rPr>
          <w:lang w:val="es-ES" w:eastAsia="es-ES"/>
        </w:rPr>
        <w:t>This PC”&gt;Properties:</w:t>
      </w:r>
    </w:p>
    <w:p>
      <w:pPr>
        <w:pStyle w:val="Normal"/>
        <w:ind w:left="705" w:hanging="0"/>
        <w:rPr>
          <w:lang w:val="es-ES" w:eastAsia="es-ES"/>
        </w:rPr>
      </w:pPr>
      <w:r>
        <w:rPr/>
        <w:drawing>
          <wp:inline distT="0" distB="0" distL="0" distR="9525">
            <wp:extent cx="5362575" cy="2019300"/>
            <wp:effectExtent l="0" t="0" r="0" b="0"/>
            <wp:docPr id="6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5" w:hanging="0"/>
        <w:rPr>
          <w:lang w:val="es-ES" w:eastAsia="es-ES"/>
        </w:rPr>
      </w:pPr>
      <w:r>
        <w:rPr/>
        <w:drawing>
          <wp:inline distT="0" distB="6350" distL="0" distR="0">
            <wp:extent cx="5760720" cy="2260600"/>
            <wp:effectExtent l="0" t="0" r="0" b="0"/>
            <wp:docPr id="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5" w:hanging="0"/>
        <w:rPr>
          <w:lang w:val="es-ES" w:eastAsia="es-ES"/>
        </w:rPr>
      </w:pPr>
      <w:r>
        <w:rPr>
          <w:lang w:val="es-ES" w:eastAsia="es-ES"/>
        </w:rPr>
      </w:r>
    </w:p>
    <w:p>
      <w:pPr>
        <w:pStyle w:val="Normal"/>
        <w:ind w:left="705" w:hanging="0"/>
        <w:rPr>
          <w:lang w:val="es-ES" w:eastAsia="es-ES"/>
        </w:rPr>
      </w:pPr>
      <w:r>
        <w:rPr/>
        <w:drawing>
          <wp:inline distT="0" distB="0" distL="0" distR="0">
            <wp:extent cx="3829050" cy="3924300"/>
            <wp:effectExtent l="0" t="0" r="0" b="0"/>
            <wp:docPr id="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hanging="0"/>
        <w:rPr>
          <w:lang w:val="es-ES"/>
        </w:rPr>
      </w:pPr>
      <w:r>
        <w:rPr>
          <w:lang w:val="es-ES"/>
        </w:rPr>
        <w:t>.</w:t>
      </w:r>
    </w:p>
    <w:p>
      <w:pPr>
        <w:pStyle w:val="Normal"/>
        <w:ind w:left="708" w:hanging="0"/>
        <w:rPr>
          <w:lang w:val="es-ES"/>
        </w:rPr>
      </w:pPr>
      <w:r>
        <w:rPr>
          <w:lang w:val="es-ES"/>
        </w:rPr>
        <w:t>Debiendo introducir (new) tanto la ruta de Python como del driver en virtud de las rutas que hayan elegido para la instalación e ubicación de la solución.</w:t>
      </w:r>
    </w:p>
    <w:p>
      <w:pPr>
        <w:pStyle w:val="Normal"/>
        <w:ind w:left="708" w:hanging="0"/>
        <w:rPr>
          <w:lang w:val="es-ES"/>
        </w:rPr>
      </w:pPr>
      <w:r>
        <w:rPr>
          <w:lang w:val="es-ES"/>
        </w:rPr>
      </w:r>
    </w:p>
    <w:p>
      <w:pPr>
        <w:pStyle w:val="Normal"/>
        <w:ind w:left="708" w:hanging="0"/>
        <w:rPr>
          <w:lang w:val="es-ES"/>
        </w:rPr>
      </w:pPr>
      <w:r>
        <w:rPr/>
        <w:drawing>
          <wp:inline distT="0" distB="9525" distL="0" distR="9525">
            <wp:extent cx="5724525" cy="1781175"/>
            <wp:effectExtent l="0" t="0" r="0" b="0"/>
            <wp:docPr id="9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ES"/>
        </w:rPr>
      </w:pPr>
      <w:r>
        <w:rPr>
          <w:color w:val="A9B7C6"/>
          <w:lang w:val="es-ES"/>
        </w:rPr>
        <w:br/>
      </w:r>
      <w:r>
        <w:rPr>
          <w:lang w:val="es-ES"/>
        </w:rPr>
        <w:t>Si este paso no se hiciera en el log de la solución aparecerá un mensaje de error de este tipo:</w:t>
      </w:r>
    </w:p>
    <w:p>
      <w:pPr>
        <w:pStyle w:val="Normal"/>
        <w:ind w:left="708" w:hanging="0"/>
        <w:rPr/>
      </w:pPr>
      <w:r>
        <w:rPr/>
        <w:t xml:space="preserve">ERROR: 09/12/2019 10:30:37 AM Exception iniciando el drive de IExplorer:-&gt;  Message: 'IEDriverServer.exe' executable needs to be in PATH. Please download from http://selenium-release.storage.googleapis.com/index.html and read up at </w:t>
      </w:r>
      <w:hyperlink r:id="rId14">
        <w:r>
          <w:rPr>
            <w:rStyle w:val="EnlacedeInternet"/>
          </w:rPr>
          <w:t>https://github.com/SeleniumHQ/selenium/wiki/InternetExplorerDriver</w:t>
        </w:r>
      </w:hyperlink>
    </w:p>
    <w:p>
      <w:pPr>
        <w:pStyle w:val="Normal"/>
        <w:rPr/>
      </w:pPr>
      <w:r>
        <w:rPr/>
      </w:r>
    </w:p>
    <w:p>
      <w:pPr>
        <w:pStyle w:val="Ttulo2"/>
        <w:numPr>
          <w:ilvl w:val="0"/>
          <w:numId w:val="3"/>
        </w:numPr>
        <w:shd w:fill="DFDFDF" w:val="clear"/>
        <w:rPr/>
      </w:pPr>
      <w:r>
        <w:rPr/>
        <w:t>Configuración de Internet explorer</w:t>
      </w:r>
    </w:p>
    <w:p>
      <w:pPr>
        <w:pStyle w:val="HTMLPreformatted"/>
        <w:shd w:val="clear" w:color="auto" w:fill="FFFFFF" w:themeFill="background1"/>
        <w:ind w:left="708" w:hanging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HTMLPreformatted"/>
        <w:shd w:val="clear" w:color="auto" w:fill="FFFFFF" w:themeFill="background1"/>
        <w:ind w:left="708" w:hanging="0"/>
        <w:rPr>
          <w:rFonts w:ascii="Graphik Light" w:hAnsi="Graphik Light" w:eastAsia="" w:cs="" w:cstheme="minorBidi" w:eastAsiaTheme="minorEastAsia"/>
          <w:sz w:val="22"/>
          <w:lang w:eastAsia="en-US"/>
        </w:rPr>
      </w:pPr>
      <w:r>
        <w:rPr>
          <w:rFonts w:eastAsia="" w:cs="" w:ascii="Graphik Light" w:hAnsi="Graphik Light" w:cstheme="minorBidi" w:eastAsiaTheme="minorEastAsia"/>
          <w:sz w:val="22"/>
          <w:lang w:eastAsia="en-US"/>
        </w:rPr>
        <w:t>Una particularidad del driver de Internet Explorer es que los niveles de seguridad de todas las zonas(internet, Local intranet, Trusted sites y restricted sites) han de tener habilitadas la opción:</w:t>
      </w:r>
    </w:p>
    <w:p>
      <w:pPr>
        <w:pStyle w:val="HTMLPreformatted"/>
        <w:shd w:val="clear" w:color="auto" w:fill="FFFFFF" w:themeFill="background1"/>
        <w:ind w:left="708" w:hanging="0"/>
        <w:rPr>
          <w:rFonts w:ascii="Graphik Light" w:hAnsi="Graphik Light" w:eastAsia="" w:cs="" w:cstheme="minorBidi" w:eastAsiaTheme="minorEastAsia"/>
          <w:sz w:val="22"/>
          <w:lang w:eastAsia="en-US"/>
        </w:rPr>
      </w:pPr>
      <w:r>
        <w:rPr>
          <w:rFonts w:eastAsia="" w:cs="" w:cstheme="minorBidi" w:eastAsiaTheme="minorEastAsia" w:ascii="Graphik Light" w:hAnsi="Graphik Light"/>
          <w:sz w:val="22"/>
          <w:lang w:eastAsia="en-US"/>
        </w:rPr>
      </w:r>
    </w:p>
    <w:p>
      <w:pPr>
        <w:pStyle w:val="HTMLPreformatted"/>
        <w:shd w:val="clear" w:color="auto" w:fill="FFFFFF" w:themeFill="background1"/>
        <w:ind w:left="708" w:hanging="0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Enable Protected Mode</w:t>
      </w:r>
    </w:p>
    <w:p>
      <w:pPr>
        <w:pStyle w:val="HTMLPreformatted"/>
        <w:shd w:val="clear" w:color="auto" w:fill="FFFFFF" w:themeFill="background1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TMLPreformatted"/>
        <w:shd w:val="clear" w:color="auto" w:fill="FFFFFF" w:themeFill="background1"/>
        <w:ind w:left="708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TMLPreformatted"/>
        <w:shd w:val="clear" w:color="auto" w:fill="FFFFFF" w:themeFill="background1"/>
        <w:ind w:left="708" w:hanging="0"/>
        <w:rPr>
          <w:sz w:val="18"/>
          <w:szCs w:val="18"/>
        </w:rPr>
      </w:pPr>
      <w:r>
        <w:rPr/>
        <w:drawing>
          <wp:inline distT="0" distB="0" distL="0" distR="0">
            <wp:extent cx="3790950" cy="4895850"/>
            <wp:effectExtent l="0" t="0" r="0" b="0"/>
            <wp:docPr id="10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Preformatted"/>
        <w:shd w:val="clear" w:color="auto" w:fill="FFFFFF" w:themeFill="background1"/>
        <w:ind w:left="708" w:hanging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/>
      </w:pPr>
      <w:r>
        <w:rPr/>
        <w:drawing>
          <wp:inline distT="0" distB="9525" distL="0" distR="0">
            <wp:extent cx="4972050" cy="3952875"/>
            <wp:effectExtent l="0" t="0" r="0" b="0"/>
            <wp:docPr id="11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Seleccionando la carpeta de descargas de los documentos:</w:t>
      </w:r>
    </w:p>
    <w:p>
      <w:pPr>
        <w:pStyle w:val="Textopreformateado"/>
        <w:rPr/>
      </w:pPr>
      <w:r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979420"/>
            <wp:effectExtent l="0" t="0" r="0" b="0"/>
            <wp:wrapSquare wrapText="largest"/>
            <wp:docPr id="1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Textooriginal"/>
          <w:rFonts w:ascii="inherit" w:hAnsi="inherit"/>
          <w:b w:val="false"/>
          <w:i w:val="false"/>
          <w:caps w:val="false"/>
          <w:smallCaps w:val="false"/>
          <w:color w:val="303336"/>
          <w:spacing w:val="0"/>
          <w:sz w:val="20"/>
          <w:highlight w:val="white"/>
        </w:rPr>
        <w:t xml:space="preserve">HKCU\Software\Microsoft\Internet </w:t>
      </w:r>
      <w:r>
        <w:rPr>
          <w:rStyle w:val="Textooriginal"/>
          <w:rFonts w:ascii="inherit" w:hAnsi="inherit"/>
          <w:b w:val="false"/>
          <w:i w:val="false"/>
          <w:caps w:val="false"/>
          <w:smallCaps w:val="false"/>
          <w:color w:val="2B91AF"/>
          <w:spacing w:val="0"/>
          <w:sz w:val="20"/>
          <w:highlight w:val="white"/>
        </w:rPr>
        <w:t>Explorer</w:t>
      </w:r>
      <w:r>
        <w:rPr>
          <w:rStyle w:val="Textooriginal"/>
          <w:rFonts w:ascii="inherit" w:hAnsi="inherit"/>
          <w:b w:val="false"/>
          <w:i w:val="false"/>
          <w:caps w:val="false"/>
          <w:smallCaps w:val="false"/>
          <w:color w:val="303336"/>
          <w:spacing w:val="0"/>
          <w:sz w:val="20"/>
          <w:highlight w:val="white"/>
        </w:rPr>
        <w:t xml:space="preserve">\Main\Default </w:t>
      </w:r>
      <w:r>
        <w:rPr>
          <w:rStyle w:val="Textooriginal"/>
          <w:rFonts w:ascii="inherit" w:hAnsi="inherit"/>
          <w:b w:val="false"/>
          <w:i w:val="false"/>
          <w:caps w:val="false"/>
          <w:smallCaps w:val="false"/>
          <w:color w:val="2B91AF"/>
          <w:spacing w:val="0"/>
          <w:sz w:val="20"/>
          <w:highlight w:val="white"/>
        </w:rPr>
        <w:t>Download</w:t>
      </w:r>
      <w:r>
        <w:rPr>
          <w:rStyle w:val="Textooriginal"/>
          <w:rFonts w:ascii="Consolas;Menlo;Monaco;Lucida Console;Liberation Mono;DejaVu Sans Mono;Bitstream Vera Sans Mono;Courier New;monospace;sans-serif" w:hAnsi="Consolas;Menlo;Monaco;Lucida Console;Liberation Mono;DejaVu Sans Mono;Bitstream Vera Sans Mono;Courier New;monospace;sans-serif"/>
          <w:b w:val="false"/>
          <w:i w:val="false"/>
          <w:caps w:val="false"/>
          <w:smallCaps w:val="false"/>
          <w:color w:val="303336"/>
          <w:spacing w:val="0"/>
          <w:sz w:val="20"/>
          <w:highlight w:val="white"/>
        </w:rPr>
        <w:t xml:space="preserve"> </w:t>
      </w:r>
      <w:r>
        <w:rPr>
          <w:rStyle w:val="Textooriginal"/>
          <w:rFonts w:ascii="inherit" w:hAnsi="inherit"/>
          <w:b w:val="false"/>
          <w:i w:val="false"/>
          <w:caps w:val="false"/>
          <w:smallCaps w:val="false"/>
          <w:color w:val="2B91AF"/>
          <w:spacing w:val="0"/>
          <w:sz w:val="20"/>
          <w:highlight w:val="white"/>
        </w:rPr>
        <w:t>Directory</w:t>
      </w:r>
    </w:p>
    <w:p>
      <w:pPr>
        <w:pStyle w:val="Normal"/>
        <w:spacing w:before="200" w:after="200"/>
        <w:rPr/>
      </w:pPr>
      <w:r>
        <w:rPr/>
      </w:r>
    </w:p>
    <w:sectPr>
      <w:headerReference w:type="default" r:id="rId18"/>
      <w:footerReference w:type="default" r:id="rId19"/>
      <w:type w:val="nextPage"/>
      <w:pgSz w:w="11906" w:h="16838"/>
      <w:pgMar w:left="1418" w:right="1416" w:header="708" w:top="1227" w:footer="708" w:bottom="1417" w:gutter="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Graphik Light">
    <w:charset w:val="00"/>
    <w:family w:val="roman"/>
    <w:pitch w:val="variable"/>
  </w:font>
  <w:font w:name="Graphik Black"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Credit Suisse Type Light">
    <w:charset w:val="00"/>
    <w:family w:val="roman"/>
    <w:pitch w:val="variable"/>
  </w:font>
  <w:font w:name="Verdana">
    <w:charset w:val="00"/>
    <w:family w:val="roman"/>
    <w:pitch w:val="variable"/>
  </w:font>
  <w:font w:name="Gill Sans MT">
    <w:charset w:val="00"/>
    <w:family w:val="roman"/>
    <w:pitch w:val="variable"/>
  </w:font>
  <w:font w:name="Graphik">
    <w:charset w:val="00"/>
    <w:family w:val="roman"/>
    <w:pitch w:val="variable"/>
  </w:font>
  <w:font w:name="Courier New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Futura Hv">
    <w:charset w:val="00"/>
    <w:family w:val="roman"/>
    <w:pitch w:val="variable"/>
  </w:font>
  <w:font w:name="inherit">
    <w:charset w:val="00"/>
    <w:family w:val="auto"/>
    <w:pitch w:val="default"/>
  </w:font>
  <w:font w:name="Consolas">
    <w:altName w:val="Menlo"/>
    <w:charset w:val="00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Spacing"/>
      <w:rPr>
        <w:highlight w:val="yellow"/>
      </w:rPr>
    </w:pPr>
    <w:r>
      <w:rPr>
        <w:highlight w:val="yellow"/>
      </w:rPr>
    </w:r>
  </w:p>
  <w:tbl>
    <w:tblPr>
      <w:tblStyle w:val="TableGrid"/>
      <w:tblW w:w="9209" w:type="dxa"/>
      <w:jc w:val="left"/>
      <w:tblInd w:w="-147" w:type="dxa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677"/>
      <w:gridCol w:w="4531"/>
    </w:tblGrid>
    <w:tr>
      <w:trPr/>
      <w:tc>
        <w:tcPr>
          <w:tcW w:w="4677" w:type="dxa"/>
          <w:tcBorders>
            <w:top w:val="single" w:sz="4" w:space="0" w:color="5F5F5F"/>
            <w:left w:val="nil"/>
            <w:bottom w:val="nil"/>
            <w:right w:val="nil"/>
          </w:tcBorders>
          <w:shd w:fill="auto" w:val="clear"/>
        </w:tcPr>
        <w:p>
          <w:pPr>
            <w:pStyle w:val="NoSpacing"/>
            <w:spacing w:lineRule="auto" w:line="276" w:before="0" w:after="0"/>
            <w:rPr>
              <w:color w:val="DFDFDF" w:themeColor="accent5" w:themeTint="33"/>
            </w:rPr>
          </w:pPr>
          <w:r>
            <w:rPr>
              <w:color w:val="DFDFDF" w:themeColor="accent5" w:themeTint="33"/>
            </w:rPr>
          </w:r>
        </w:p>
      </w:tc>
      <w:tc>
        <w:tcPr>
          <w:tcW w:w="4531" w:type="dxa"/>
          <w:tcBorders>
            <w:top w:val="single" w:sz="4" w:space="0" w:color="5F5F5F"/>
            <w:left w:val="nil"/>
            <w:bottom w:val="nil"/>
            <w:right w:val="nil"/>
          </w:tcBorders>
          <w:shd w:fill="auto" w:val="clear"/>
        </w:tcPr>
        <w:p>
          <w:pPr>
            <w:pStyle w:val="NoSpacing"/>
            <w:spacing w:lineRule="auto" w:line="276" w:before="0" w:after="0"/>
            <w:rPr>
              <w:color w:val="DFDFDF" w:themeColor="accent5" w:themeTint="33"/>
            </w:rPr>
          </w:pPr>
          <w:r>
            <w:rPr>
              <w:color w:val="DFDFDF" w:themeColor="accent5" w:themeTint="33"/>
            </w:rPr>
          </w:r>
        </w:p>
      </w:tc>
    </w:tr>
  </w:tbl>
  <w:p>
    <w:pPr>
      <w:pStyle w:val="Piedepgina"/>
      <w:tabs>
        <w:tab w:val="left" w:pos="1860" w:leader="none"/>
        <w:tab w:val="left" w:pos="3969" w:leader="none"/>
        <w:tab w:val="center" w:pos="4703" w:leader="none"/>
        <w:tab w:val="right" w:pos="9356" w:leader="none"/>
        <w:tab w:val="right" w:pos="9406" w:leader="none"/>
      </w:tabs>
      <w:spacing w:lineRule="auto" w:line="360"/>
      <w:rPr>
        <w:sz w:val="18"/>
      </w:rPr>
    </w:pPr>
    <w:r>
      <w:rPr>
        <w:rFonts w:cs="Arial" w:ascii="Arial" w:hAnsi="Arial"/>
        <w:color w:val="000000"/>
        <w:sz w:val="14"/>
        <w:szCs w:val="18"/>
      </w:rPr>
      <w:t>© 2018 Accenture. All Rights Reserved. For Internal Use only.</w:t>
    </w:r>
  </w:p>
  <w:p>
    <w:pPr>
      <w:pStyle w:val="NoSpacing"/>
      <w:spacing w:lineRule="auto" w:line="276"/>
      <w:rPr>
        <w:b/>
        <w:b/>
      </w:rPr>
    </w:pPr>
    <w:r>
      <w:rPr>
        <w:b/>
      </w:rPr>
      <w:t xml:space="preserve">Process Definition Document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9062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531"/>
      <w:gridCol w:w="4530"/>
    </w:tblGrid>
    <w:tr>
      <w:trPr/>
      <w:tc>
        <w:tcPr>
          <w:tcW w:w="4531" w:type="dxa"/>
          <w:tcBorders>
            <w:top w:val="nil"/>
            <w:left w:val="nil"/>
            <w:bottom w:val="single" w:sz="4" w:space="0" w:color="5F5F5F"/>
            <w:right w:val="nil"/>
          </w:tcBorders>
          <w:shd w:fill="auto" w:val="clear"/>
          <w:vAlign w:val="center"/>
        </w:tcPr>
        <w:p>
          <w:pPr>
            <w:pStyle w:val="NoSpacing"/>
            <w:spacing w:lineRule="auto" w:line="240" w:before="0" w:after="0"/>
            <w:rPr/>
          </w:pPr>
          <w:r>
            <w:rPr/>
            <w:drawing>
              <wp:inline distT="0" distB="635" distL="0" distR="0">
                <wp:extent cx="1743075" cy="304165"/>
                <wp:effectExtent l="0" t="0" r="0" b="0"/>
                <wp:docPr id="13" name="Picture 42" descr="C:\Users\jose.antonio.marquez\AppData\Local\Microsoft\Windows\INetCache\Content.Word\Acc_Technology_Lockup_BL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42" descr="C:\Users\jose.antonio.marquez\AppData\Local\Microsoft\Windows\INetCache\Content.Word\Acc_Technology_Lockup_BL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304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0" w:type="dxa"/>
          <w:tcBorders>
            <w:top w:val="nil"/>
            <w:left w:val="nil"/>
            <w:bottom w:val="single" w:sz="4" w:space="0" w:color="5F5F5F"/>
            <w:right w:val="nil"/>
          </w:tcBorders>
          <w:shd w:fill="auto" w:val="clear"/>
          <w:vAlign w:val="center"/>
        </w:tcPr>
        <w:p>
          <w:pPr>
            <w:pStyle w:val="NoSpacing"/>
            <w:spacing w:lineRule="auto" w:line="240" w:before="0" w:after="0"/>
            <w:jc w:val="right"/>
            <w:rPr/>
          </w:pPr>
          <w:r>
            <w:rPr/>
          </w:r>
        </w:p>
      </w:tc>
    </w:tr>
  </w:tbl>
  <w:p>
    <w:pPr>
      <w:pStyle w:val="Cabecera"/>
      <w:rPr>
        <w:sz w:val="14"/>
      </w:rPr>
    </w:pPr>
    <w:r>
      <w:rPr>
        <w:sz w:val="1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2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decimal"/>
      <w:lvlText w:val="%1.%3"/>
      <w:lvlJc w:val="left"/>
      <w:pPr>
        <w:ind w:left="862" w:hanging="720"/>
      </w:pPr>
    </w:lvl>
    <w:lvl w:ilvl="3">
      <w:start w:val="1"/>
      <w:pStyle w:val="Ttulo4"/>
      <w:numFmt w:val="decimal"/>
      <w:lvlText w:val="%1.%3.%4"/>
      <w:lvlJc w:val="left"/>
      <w:pPr>
        <w:ind w:left="864" w:hanging="864"/>
      </w:pPr>
    </w:lvl>
    <w:lvl w:ilvl="4">
      <w:start w:val="1"/>
      <w:pStyle w:val="Ttulo5"/>
      <w:numFmt w:val="decimal"/>
      <w:lvlText w:val="%1.%3.%4.%5"/>
      <w:lvlJc w:val="left"/>
      <w:pPr>
        <w:ind w:left="1008" w:hanging="1008"/>
      </w:pPr>
    </w:lvl>
    <w:lvl w:ilvl="5">
      <w:start w:val="1"/>
      <w:pStyle w:val="Ttulo6"/>
      <w:numFmt w:val="decimal"/>
      <w:lvlText w:val="%1.%3.%4.%5.%6"/>
      <w:lvlJc w:val="left"/>
      <w:pPr>
        <w:ind w:left="1152" w:hanging="1152"/>
      </w:pPr>
    </w:lvl>
    <w:lvl w:ilvl="6">
      <w:start w:val="1"/>
      <w:pStyle w:val="Ttulo7"/>
      <w:numFmt w:val="decimal"/>
      <w:lvlText w:val="%1.%3.%4.%5.%6.%7"/>
      <w:lvlJc w:val="left"/>
      <w:pPr>
        <w:ind w:left="1296" w:hanging="1296"/>
      </w:pPr>
    </w:lvl>
    <w:lvl w:ilvl="7">
      <w:start w:val="1"/>
      <w:pStyle w:val="Ttulo8"/>
      <w:numFmt w:val="decimal"/>
      <w:lvlText w:val="%1.%3.%4.%5.%6.%7.%8"/>
      <w:lvlJc w:val="left"/>
      <w:pPr>
        <w:ind w:left="1440" w:hanging="1440"/>
      </w:pPr>
    </w:lvl>
    <w:lvl w:ilvl="8">
      <w:start w:val="1"/>
      <w:pStyle w:val="Ttulo9"/>
      <w:numFmt w:val="decimal"/>
      <w:lvlText w:val="%1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ind w:left="1428" w:hanging="360"/>
      </w:pPr>
      <w:rPr>
        <w:rFonts w:ascii="Courier New" w:hAnsi="Courier New" w:cs="Courier New" w:hint="default"/>
        <w:rFonts w:cs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nl-NL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4837"/>
    <w:pPr>
      <w:widowControl/>
      <w:bidi w:val="0"/>
      <w:spacing w:lineRule="auto" w:line="276" w:before="200" w:after="200"/>
      <w:jc w:val="left"/>
    </w:pPr>
    <w:rPr>
      <w:rFonts w:ascii="Graphik Light" w:hAnsi="Graphik Light" w:eastAsia="" w:cs="" w:cstheme="minorBidi" w:eastAsiaTheme="minorEastAsia"/>
      <w:color w:val="auto"/>
      <w:kern w:val="0"/>
      <w:sz w:val="22"/>
      <w:szCs w:val="20"/>
      <w:lang w:val="en-US" w:eastAsia="en-US" w:bidi="ar-SA"/>
    </w:rPr>
  </w:style>
  <w:style w:type="paragraph" w:styleId="Ttulo1">
    <w:name w:val="Heading 1"/>
    <w:basedOn w:val="Normal"/>
    <w:next w:val="Normal"/>
    <w:link w:val="Heading1Char"/>
    <w:qFormat/>
    <w:rsid w:val="0082086d"/>
    <w:pPr>
      <w:numPr>
        <w:ilvl w:val="0"/>
        <w:numId w:val="1"/>
      </w:numPr>
      <w:pBdr>
        <w:top w:val="single" w:sz="24" w:space="1" w:color="5F5F5F"/>
        <w:left w:val="single" w:sz="24" w:space="4" w:color="5F5F5F"/>
        <w:bottom w:val="single" w:sz="24" w:space="1" w:color="5F5F5F"/>
        <w:right w:val="single" w:sz="24" w:space="4" w:color="5F5F5F"/>
      </w:pBdr>
      <w:shd w:val="clear" w:color="auto" w:fill="5F5F5F" w:themeFill="accent5"/>
      <w:spacing w:before="200" w:after="0"/>
    </w:pPr>
    <w:rPr>
      <w:rFonts w:ascii="Graphik Black" w:hAnsi="Graphik Black"/>
      <w:b/>
      <w:bCs/>
      <w:caps/>
      <w:color w:val="FFFFFF" w:themeColor="background1"/>
      <w:spacing w:val="15"/>
      <w:szCs w:val="22"/>
    </w:rPr>
  </w:style>
  <w:style w:type="paragraph" w:styleId="Ttulo2">
    <w:name w:val="Heading 2"/>
    <w:basedOn w:val="Normal"/>
    <w:next w:val="Normal"/>
    <w:link w:val="Heading2Char"/>
    <w:autoRedefine/>
    <w:unhideWhenUsed/>
    <w:qFormat/>
    <w:rsid w:val="0027303f"/>
    <w:pPr>
      <w:numPr>
        <w:ilvl w:val="0"/>
        <w:numId w:val="1"/>
      </w:numPr>
      <w:pBdr>
        <w:top w:val="single" w:sz="24" w:space="0" w:color="DFDFDF"/>
        <w:left w:val="single" w:sz="24" w:space="0" w:color="DFDFDF"/>
        <w:bottom w:val="single" w:sz="24" w:space="0" w:color="DFDFDF"/>
        <w:right w:val="single" w:sz="24" w:space="0" w:color="DFDFDF"/>
      </w:pBdr>
      <w:shd w:val="clear" w:color="auto" w:fill="DFDFDF" w:themeFill="accent5" w:themeFillTint="33"/>
      <w:spacing w:before="200" w:after="0"/>
      <w:outlineLvl w:val="0"/>
    </w:pPr>
    <w:rPr>
      <w:rFonts w:cs="Arial"/>
      <w:caps/>
      <w:spacing w:val="15"/>
      <w:szCs w:val="22"/>
      <w:lang w:val="en-GB"/>
    </w:rPr>
  </w:style>
  <w:style w:type="paragraph" w:styleId="Ttulo3">
    <w:name w:val="Heading 3"/>
    <w:basedOn w:val="Normal"/>
    <w:next w:val="Normal"/>
    <w:link w:val="Heading3Char"/>
    <w:unhideWhenUsed/>
    <w:qFormat/>
    <w:rsid w:val="00fb36e0"/>
    <w:pPr>
      <w:numPr>
        <w:ilvl w:val="2"/>
        <w:numId w:val="1"/>
      </w:numPr>
      <w:pBdr>
        <w:top w:val="single" w:sz="6" w:space="2" w:color="DFDFDF"/>
        <w:left w:val="single" w:sz="6" w:space="2" w:color="DFDFDF"/>
      </w:pBdr>
      <w:spacing w:before="300" w:after="0"/>
      <w:outlineLvl w:val="2"/>
    </w:pPr>
    <w:rPr>
      <w:caps/>
      <w:color w:val="5F5F5F" w:themeColor="accent5"/>
      <w:spacing w:val="15"/>
      <w:szCs w:val="22"/>
    </w:rPr>
  </w:style>
  <w:style w:type="paragraph" w:styleId="Ttulo4">
    <w:name w:val="Heading 4"/>
    <w:basedOn w:val="Normal"/>
    <w:next w:val="Normal"/>
    <w:link w:val="Heading4Char"/>
    <w:unhideWhenUsed/>
    <w:qFormat/>
    <w:rsid w:val="00fb36e0"/>
    <w:pPr>
      <w:numPr>
        <w:ilvl w:val="3"/>
        <w:numId w:val="1"/>
      </w:numPr>
      <w:pBdr>
        <w:top w:val="dotted" w:sz="6" w:space="2" w:color="DFDFDF"/>
        <w:left w:val="dotted" w:sz="6" w:space="2" w:color="DFDFDF"/>
      </w:pBdr>
      <w:spacing w:before="300" w:after="0"/>
      <w:outlineLvl w:val="3"/>
    </w:pPr>
    <w:rPr>
      <w:i/>
      <w:caps/>
      <w:color w:val="5F5F5F" w:themeColor="accent5"/>
      <w:spacing w:val="10"/>
      <w:sz w:val="20"/>
      <w:szCs w:val="22"/>
    </w:rPr>
  </w:style>
  <w:style w:type="paragraph" w:styleId="Ttulo5">
    <w:name w:val="Heading 5"/>
    <w:basedOn w:val="Normal"/>
    <w:next w:val="Normal"/>
    <w:link w:val="Heading5Char"/>
    <w:unhideWhenUsed/>
    <w:qFormat/>
    <w:rsid w:val="00fb36e0"/>
    <w:pPr>
      <w:numPr>
        <w:ilvl w:val="4"/>
        <w:numId w:val="1"/>
      </w:numPr>
      <w:pBdr>
        <w:bottom w:val="single" w:sz="6" w:space="1" w:color="FFDCA2"/>
      </w:pBdr>
      <w:spacing w:before="300" w:after="0"/>
      <w:outlineLvl w:val="4"/>
    </w:pPr>
    <w:rPr>
      <w:caps/>
      <w:color w:val="FFB439" w:themeColor="accent1" w:themeShade="bf"/>
      <w:spacing w:val="10"/>
      <w:szCs w:val="22"/>
    </w:rPr>
  </w:style>
  <w:style w:type="paragraph" w:styleId="Ttulo6">
    <w:name w:val="Heading 6"/>
    <w:basedOn w:val="Normal"/>
    <w:next w:val="Normal"/>
    <w:link w:val="Heading6Char"/>
    <w:unhideWhenUsed/>
    <w:qFormat/>
    <w:rsid w:val="00fb36e0"/>
    <w:pPr>
      <w:numPr>
        <w:ilvl w:val="5"/>
        <w:numId w:val="1"/>
      </w:numPr>
      <w:pBdr>
        <w:bottom w:val="dotted" w:sz="6" w:space="1" w:color="FFDCA2"/>
      </w:pBdr>
      <w:spacing w:before="300" w:after="0"/>
      <w:outlineLvl w:val="5"/>
    </w:pPr>
    <w:rPr>
      <w:caps/>
      <w:color w:val="5F5F5F" w:themeColor="accent5"/>
      <w:spacing w:val="10"/>
      <w:szCs w:val="22"/>
    </w:rPr>
  </w:style>
  <w:style w:type="paragraph" w:styleId="Ttulo7">
    <w:name w:val="Heading 7"/>
    <w:basedOn w:val="Normal"/>
    <w:next w:val="Normal"/>
    <w:link w:val="Heading7Char"/>
    <w:unhideWhenUsed/>
    <w:qFormat/>
    <w:rsid w:val="00fb36e0"/>
    <w:pPr>
      <w:numPr>
        <w:ilvl w:val="6"/>
        <w:numId w:val="1"/>
      </w:numPr>
      <w:spacing w:before="300" w:after="0"/>
      <w:outlineLvl w:val="6"/>
    </w:pPr>
    <w:rPr>
      <w:caps/>
      <w:color w:val="FFB439" w:themeColor="accent1" w:themeShade="bf"/>
      <w:spacing w:val="10"/>
      <w:szCs w:val="22"/>
    </w:rPr>
  </w:style>
  <w:style w:type="paragraph" w:styleId="Ttulo8">
    <w:name w:val="Heading 8"/>
    <w:basedOn w:val="Normal"/>
    <w:next w:val="Normal"/>
    <w:link w:val="Heading8Char"/>
    <w:unhideWhenUsed/>
    <w:qFormat/>
    <w:rsid w:val="00fb36e0"/>
    <w:pPr>
      <w:numPr>
        <w:ilvl w:val="7"/>
        <w:numId w:val="1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Heading9Char"/>
    <w:unhideWhenUsed/>
    <w:qFormat/>
    <w:rsid w:val="00fb36e0"/>
    <w:pPr>
      <w:numPr>
        <w:ilvl w:val="8"/>
        <w:numId w:val="1"/>
      </w:numPr>
      <w:spacing w:before="300" w:after="0"/>
      <w:outlineLvl w:val="8"/>
    </w:pPr>
    <w:rPr>
      <w:i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82086d"/>
    <w:rPr>
      <w:rFonts w:ascii="Graphik Black" w:hAnsi="Graphik Black"/>
      <w:caps/>
      <w:color w:val="FFFFFF" w:themeColor="background1"/>
      <w:spacing w:val="15"/>
      <w:shd w:fill="5F5F5F" w:val="clear"/>
      <w:lang w:val="en-US"/>
    </w:rPr>
  </w:style>
  <w:style w:type="character" w:styleId="Heading2Char" w:customStyle="1">
    <w:name w:val="Heading 2 Char"/>
    <w:basedOn w:val="DefaultParagraphFont"/>
    <w:link w:val="Heading2"/>
    <w:qFormat/>
    <w:rsid w:val="0027303f"/>
    <w:rPr>
      <w:rFonts w:ascii="Graphik Light" w:hAnsi="Graphik Light" w:cs="Arial"/>
      <w:caps/>
      <w:spacing w:val="15"/>
      <w:shd w:fill="DFDFDF" w:val="clear"/>
      <w:lang w:val="en-GB"/>
    </w:rPr>
  </w:style>
  <w:style w:type="character" w:styleId="Heading3Char" w:customStyle="1">
    <w:name w:val="Heading 3 Char"/>
    <w:basedOn w:val="DefaultParagraphFont"/>
    <w:link w:val="Heading3"/>
    <w:qFormat/>
    <w:rsid w:val="00fb36e0"/>
    <w:rPr>
      <w:rFonts w:ascii="Graphik Light" w:hAnsi="Graphik Light"/>
      <w:caps/>
      <w:color w:val="5F5F5F" w:themeColor="accent5"/>
      <w:spacing w:val="15"/>
      <w:lang w:val="en-US"/>
    </w:rPr>
  </w:style>
  <w:style w:type="character" w:styleId="Heading4Char" w:customStyle="1">
    <w:name w:val="Heading 4 Char"/>
    <w:basedOn w:val="DefaultParagraphFont"/>
    <w:link w:val="Heading4"/>
    <w:qFormat/>
    <w:rsid w:val="00fb36e0"/>
    <w:rPr>
      <w:rFonts w:ascii="Graphik Light" w:hAnsi="Graphik Light"/>
      <w:i/>
      <w:caps/>
      <w:color w:val="5F5F5F" w:themeColor="accent5"/>
      <w:spacing w:val="10"/>
      <w:sz w:val="20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b36e0"/>
    <w:rPr>
      <w:rFonts w:ascii="Tahoma" w:hAnsi="Tahoma" w:cs="Tahoma"/>
      <w:sz w:val="16"/>
      <w:szCs w:val="16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b36e0"/>
    <w:rPr>
      <w:rFonts w:ascii="Graphik Light" w:hAnsi="Graphik Light"/>
      <w:szCs w:val="20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b36e0"/>
    <w:rPr>
      <w:rFonts w:ascii="Graphik Light" w:hAnsi="Graphik Light"/>
      <w:szCs w:val="20"/>
      <w:lang w:val="en-US"/>
    </w:rPr>
  </w:style>
  <w:style w:type="character" w:styleId="EnlacedeInternet">
    <w:name w:val="Enlace de Internet"/>
    <w:basedOn w:val="DefaultParagraphFont"/>
    <w:uiPriority w:val="99"/>
    <w:unhideWhenUsed/>
    <w:rsid w:val="00fb36e0"/>
    <w:rPr>
      <w:color w:val="5F5F5F" w:themeColor="hyperlink"/>
      <w:u w:val="single"/>
    </w:rPr>
  </w:style>
  <w:style w:type="character" w:styleId="FootnoteTextChar" w:customStyle="1">
    <w:name w:val="Footnote Text Char"/>
    <w:basedOn w:val="DefaultParagraphFont"/>
    <w:link w:val="FootnoteText"/>
    <w:qFormat/>
    <w:rsid w:val="00fb36e0"/>
    <w:rPr>
      <w:rFonts w:ascii="Graphik Light" w:hAnsi="Graphik Light"/>
      <w:szCs w:val="20"/>
      <w:lang w:val="en-US"/>
    </w:rPr>
  </w:style>
  <w:style w:type="character" w:styleId="Ancladenotaalpie">
    <w:name w:val="Ancla de nota al pie"/>
    <w:rPr>
      <w:vertAlign w:val="superscript"/>
    </w:rPr>
  </w:style>
  <w:style w:type="character" w:styleId="FootnoteCharacters">
    <w:name w:val="Footnote Characters"/>
    <w:basedOn w:val="DefaultParagraphFont"/>
    <w:unhideWhenUsed/>
    <w:qFormat/>
    <w:rsid w:val="00fb36e0"/>
    <w:rPr>
      <w:vertAlign w:val="superscript"/>
    </w:rPr>
  </w:style>
  <w:style w:type="character" w:styleId="Heading5Char" w:customStyle="1">
    <w:name w:val="Heading 5 Char"/>
    <w:basedOn w:val="DefaultParagraphFont"/>
    <w:link w:val="Heading5"/>
    <w:qFormat/>
    <w:rsid w:val="00fb36e0"/>
    <w:rPr>
      <w:rFonts w:ascii="Graphik Light" w:hAnsi="Graphik Light"/>
      <w:caps/>
      <w:color w:val="FFB439" w:themeColor="accent1" w:themeShade="bf"/>
      <w:spacing w:val="10"/>
      <w:lang w:val="en-US"/>
    </w:rPr>
  </w:style>
  <w:style w:type="character" w:styleId="Heading6Char" w:customStyle="1">
    <w:name w:val="Heading 6 Char"/>
    <w:basedOn w:val="DefaultParagraphFont"/>
    <w:link w:val="Heading6"/>
    <w:qFormat/>
    <w:rsid w:val="00fb36e0"/>
    <w:rPr>
      <w:rFonts w:ascii="Graphik Light" w:hAnsi="Graphik Light"/>
      <w:caps/>
      <w:color w:val="5F5F5F" w:themeColor="accent5"/>
      <w:spacing w:val="10"/>
      <w:lang w:val="en-US"/>
    </w:rPr>
  </w:style>
  <w:style w:type="character" w:styleId="Heading7Char" w:customStyle="1">
    <w:name w:val="Heading 7 Char"/>
    <w:basedOn w:val="DefaultParagraphFont"/>
    <w:link w:val="Heading7"/>
    <w:qFormat/>
    <w:rsid w:val="00fb36e0"/>
    <w:rPr>
      <w:rFonts w:ascii="Graphik Light" w:hAnsi="Graphik Light"/>
      <w:caps/>
      <w:color w:val="FFB439" w:themeColor="accent1" w:themeShade="bf"/>
      <w:spacing w:val="10"/>
      <w:lang w:val="en-US"/>
    </w:rPr>
  </w:style>
  <w:style w:type="character" w:styleId="Heading8Char" w:customStyle="1">
    <w:name w:val="Heading 8 Char"/>
    <w:basedOn w:val="DefaultParagraphFont"/>
    <w:link w:val="Heading8"/>
    <w:qFormat/>
    <w:rsid w:val="00fb36e0"/>
    <w:rPr>
      <w:rFonts w:ascii="Graphik Light" w:hAnsi="Graphik Light"/>
      <w:caps/>
      <w:spacing w:val="10"/>
      <w:sz w:val="18"/>
      <w:szCs w:val="18"/>
      <w:lang w:val="en-US"/>
    </w:rPr>
  </w:style>
  <w:style w:type="character" w:styleId="Heading9Char" w:customStyle="1">
    <w:name w:val="Heading 9 Char"/>
    <w:basedOn w:val="DefaultParagraphFont"/>
    <w:link w:val="Heading9"/>
    <w:qFormat/>
    <w:rsid w:val="00fb36e0"/>
    <w:rPr>
      <w:rFonts w:ascii="Graphik Light" w:hAnsi="Graphik Light"/>
      <w:i/>
      <w:caps/>
      <w:spacing w:val="10"/>
      <w:sz w:val="18"/>
      <w:szCs w:val="18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/>
    <w:rsid w:val="00fb36e0"/>
    <w:rPr>
      <w:rFonts w:ascii="Graphik Black" w:hAnsi="Graphik Black"/>
      <w:caps/>
      <w:color w:val="00D700"/>
      <w:spacing w:val="10"/>
      <w:kern w:val="2"/>
      <w:sz w:val="52"/>
      <w:szCs w:val="52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b36e0"/>
    <w:rPr>
      <w:rFonts w:ascii="Graphik Light" w:hAnsi="Graphik Light"/>
      <w:caps/>
      <w:color w:val="FEFFFF" w:themeColor="text1" w:themeTint="a6"/>
      <w:spacing w:val="10"/>
      <w:sz w:val="24"/>
      <w:szCs w:val="24"/>
      <w:lang w:val="en-US"/>
    </w:rPr>
  </w:style>
  <w:style w:type="character" w:styleId="Strong">
    <w:name w:val="Strong"/>
    <w:uiPriority w:val="22"/>
    <w:qFormat/>
    <w:rsid w:val="00fb36e0"/>
    <w:rPr>
      <w:b/>
      <w:bCs/>
    </w:rPr>
  </w:style>
  <w:style w:type="character" w:styleId="Destacado">
    <w:name w:val="Destacado"/>
    <w:uiPriority w:val="20"/>
    <w:qFormat/>
    <w:rsid w:val="00fb36e0"/>
    <w:rPr>
      <w:caps/>
      <w:color w:val="CF8100" w:themeColor="accent1" w:themeShade="7f"/>
      <w:spacing w:val="5"/>
    </w:rPr>
  </w:style>
  <w:style w:type="character" w:styleId="QuoteChar" w:customStyle="1">
    <w:name w:val="Quote Char"/>
    <w:basedOn w:val="DefaultParagraphFont"/>
    <w:link w:val="Quote"/>
    <w:uiPriority w:val="29"/>
    <w:qFormat/>
    <w:rsid w:val="00fb36e0"/>
    <w:rPr>
      <w:rFonts w:ascii="Graphik Light" w:hAnsi="Graphik Light"/>
      <w:i/>
      <w:iCs/>
      <w:szCs w:val="20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b36e0"/>
    <w:rPr>
      <w:rFonts w:ascii="Graphik Light" w:hAnsi="Graphik Light"/>
      <w:i/>
      <w:iCs/>
      <w:color w:val="FFDCA2" w:themeColor="accent1"/>
      <w:szCs w:val="20"/>
      <w:lang w:val="en-US"/>
    </w:rPr>
  </w:style>
  <w:style w:type="character" w:styleId="SubtleEmphasis">
    <w:name w:val="Subtle Emphasis"/>
    <w:uiPriority w:val="19"/>
    <w:qFormat/>
    <w:rsid w:val="00fb36e0"/>
    <w:rPr>
      <w:i/>
      <w:iCs/>
      <w:color w:val="CF8100" w:themeColor="accent1" w:themeShade="7f"/>
    </w:rPr>
  </w:style>
  <w:style w:type="character" w:styleId="IntenseEmphasis">
    <w:name w:val="Intense Emphasis"/>
    <w:uiPriority w:val="21"/>
    <w:qFormat/>
    <w:rsid w:val="00fb36e0"/>
    <w:rPr>
      <w:b/>
      <w:bCs/>
      <w:caps/>
      <w:color w:val="CF8100" w:themeColor="accent1" w:themeShade="7f"/>
      <w:spacing w:val="10"/>
    </w:rPr>
  </w:style>
  <w:style w:type="character" w:styleId="SubtleReference">
    <w:name w:val="Subtle Reference"/>
    <w:uiPriority w:val="31"/>
    <w:qFormat/>
    <w:rsid w:val="00fb36e0"/>
    <w:rPr>
      <w:b/>
      <w:bCs/>
      <w:color w:val="FFDCA2" w:themeColor="accent1"/>
    </w:rPr>
  </w:style>
  <w:style w:type="character" w:styleId="IntenseReference">
    <w:name w:val="Intense Reference"/>
    <w:uiPriority w:val="32"/>
    <w:qFormat/>
    <w:rsid w:val="00fb36e0"/>
    <w:rPr>
      <w:b/>
      <w:bCs/>
      <w:i/>
      <w:iCs/>
      <w:caps/>
      <w:color w:val="FFDCA2" w:themeColor="accent1"/>
    </w:rPr>
  </w:style>
  <w:style w:type="character" w:styleId="BookTitle">
    <w:name w:val="Book Title"/>
    <w:uiPriority w:val="33"/>
    <w:qFormat/>
    <w:rsid w:val="00fb36e0"/>
    <w:rPr>
      <w:b/>
      <w:bCs/>
      <w:i/>
      <w:iCs/>
      <w:spacing w:val="9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b36e0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fb36e0"/>
    <w:rPr>
      <w:rFonts w:ascii="Graphik Light" w:hAnsi="Graphik Light"/>
      <w:szCs w:val="20"/>
      <w:lang w:val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fb36e0"/>
    <w:rPr>
      <w:rFonts w:ascii="Graphik Light" w:hAnsi="Graphik Light"/>
      <w:b/>
      <w:bCs/>
      <w:szCs w:val="20"/>
      <w:lang w:val="en-US"/>
    </w:rPr>
  </w:style>
  <w:style w:type="character" w:styleId="CharacterUserEntry" w:customStyle="1">
    <w:name w:val="Character UserEntry"/>
    <w:basedOn w:val="DefaultParagraphFont"/>
    <w:uiPriority w:val="99"/>
    <w:qFormat/>
    <w:rsid w:val="00fb36e0"/>
    <w:rPr>
      <w:rFonts w:cs="Times New Roman"/>
      <w:color w:val="FF0000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fb36e0"/>
    <w:rPr>
      <w:rFonts w:ascii="Graphik Light" w:hAnsi="Graphik Light"/>
      <w:szCs w:val="20"/>
      <w:lang w:val="en-US"/>
    </w:rPr>
  </w:style>
  <w:style w:type="character" w:styleId="PlainTextChar" w:customStyle="1">
    <w:name w:val="Plain Text Char"/>
    <w:basedOn w:val="DefaultParagraphFont"/>
    <w:link w:val="PlainText"/>
    <w:uiPriority w:val="99"/>
    <w:qFormat/>
    <w:rsid w:val="00fb36e0"/>
    <w:rPr>
      <w:rFonts w:ascii="Arial" w:hAnsi="Arial" w:eastAsia="Times New Roman" w:cs="Calibri"/>
      <w:szCs w:val="21"/>
      <w:lang w:val="en-US"/>
    </w:rPr>
  </w:style>
  <w:style w:type="character" w:styleId="FootnoteTextChar1" w:customStyle="1">
    <w:name w:val="Footnote Text Char1"/>
    <w:basedOn w:val="DefaultParagraphFont"/>
    <w:uiPriority w:val="99"/>
    <w:semiHidden/>
    <w:qFormat/>
    <w:locked/>
    <w:rsid w:val="00fb36e0"/>
    <w:rPr>
      <w:rFonts w:ascii="Arial" w:hAnsi="Arial" w:eastAsia="MS Mincho" w:cs="Times New Roman"/>
      <w:sz w:val="24"/>
      <w:szCs w:val="24"/>
      <w:lang w:val="en-GB" w:eastAsia="fr-FR" w:bidi="ar-SA"/>
    </w:rPr>
  </w:style>
  <w:style w:type="character" w:styleId="NormSubTitleChar" w:customStyle="1">
    <w:name w:val="Norm Sub Title Char"/>
    <w:basedOn w:val="DefaultParagraphFont"/>
    <w:link w:val="NormSubTitle"/>
    <w:uiPriority w:val="99"/>
    <w:qFormat/>
    <w:locked/>
    <w:rsid w:val="00fb36e0"/>
    <w:rPr>
      <w:rFonts w:ascii="Credit Suisse Type Light" w:hAnsi="Credit Suisse Type Light" w:eastAsia="Arial Unicode MS"/>
      <w:b/>
      <w:szCs w:val="20"/>
      <w:lang w:val="en-GB"/>
    </w:rPr>
  </w:style>
  <w:style w:type="character" w:styleId="BodyTextChar" w:customStyle="1">
    <w:name w:val="Body Text Char"/>
    <w:basedOn w:val="DefaultParagraphFont"/>
    <w:link w:val="BodyText"/>
    <w:qFormat/>
    <w:rsid w:val="00fb36e0"/>
    <w:rPr>
      <w:rFonts w:ascii="Verdana" w:hAnsi="Verdana" w:eastAsia="Times New Roman" w:cs="Times New Roman"/>
      <w:i/>
      <w:iCs/>
      <w:szCs w:val="24"/>
      <w:lang w:val="en-GB" w:eastAsia="fr-FR"/>
    </w:rPr>
  </w:style>
  <w:style w:type="character" w:styleId="BodyText2Char" w:customStyle="1">
    <w:name w:val="Body Text 2 Char"/>
    <w:basedOn w:val="DefaultParagraphFont"/>
    <w:link w:val="BodyText2"/>
    <w:semiHidden/>
    <w:qFormat/>
    <w:rsid w:val="00fb36e0"/>
    <w:rPr>
      <w:rFonts w:ascii="Gill Sans MT" w:hAnsi="Gill Sans MT" w:eastAsia="Times New Roman" w:cs="Times New Roman"/>
      <w:color w:val="FEFFFF" w:themeColor="text1"/>
      <w:sz w:val="21"/>
      <w:szCs w:val="21"/>
      <w:lang w:val="en-US" w:eastAsia="fr-FR"/>
    </w:rPr>
  </w:style>
  <w:style w:type="character" w:styleId="Msprofilevalue" w:customStyle="1">
    <w:name w:val="ms-profilevalue"/>
    <w:basedOn w:val="DefaultParagraphFont"/>
    <w:qFormat/>
    <w:rsid w:val="00fb36e0"/>
    <w:rPr/>
  </w:style>
  <w:style w:type="character" w:styleId="Numberedlist21Char" w:customStyle="1">
    <w:name w:val="Numbered list 2.1 Char"/>
    <w:link w:val="Numberedlist21"/>
    <w:uiPriority w:val="99"/>
    <w:qFormat/>
    <w:locked/>
    <w:rsid w:val="00fb36e0"/>
    <w:rPr>
      <w:rFonts w:ascii="Arial" w:hAnsi="Arial" w:eastAsia="Times New Roman" w:cs="Times New Roman"/>
      <w:b/>
      <w:kern w:val="2"/>
      <w:sz w:val="28"/>
      <w:szCs w:val="20"/>
      <w:lang w:val="en-US"/>
    </w:rPr>
  </w:style>
  <w:style w:type="character" w:styleId="ListParagraphChar" w:customStyle="1">
    <w:name w:val="List Paragraph Char"/>
    <w:link w:val="ListParagraph"/>
    <w:uiPriority w:val="34"/>
    <w:qFormat/>
    <w:rsid w:val="00fb36e0"/>
    <w:rPr>
      <w:rFonts w:ascii="Graphik Light" w:hAnsi="Graphik Light"/>
      <w:szCs w:val="20"/>
      <w:lang w:val="en-US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fb36e0"/>
    <w:rPr>
      <w:rFonts w:ascii="Graphik Light" w:hAnsi="Graphik Light"/>
      <w:szCs w:val="20"/>
      <w:lang w:val="en-US"/>
    </w:rPr>
  </w:style>
  <w:style w:type="character" w:styleId="Ancladenotafinal">
    <w:name w:val="Ancla de nota final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fb36e0"/>
    <w:rPr>
      <w:vertAlign w:val="superscript"/>
    </w:rPr>
  </w:style>
  <w:style w:type="character" w:styleId="Appleconvertedspace" w:customStyle="1">
    <w:name w:val="apple-converted-space"/>
    <w:basedOn w:val="DefaultParagraphFont"/>
    <w:qFormat/>
    <w:rsid w:val="00fb36e0"/>
    <w:rPr/>
  </w:style>
  <w:style w:type="character" w:styleId="Mention1" w:customStyle="1">
    <w:name w:val="Mention1"/>
    <w:basedOn w:val="DefaultParagraphFont"/>
    <w:uiPriority w:val="99"/>
    <w:semiHidden/>
    <w:unhideWhenUsed/>
    <w:qFormat/>
    <w:rsid w:val="00fb36e0"/>
    <w:rPr>
      <w:color w:val="2B579A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fb36e0"/>
    <w:rPr>
      <w:color w:val="919191" w:themeColor="followedHyperlink"/>
      <w:u w:val="single"/>
    </w:rPr>
  </w:style>
  <w:style w:type="character" w:styleId="TemplateInstructionsChar" w:customStyle="1">
    <w:name w:val="Template Instructions Char"/>
    <w:basedOn w:val="DefaultParagraphFont"/>
    <w:link w:val="TemplateInstructions"/>
    <w:uiPriority w:val="9"/>
    <w:qFormat/>
    <w:rsid w:val="00fb36e0"/>
    <w:rPr>
      <w:rFonts w:ascii="Graphik" w:hAnsi="Graphik" w:eastAsia="Times New Roman" w:cs="Times New Roman"/>
      <w:lang w:val="en-US"/>
    </w:rPr>
  </w:style>
  <w:style w:type="character" w:styleId="Com" w:customStyle="1">
    <w:name w:val="com"/>
    <w:basedOn w:val="DefaultParagraphFont"/>
    <w:qFormat/>
    <w:rsid w:val="00fb36e0"/>
    <w:rPr/>
  </w:style>
  <w:style w:type="character" w:styleId="TOCHeadingChar" w:customStyle="1">
    <w:name w:val="TOC Heading Char"/>
    <w:basedOn w:val="Heading1Char"/>
    <w:link w:val="TOCHeading"/>
    <w:uiPriority w:val="39"/>
    <w:qFormat/>
    <w:rsid w:val="00fb36e0"/>
    <w:rPr>
      <w:rFonts w:ascii="Graphik Black" w:hAnsi="Graphik Black"/>
      <w:caps/>
      <w:color w:val="FFFFFF" w:themeColor="background1"/>
      <w:spacing w:val="15"/>
      <w:shd w:fill="5F5F5F" w:val="clear"/>
      <w:lang w:val="en-US" w:bidi="en-US"/>
    </w:rPr>
  </w:style>
  <w:style w:type="character" w:styleId="Heading1RPAChar" w:customStyle="1">
    <w:name w:val="Heading1-RPA Char"/>
    <w:basedOn w:val="TOCHeadingChar"/>
    <w:link w:val="Heading1-RPA"/>
    <w:qFormat/>
    <w:rsid w:val="00fb36e0"/>
    <w:rPr>
      <w:rFonts w:ascii="Graphik Black" w:hAnsi="Graphik Black"/>
      <w:caps/>
      <w:color w:val="FFFFFF" w:themeColor="background1"/>
      <w:spacing w:val="15"/>
      <w:shd w:fill="00D700" w:val="clear"/>
      <w:lang w:val="en-US" w:bidi="en-US"/>
    </w:rPr>
  </w:style>
  <w:style w:type="character" w:styleId="Hljscomment" w:customStyle="1">
    <w:name w:val="hljs-comment"/>
    <w:basedOn w:val="DefaultParagraphFont"/>
    <w:qFormat/>
    <w:rsid w:val="00fb36e0"/>
    <w:rPr/>
  </w:style>
  <w:style w:type="character" w:styleId="Hljsdoctag" w:customStyle="1">
    <w:name w:val="hljs-doctag"/>
    <w:basedOn w:val="DefaultParagraphFont"/>
    <w:qFormat/>
    <w:rsid w:val="00fb36e0"/>
    <w:rPr/>
  </w:style>
  <w:style w:type="character" w:styleId="Hljsfunction" w:customStyle="1">
    <w:name w:val="hljs-function"/>
    <w:basedOn w:val="DefaultParagraphFont"/>
    <w:qFormat/>
    <w:rsid w:val="00fb36e0"/>
    <w:rPr/>
  </w:style>
  <w:style w:type="character" w:styleId="Hljskeyword" w:customStyle="1">
    <w:name w:val="hljs-keyword"/>
    <w:basedOn w:val="DefaultParagraphFont"/>
    <w:qFormat/>
    <w:rsid w:val="00fb36e0"/>
    <w:rPr/>
  </w:style>
  <w:style w:type="character" w:styleId="Hljstitle" w:customStyle="1">
    <w:name w:val="hljs-title"/>
    <w:basedOn w:val="DefaultParagraphFont"/>
    <w:qFormat/>
    <w:rsid w:val="00fb36e0"/>
    <w:rPr/>
  </w:style>
  <w:style w:type="character" w:styleId="HTMLCode">
    <w:name w:val="HTML Code"/>
    <w:basedOn w:val="DefaultParagraphFont"/>
    <w:uiPriority w:val="99"/>
    <w:semiHidden/>
    <w:unhideWhenUsed/>
    <w:qFormat/>
    <w:rsid w:val="00fb36e0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fb36e0"/>
    <w:rPr>
      <w:rFonts w:ascii="Courier New" w:hAnsi="Courier New" w:eastAsia="Times New Roman" w:cs="Courier New"/>
      <w:sz w:val="20"/>
      <w:szCs w:val="20"/>
      <w:lang w:val="es-ES" w:eastAsia="es-ES"/>
    </w:rPr>
  </w:style>
  <w:style w:type="character" w:styleId="Kwd" w:customStyle="1">
    <w:name w:val="kwd"/>
    <w:basedOn w:val="DefaultParagraphFont"/>
    <w:qFormat/>
    <w:rsid w:val="00fb36e0"/>
    <w:rPr/>
  </w:style>
  <w:style w:type="character" w:styleId="Lit" w:customStyle="1">
    <w:name w:val="lit"/>
    <w:basedOn w:val="DefaultParagraphFont"/>
    <w:qFormat/>
    <w:rsid w:val="00fb36e0"/>
    <w:rPr/>
  </w:style>
  <w:style w:type="character" w:styleId="OPEXParagraphChar" w:customStyle="1">
    <w:name w:val="OPEX_Paragraph Char"/>
    <w:basedOn w:val="DefaultParagraphFont"/>
    <w:link w:val="OPEXParagraph"/>
    <w:qFormat/>
    <w:rsid w:val="00fb36e0"/>
    <w:rPr>
      <w:rFonts w:ascii="Arial" w:hAnsi="Arial" w:eastAsia="Calibri" w:cs="Arial" w:eastAsiaTheme="minorHAnsi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fb36e0"/>
    <w:rPr>
      <w:color w:val="808080"/>
    </w:rPr>
  </w:style>
  <w:style w:type="character" w:styleId="Pln" w:customStyle="1">
    <w:name w:val="pln"/>
    <w:basedOn w:val="DefaultParagraphFont"/>
    <w:qFormat/>
    <w:rsid w:val="00fb36e0"/>
    <w:rPr/>
  </w:style>
  <w:style w:type="character" w:styleId="Pun" w:customStyle="1">
    <w:name w:val="pun"/>
    <w:basedOn w:val="DefaultParagraphFont"/>
    <w:qFormat/>
    <w:rsid w:val="00fb36e0"/>
    <w:rPr/>
  </w:style>
  <w:style w:type="character" w:styleId="Typ" w:customStyle="1">
    <w:name w:val="typ"/>
    <w:basedOn w:val="DefaultParagraphFont"/>
    <w:qFormat/>
    <w:rsid w:val="00fb36e0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fb36e0"/>
    <w:rPr>
      <w:color w:val="808080"/>
      <w:shd w:fill="E6E6E6" w:val="clear"/>
    </w:rPr>
  </w:style>
  <w:style w:type="character" w:styleId="ListLabel1">
    <w:name w:val="ListLabel 1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emboss w:val="false"/>
      <w:imprint w:val="false"/>
      <w:vanish w:val="false"/>
      <w:spacing w:val="0"/>
      <w:kern w:val="0"/>
      <w:position w:val="0"/>
      <w:sz w:val="22"/>
      <w:u w:val="none"/>
      <w:effect w:val="none"/>
      <w:vertAlign w:val="baseline"/>
      <w:em w:val="none"/>
    </w:rPr>
  </w:style>
  <w:style w:type="character" w:styleId="ListLabel2">
    <w:name w:val="ListLabel 2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0"/>
      <w:sz w:val="20"/>
      <w:szCs w:val="20"/>
      <w:u w:val="none" w:color="000000"/>
      <w:vertAlign w:val="baseline"/>
      <w:lang w:val="en-US"/>
    </w:rPr>
  </w:style>
  <w:style w:type="character" w:styleId="ListLabel3">
    <w:name w:val="ListLabel 3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4">
    <w:name w:val="ListLabel 4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5">
    <w:name w:val="ListLabel 5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6">
    <w:name w:val="ListLabel 6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7">
    <w:name w:val="ListLabel 7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8">
    <w:name w:val="ListLabel 8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9">
    <w:name w:val="ListLabel 9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0">
    <w:name w:val="ListLabel 10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1">
    <w:name w:val="ListLabel 11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0"/>
      <w:sz w:val="20"/>
      <w:szCs w:val="20"/>
      <w:u w:val="none" w:color="000000"/>
      <w:vertAlign w:val="baseline"/>
      <w:lang w:val="en-US"/>
    </w:rPr>
  </w:style>
  <w:style w:type="character" w:styleId="ListLabel12">
    <w:name w:val="ListLabel 12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3">
    <w:name w:val="ListLabel 13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4">
    <w:name w:val="ListLabel 14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5">
    <w:name w:val="ListLabel 15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6">
    <w:name w:val="ListLabel 16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7">
    <w:name w:val="ListLabel 17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8">
    <w:name w:val="ListLabel 18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19">
    <w:name w:val="ListLabel 19"/>
    <w:qFormat/>
    <w:rPr>
      <w:rFonts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16"/>
      <w:sz w:val="16"/>
      <w:szCs w:val="16"/>
      <w:u w:val="none" w:color="000000"/>
      <w:vertAlign w:val="baseline"/>
      <w:lang w:val="en-US"/>
    </w:rPr>
  </w:style>
  <w:style w:type="character" w:styleId="ListLabel20">
    <w:name w:val="ListLabel 20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emboss w:val="false"/>
      <w:imprint w:val="false"/>
      <w:vanish w:val="false"/>
      <w:spacing w:val="0"/>
      <w:kern w:val="0"/>
      <w:position w:val="0"/>
      <w:sz w:val="22"/>
      <w:u w:val="none"/>
      <w:effect w:val="none"/>
      <w:vertAlign w:val="baseline"/>
      <w:em w:val="none"/>
    </w:rPr>
  </w:style>
  <w:style w:type="character" w:styleId="ListLabel21">
    <w:name w:val="ListLabel 21"/>
    <w:qFormat/>
    <w:rPr>
      <w:color w:val="FF4D00"/>
      <w:sz w:val="24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emboss w:val="false"/>
      <w:imprint w:val="false"/>
      <w:vanish w:val="false"/>
      <w:spacing w:val="0"/>
      <w:kern w:val="0"/>
      <w:position w:val="0"/>
      <w:sz w:val="22"/>
      <w:u w:val="none"/>
      <w:effect w:val="none"/>
      <w:vertAlign w:val="baseline"/>
      <w:em w:val="none"/>
    </w:rPr>
  </w:style>
  <w:style w:type="character" w:styleId="ListLabel26">
    <w:name w:val="ListLabel 26"/>
    <w:qFormat/>
    <w:rPr>
      <w:rFonts w:cs="Times New Roman"/>
    </w:rPr>
  </w:style>
  <w:style w:type="character" w:styleId="ListLabel27">
    <w:name w:val="ListLabel 27"/>
    <w:qFormat/>
    <w:rPr>
      <w:rFonts w:cs="Times New Roman"/>
    </w:rPr>
  </w:style>
  <w:style w:type="character" w:styleId="ListLabel28">
    <w:name w:val="ListLabel 28"/>
    <w:qFormat/>
    <w:rPr>
      <w:rFonts w:cs="Times New Roman"/>
    </w:rPr>
  </w:style>
  <w:style w:type="character" w:styleId="ListLabel29">
    <w:name w:val="ListLabel 29"/>
    <w:qFormat/>
    <w:rPr>
      <w:rFonts w:cs="Times New Roman"/>
    </w:rPr>
  </w:style>
  <w:style w:type="character" w:styleId="ListLabel30">
    <w:name w:val="ListLabel 30"/>
    <w:qFormat/>
    <w:rPr>
      <w:rFonts w:cs="Times New Roman"/>
    </w:rPr>
  </w:style>
  <w:style w:type="character" w:styleId="ListLabel31">
    <w:name w:val="ListLabel 31"/>
    <w:qFormat/>
    <w:rPr>
      <w:rFonts w:cs="Times New Roman"/>
    </w:rPr>
  </w:style>
  <w:style w:type="character" w:styleId="ListLabel32">
    <w:name w:val="ListLabel 32"/>
    <w:qFormat/>
    <w:rPr>
      <w:rFonts w:cs="Times New Roman"/>
    </w:rPr>
  </w:style>
  <w:style w:type="character" w:styleId="ListLabel33">
    <w:name w:val="ListLabel 33"/>
    <w:qFormat/>
    <w:rPr>
      <w:rFonts w:eastAsia="" w:cs="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eastAsia="" w:cs="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eastAsia="" w:cs="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color w:val="auto"/>
    </w:rPr>
  </w:style>
  <w:style w:type="character" w:styleId="ListLabel46">
    <w:name w:val="ListLabel 46"/>
    <w:qFormat/>
    <w:rPr>
      <w:color w:val="auto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color w:val="auto"/>
    </w:rPr>
  </w:style>
  <w:style w:type="character" w:styleId="ListLabel51">
    <w:name w:val="ListLabel 51"/>
    <w:qFormat/>
    <w:rPr>
      <w:rFonts w:eastAsia="" w:cs="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eastAsia="" w:cs=""/>
      <w:b/>
      <w:sz w:val="60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Courier New"/>
    </w:rPr>
  </w:style>
  <w:style w:type="character" w:styleId="ListLabel59">
    <w:name w:val="ListLabel 59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emboss w:val="false"/>
      <w:imprint w:val="false"/>
      <w:vanish w:val="false"/>
      <w:spacing w:val="0"/>
      <w:kern w:val="0"/>
      <w:position w:val="0"/>
      <w:sz w:val="22"/>
      <w:u w:val="none"/>
      <w:effect w:val="none"/>
      <w:vertAlign w:val="baseline"/>
      <w:em w:val="none"/>
    </w:rPr>
  </w:style>
  <w:style w:type="character" w:styleId="ListLabel60">
    <w:name w:val="ListLabel 60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emboss w:val="false"/>
      <w:imprint w:val="false"/>
      <w:vanish w:val="false"/>
      <w:spacing w:val="0"/>
      <w:kern w:val="0"/>
      <w:position w:val="0"/>
      <w:sz w:val="22"/>
      <w:u w:val="none"/>
      <w:effect w:val="none"/>
      <w:vertAlign w:val="baseline"/>
      <w:em w:val="none"/>
    </w:rPr>
  </w:style>
  <w:style w:type="character" w:styleId="ListLabel61">
    <w:name w:val="ListLabel 61"/>
    <w:qFormat/>
    <w:rPr>
      <w:rFonts w:cs="Courier New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eastAsia="Times New Roman" w:cs="Courier New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Courier New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Courier New"/>
    </w:rPr>
  </w:style>
  <w:style w:type="character" w:styleId="ListLabel77">
    <w:name w:val="ListLabel 77"/>
    <w:qFormat/>
    <w:rPr>
      <w:rFonts w:eastAsia="Times New Roman" w:cs="Courier New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Courier New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eastAsia="Times New Roman" w:cs="Courier New"/>
    </w:rPr>
  </w:style>
  <w:style w:type="character" w:styleId="ListLabel82">
    <w:name w:val="ListLabel 82"/>
    <w:qFormat/>
    <w:rPr>
      <w:rFonts w:cs="Courier New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eastAsia="Times New Roman" w:cs="Courier New"/>
    </w:rPr>
  </w:style>
  <w:style w:type="character" w:styleId="ListLabel86">
    <w:name w:val="ListLabel 86"/>
    <w:qFormat/>
    <w:rPr>
      <w:rFonts w:cs="Courier New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Courier New"/>
    </w:rPr>
  </w:style>
  <w:style w:type="character" w:styleId="ListLabel89">
    <w:name w:val="ListLabel 89"/>
    <w:qFormat/>
    <w:rPr>
      <w:rFonts w:eastAsia="Times New Roman" w:cs="Courier New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Courier New"/>
    </w:rPr>
  </w:style>
  <w:style w:type="character" w:styleId="ListLabel92">
    <w:name w:val="ListLabel 92"/>
    <w:qFormat/>
    <w:rPr>
      <w:rFonts w:cs="Courier New"/>
    </w:rPr>
  </w:style>
  <w:style w:type="character" w:styleId="ListLabel93">
    <w:name w:val="ListLabel 93"/>
    <w:qFormat/>
    <w:rPr>
      <w:rFonts w:eastAsia="Times New Roman" w:cs="Courier New"/>
    </w:rPr>
  </w:style>
  <w:style w:type="character" w:styleId="ListLabel94">
    <w:name w:val="ListLabel 94"/>
    <w:qFormat/>
    <w:rPr>
      <w:rFonts w:cs="Courier New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Calibri" w:cstheme="minorHAnsi"/>
      <w:lang w:val="es-ES"/>
    </w:rPr>
  </w:style>
  <w:style w:type="character" w:styleId="ListLabel98">
    <w:name w:val="ListLabel 98"/>
    <w:qFormat/>
    <w:rPr/>
  </w:style>
  <w:style w:type="character" w:styleId="Enlacedelndice">
    <w:name w:val="Enlace del índice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link w:val="BodyTextChar"/>
    <w:unhideWhenUsed/>
    <w:rsid w:val="00fb36e0"/>
    <w:pPr>
      <w:spacing w:lineRule="auto" w:line="240" w:before="120" w:after="0"/>
      <w:jc w:val="both"/>
    </w:pPr>
    <w:rPr>
      <w:rFonts w:ascii="Verdana" w:hAnsi="Verdana" w:eastAsia="Times New Roman" w:cs="Times New Roman"/>
      <w:i/>
      <w:iCs/>
      <w:szCs w:val="24"/>
      <w:lang w:val="en-GB" w:eastAsia="fr-FR"/>
    </w:rPr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link w:val="ListParagraphChar"/>
    <w:uiPriority w:val="34"/>
    <w:qFormat/>
    <w:rsid w:val="00fb36e0"/>
    <w:pPr>
      <w:spacing w:before="20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b36e0"/>
    <w:pPr>
      <w:spacing w:lineRule="auto" w:line="240" w:before="200" w:after="0"/>
    </w:pPr>
    <w:rPr>
      <w:rFonts w:ascii="Tahoma" w:hAnsi="Tahoma" w:cs="Tahoma"/>
      <w:sz w:val="16"/>
      <w:szCs w:val="16"/>
    </w:rPr>
  </w:style>
  <w:style w:type="paragraph" w:styleId="Cabecera">
    <w:name w:val="Header"/>
    <w:basedOn w:val="Normal"/>
    <w:link w:val="HeaderChar"/>
    <w:uiPriority w:val="99"/>
    <w:unhideWhenUsed/>
    <w:rsid w:val="00fb36e0"/>
    <w:pPr>
      <w:tabs>
        <w:tab w:val="clear" w:pos="708"/>
        <w:tab w:val="center" w:pos="4703" w:leader="none"/>
        <w:tab w:val="right" w:pos="9406" w:leader="none"/>
      </w:tabs>
      <w:spacing w:lineRule="auto" w:line="240" w:before="20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fb36e0"/>
    <w:pPr>
      <w:tabs>
        <w:tab w:val="clear" w:pos="708"/>
        <w:tab w:val="center" w:pos="4703" w:leader="none"/>
        <w:tab w:val="right" w:pos="9406" w:leader="none"/>
      </w:tabs>
      <w:spacing w:lineRule="auto" w:line="240" w:before="200" w:after="0"/>
    </w:pPr>
    <w:rPr/>
  </w:style>
  <w:style w:type="paragraph" w:styleId="Caption">
    <w:name w:val="caption"/>
    <w:basedOn w:val="Normal"/>
    <w:next w:val="Normal"/>
    <w:uiPriority w:val="99"/>
    <w:unhideWhenUsed/>
    <w:qFormat/>
    <w:rsid w:val="00fb36e0"/>
    <w:pPr/>
    <w:rPr>
      <w:b/>
      <w:bCs/>
      <w:color w:val="FFB439" w:themeColor="accent1" w:themeShade="bf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fb36e0"/>
    <w:pPr>
      <w:spacing w:lineRule="auto" w:line="240" w:before="0" w:after="0"/>
    </w:pPr>
    <w:rPr/>
  </w:style>
  <w:style w:type="paragraph" w:styleId="TOCHeading">
    <w:name w:val="TOC Heading"/>
    <w:basedOn w:val="Ttulo1"/>
    <w:next w:val="Normal"/>
    <w:link w:val="TOCHeadingChar"/>
    <w:uiPriority w:val="39"/>
    <w:unhideWhenUsed/>
    <w:qFormat/>
    <w:rsid w:val="00fb36e0"/>
    <w:pPr>
      <w:numPr>
        <w:ilvl w:val="0"/>
        <w:numId w:val="0"/>
      </w:numPr>
      <w:shd w:fill="5F5F5F" w:val="clear"/>
    </w:pPr>
    <w:rPr>
      <w:lang w:bidi="en-US"/>
    </w:rPr>
  </w:style>
  <w:style w:type="paragraph" w:styleId="Sumario1">
    <w:name w:val="TOC 1"/>
    <w:basedOn w:val="Normal"/>
    <w:next w:val="Normal"/>
    <w:autoRedefine/>
    <w:uiPriority w:val="39"/>
    <w:unhideWhenUsed/>
    <w:qFormat/>
    <w:rsid w:val="00fb36e0"/>
    <w:pPr>
      <w:tabs>
        <w:tab w:val="clear" w:pos="708"/>
        <w:tab w:val="left" w:pos="360" w:leader="none"/>
        <w:tab w:val="right" w:pos="8364" w:leader="dot"/>
      </w:tabs>
      <w:spacing w:before="200" w:after="100"/>
      <w:ind w:left="360" w:right="293" w:hanging="360"/>
    </w:pPr>
    <w:rPr/>
  </w:style>
  <w:style w:type="paragraph" w:styleId="Sumario2">
    <w:name w:val="TOC 2"/>
    <w:basedOn w:val="Normal"/>
    <w:next w:val="Normal"/>
    <w:autoRedefine/>
    <w:uiPriority w:val="39"/>
    <w:unhideWhenUsed/>
    <w:qFormat/>
    <w:rsid w:val="00fb36e0"/>
    <w:pPr>
      <w:tabs>
        <w:tab w:val="clear" w:pos="708"/>
        <w:tab w:val="left" w:pos="880" w:leader="none"/>
        <w:tab w:val="right" w:pos="8364" w:leader="dot"/>
        <w:tab w:val="left" w:pos="8789" w:leader="none"/>
        <w:tab w:val="right" w:pos="9180" w:leader="dot"/>
      </w:tabs>
      <w:spacing w:lineRule="auto" w:line="240" w:before="200" w:after="100"/>
      <w:ind w:left="851" w:right="389" w:hanging="567"/>
    </w:pPr>
    <w:rPr/>
  </w:style>
  <w:style w:type="paragraph" w:styleId="Notaalpie">
    <w:name w:val="Footnote Text"/>
    <w:basedOn w:val="Normal"/>
    <w:link w:val="FootnoteTextChar"/>
    <w:unhideWhenUsed/>
    <w:rsid w:val="00fb36e0"/>
    <w:pPr>
      <w:spacing w:lineRule="auto" w:line="240" w:before="200" w:after="0"/>
    </w:pPr>
    <w:rPr/>
  </w:style>
  <w:style w:type="paragraph" w:styleId="Sumario3">
    <w:name w:val="TOC 3"/>
    <w:basedOn w:val="Normal"/>
    <w:next w:val="Normal"/>
    <w:autoRedefine/>
    <w:uiPriority w:val="39"/>
    <w:unhideWhenUsed/>
    <w:qFormat/>
    <w:rsid w:val="00fb36e0"/>
    <w:pPr>
      <w:tabs>
        <w:tab w:val="clear" w:pos="708"/>
        <w:tab w:val="right" w:pos="8364" w:leader="dot"/>
      </w:tabs>
      <w:spacing w:before="200" w:after="100"/>
      <w:ind w:left="440" w:right="203" w:hanging="0"/>
    </w:pPr>
    <w:rPr/>
  </w:style>
  <w:style w:type="paragraph" w:styleId="Titular">
    <w:name w:val="Title"/>
    <w:basedOn w:val="Normal"/>
    <w:next w:val="Normal"/>
    <w:link w:val="TitleChar"/>
    <w:uiPriority w:val="10"/>
    <w:qFormat/>
    <w:rsid w:val="00fb36e0"/>
    <w:pPr>
      <w:spacing w:before="720" w:after="200"/>
    </w:pPr>
    <w:rPr>
      <w:rFonts w:ascii="Graphik Black" w:hAnsi="Graphik Black"/>
      <w:caps/>
      <w:color w:val="00D700"/>
      <w:spacing w:val="10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b36e0"/>
    <w:pPr>
      <w:spacing w:lineRule="auto" w:line="240" w:before="200" w:after="1000"/>
    </w:pPr>
    <w:rPr>
      <w:caps/>
      <w:color w:val="FEFFFF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b36e0"/>
    <w:pPr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e0"/>
    <w:pPr>
      <w:pBdr>
        <w:top w:val="single" w:sz="4" w:space="10" w:color="FFDCA2"/>
        <w:left w:val="single" w:sz="4" w:space="10" w:color="FFDCA2"/>
      </w:pBdr>
      <w:spacing w:before="200" w:after="0"/>
      <w:ind w:left="1296" w:right="1152" w:hanging="0"/>
      <w:jc w:val="both"/>
    </w:pPr>
    <w:rPr>
      <w:i/>
      <w:iCs/>
      <w:color w:val="FFDCA2" w:themeColor="accent1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b36e0"/>
    <w:pPr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b36e0"/>
    <w:pPr/>
    <w:rPr>
      <w:b/>
      <w:bCs/>
    </w:rPr>
  </w:style>
  <w:style w:type="paragraph" w:styleId="Tabla" w:customStyle="1">
    <w:name w:val="Tabla"/>
    <w:basedOn w:val="Normal"/>
    <w:uiPriority w:val="99"/>
    <w:qFormat/>
    <w:rsid w:val="00fb36e0"/>
    <w:pPr>
      <w:spacing w:lineRule="auto" w:line="240" w:before="40" w:after="40"/>
      <w:ind w:left="102" w:hanging="0"/>
    </w:pPr>
    <w:rPr>
      <w:rFonts w:ascii="Arial" w:hAnsi="Arial" w:eastAsia="Times New Roman" w:cs="Times New Roman"/>
    </w:rPr>
  </w:style>
  <w:style w:type="paragraph" w:styleId="TableCenter" w:customStyle="1">
    <w:name w:val="Table_Center"/>
    <w:basedOn w:val="Tabla"/>
    <w:uiPriority w:val="99"/>
    <w:qFormat/>
    <w:rsid w:val="00fb36e0"/>
    <w:pPr>
      <w:jc w:val="center"/>
    </w:pPr>
    <w:rPr/>
  </w:style>
  <w:style w:type="paragraph" w:styleId="TableSmall" w:customStyle="1">
    <w:name w:val="Table_Small"/>
    <w:basedOn w:val="Tabla"/>
    <w:uiPriority w:val="99"/>
    <w:qFormat/>
    <w:rsid w:val="00fb36e0"/>
    <w:pPr/>
    <w:rPr>
      <w:sz w:val="16"/>
    </w:rPr>
  </w:style>
  <w:style w:type="paragraph" w:styleId="TitlePageTopBorder" w:customStyle="1">
    <w:name w:val="TitlePage_TopBorder"/>
    <w:basedOn w:val="Normal"/>
    <w:next w:val="Normal"/>
    <w:uiPriority w:val="99"/>
    <w:qFormat/>
    <w:rsid w:val="00fb36e0"/>
    <w:pPr>
      <w:pBdr>
        <w:top w:val="single" w:sz="18" w:space="1" w:color="000000"/>
      </w:pBdr>
      <w:spacing w:lineRule="auto" w:line="240" w:before="240" w:after="240"/>
      <w:ind w:left="3240" w:hanging="0"/>
    </w:pPr>
    <w:rPr>
      <w:rFonts w:ascii="Futura Hv" w:hAnsi="Futura Hv" w:eastAsia="Times New Roman" w:cs="Times New Roman"/>
      <w:sz w:val="32"/>
    </w:rPr>
  </w:style>
  <w:style w:type="paragraph" w:styleId="TableSmHeading" w:customStyle="1">
    <w:name w:val="Table_Sm_Heading"/>
    <w:basedOn w:val="Normal"/>
    <w:uiPriority w:val="99"/>
    <w:qFormat/>
    <w:rsid w:val="00fb36e0"/>
    <w:pPr>
      <w:keepNext w:val="true"/>
      <w:keepLines/>
      <w:spacing w:lineRule="auto" w:line="240" w:before="60" w:after="40"/>
      <w:ind w:left="102" w:hanging="0"/>
    </w:pPr>
    <w:rPr>
      <w:rFonts w:ascii="Arial" w:hAnsi="Arial" w:eastAsia="Times New Roman" w:cs="Times New Roman"/>
      <w:b/>
      <w:sz w:val="16"/>
    </w:rPr>
  </w:style>
  <w:style w:type="paragraph" w:styleId="IntTableTitle" w:customStyle="1">
    <w:name w:val="Int_Table_Title"/>
    <w:basedOn w:val="Normal"/>
    <w:next w:val="Normal"/>
    <w:uiPriority w:val="99"/>
    <w:qFormat/>
    <w:rsid w:val="00fb36e0"/>
    <w:pPr>
      <w:keepNext w:val="true"/>
      <w:keepLines/>
      <w:spacing w:lineRule="auto" w:line="240" w:before="240" w:after="60"/>
      <w:ind w:left="102" w:hanging="0"/>
    </w:pPr>
    <w:rPr>
      <w:rFonts w:ascii="Arial" w:hAnsi="Arial" w:eastAsia="Times New Roman" w:cs="Times New Roman"/>
      <w:b/>
      <w:sz w:val="18"/>
    </w:rPr>
  </w:style>
  <w:style w:type="paragraph" w:styleId="TableMedium" w:customStyle="1">
    <w:name w:val="Table_Medium"/>
    <w:basedOn w:val="Normal"/>
    <w:uiPriority w:val="99"/>
    <w:qFormat/>
    <w:rsid w:val="00fb36e0"/>
    <w:pPr>
      <w:spacing w:lineRule="auto" w:line="240" w:before="40" w:after="40"/>
      <w:ind w:left="102" w:hanging="0"/>
    </w:pPr>
    <w:rPr>
      <w:rFonts w:ascii="Arial" w:hAnsi="Arial" w:eastAsia="Times New Roman" w:cs="Times New Roman"/>
      <w:sz w:val="18"/>
    </w:rPr>
  </w:style>
  <w:style w:type="paragraph" w:styleId="NormalWeb">
    <w:name w:val="Normal (Web)"/>
    <w:basedOn w:val="Normal"/>
    <w:uiPriority w:val="99"/>
    <w:unhideWhenUsed/>
    <w:qFormat/>
    <w:rsid w:val="00fb36e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qFormat/>
    <w:rsid w:val="00fb36e0"/>
    <w:pPr>
      <w:spacing w:lineRule="auto" w:line="240" w:before="0" w:after="0"/>
    </w:pPr>
    <w:rPr>
      <w:rFonts w:ascii="Arial" w:hAnsi="Arial" w:eastAsia="Times New Roman" w:cs="Calibri"/>
      <w:szCs w:val="21"/>
    </w:rPr>
  </w:style>
  <w:style w:type="paragraph" w:styleId="NormSubTitle" w:customStyle="1">
    <w:name w:val="Norm Sub Title"/>
    <w:basedOn w:val="Normal"/>
    <w:link w:val="NormSubTitleChar"/>
    <w:uiPriority w:val="99"/>
    <w:qFormat/>
    <w:rsid w:val="00fb36e0"/>
    <w:pPr>
      <w:spacing w:before="120" w:after="200"/>
      <w:jc w:val="both"/>
    </w:pPr>
    <w:rPr>
      <w:rFonts w:ascii="Credit Suisse Type Light" w:hAnsi="Credit Suisse Type Light" w:eastAsia="Arial Unicode MS"/>
      <w:b/>
      <w:lang w:val="en-GB"/>
    </w:rPr>
  </w:style>
  <w:style w:type="paragraph" w:styleId="ListBullet">
    <w:name w:val="List Bullet"/>
    <w:basedOn w:val="Normal"/>
    <w:autoRedefine/>
    <w:uiPriority w:val="99"/>
    <w:qFormat/>
    <w:rsid w:val="00fb36e0"/>
    <w:pPr>
      <w:spacing w:before="0" w:after="200"/>
    </w:pPr>
    <w:rPr>
      <w:rFonts w:eastAsia="Calibri" w:eastAsiaTheme="minorHAnsi"/>
      <w:szCs w:val="22"/>
    </w:rPr>
  </w:style>
  <w:style w:type="paragraph" w:styleId="TableNormal1" w:customStyle="1">
    <w:name w:val="Table Normal1"/>
    <w:basedOn w:val="Normal"/>
    <w:uiPriority w:val="99"/>
    <w:qFormat/>
    <w:rsid w:val="00fb36e0"/>
    <w:pPr>
      <w:spacing w:before="60" w:after="60"/>
    </w:pPr>
    <w:rPr>
      <w:rFonts w:eastAsia="Calibri" w:eastAsiaTheme="minorHAnsi"/>
      <w:sz w:val="16"/>
      <w:lang w:val="en-GB"/>
    </w:rPr>
  </w:style>
  <w:style w:type="paragraph" w:styleId="BodyText2">
    <w:name w:val="Body Text 2"/>
    <w:basedOn w:val="Normal"/>
    <w:link w:val="BodyText2Char"/>
    <w:semiHidden/>
    <w:unhideWhenUsed/>
    <w:qFormat/>
    <w:rsid w:val="00fb36e0"/>
    <w:pPr>
      <w:spacing w:lineRule="auto" w:line="480" w:before="0" w:after="120"/>
      <w:jc w:val="both"/>
    </w:pPr>
    <w:rPr>
      <w:rFonts w:ascii="Gill Sans MT" w:hAnsi="Gill Sans MT" w:eastAsia="Times New Roman" w:cs="Times New Roman"/>
      <w:color w:val="FEFFFF" w:themeColor="text1"/>
      <w:sz w:val="21"/>
      <w:szCs w:val="21"/>
      <w:lang w:eastAsia="fr-FR"/>
    </w:rPr>
  </w:style>
  <w:style w:type="paragraph" w:styleId="Default" w:customStyle="1">
    <w:name w:val="Default"/>
    <w:basedOn w:val="Normal"/>
    <w:qFormat/>
    <w:rsid w:val="00fb36e0"/>
    <w:pPr>
      <w:spacing w:lineRule="auto" w:line="240" w:before="0" w:after="0"/>
    </w:pPr>
    <w:rPr>
      <w:rFonts w:ascii="Arial" w:hAnsi="Arial" w:eastAsia="Calibri" w:cs="Arial" w:eastAsiaTheme="minorHAnsi"/>
      <w:color w:val="000000"/>
      <w:sz w:val="24"/>
      <w:szCs w:val="24"/>
    </w:rPr>
  </w:style>
  <w:style w:type="paragraph" w:styleId="S4wptoptable1" w:customStyle="1">
    <w:name w:val="s4-wptoptable1"/>
    <w:basedOn w:val="Normal"/>
    <w:qFormat/>
    <w:rsid w:val="00fb36e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umberedlist21" w:customStyle="1">
    <w:name w:val="Numbered list 2.1"/>
    <w:basedOn w:val="Ttulo1"/>
    <w:next w:val="Normal"/>
    <w:link w:val="Numberedlist21Char"/>
    <w:uiPriority w:val="99"/>
    <w:qFormat/>
    <w:rsid w:val="00fb36e0"/>
    <w:pPr>
      <w:keepNext w:val="true"/>
      <w:numPr>
        <w:ilvl w:val="0"/>
        <w:numId w:val="0"/>
      </w:numPr>
      <w:pBdr>
        <w:top w:val="nil"/>
        <w:left w:val="nil"/>
        <w:bottom w:val="nil"/>
        <w:right w:val="nil"/>
      </w:pBdr>
      <w:shd w:val="clear" w:color="auto" w:fill="auto"/>
      <w:tabs>
        <w:tab w:val="clear" w:pos="708"/>
        <w:tab w:val="left" w:pos="720" w:leader="none"/>
      </w:tabs>
      <w:spacing w:lineRule="auto" w:line="240" w:before="240" w:after="60"/>
    </w:pPr>
    <w:rPr>
      <w:rFonts w:ascii="Arial" w:hAnsi="Arial" w:eastAsia="Times New Roman" w:cs="Times New Roman"/>
      <w:bCs w:val="false"/>
      <w:caps w:val="false"/>
      <w:smallCaps w:val="false"/>
      <w:color w:val="auto"/>
      <w:spacing w:val="0"/>
      <w:kern w:val="2"/>
      <w:sz w:val="28"/>
      <w:szCs w:val="20"/>
    </w:rPr>
  </w:style>
  <w:style w:type="paragraph" w:styleId="Numberedlist22" w:customStyle="1">
    <w:name w:val="Numbered list 2.2"/>
    <w:basedOn w:val="Ttulo2"/>
    <w:next w:val="Normal"/>
    <w:uiPriority w:val="99"/>
    <w:qFormat/>
    <w:rsid w:val="00fb36e0"/>
    <w:pPr>
      <w:keepNext w:val="true"/>
      <w:numPr>
        <w:ilvl w:val="0"/>
        <w:numId w:val="0"/>
      </w:numPr>
      <w:pBdr>
        <w:top w:val="nil"/>
        <w:left w:val="nil"/>
        <w:bottom w:val="nil"/>
        <w:right w:val="nil"/>
      </w:pBdr>
      <w:shd w:val="clear" w:color="auto" w:fill="auto"/>
      <w:tabs>
        <w:tab w:val="clear" w:pos="708"/>
        <w:tab w:val="left" w:pos="360" w:leader="none"/>
        <w:tab w:val="left" w:pos="720" w:leader="none"/>
      </w:tabs>
      <w:spacing w:lineRule="auto" w:line="240" w:before="240" w:after="60"/>
      <w:ind w:left="360" w:hanging="0"/>
    </w:pPr>
    <w:rPr>
      <w:rFonts w:eastAsia="Times New Roman" w:cs="Times New Roman"/>
      <w:b/>
      <w:caps w:val="false"/>
      <w:smallCaps w:val="false"/>
      <w:spacing w:val="0"/>
      <w:sz w:val="24"/>
      <w:szCs w:val="20"/>
    </w:rPr>
  </w:style>
  <w:style w:type="paragraph" w:styleId="Numberedlist23" w:customStyle="1">
    <w:name w:val="Numbered list 2.3"/>
    <w:basedOn w:val="Ttulo3"/>
    <w:next w:val="Normal"/>
    <w:uiPriority w:val="99"/>
    <w:qFormat/>
    <w:rsid w:val="00fb36e0"/>
    <w:pPr>
      <w:keepNext w:val="true"/>
      <w:numPr>
        <w:ilvl w:val="0"/>
        <w:numId w:val="0"/>
      </w:numPr>
      <w:pBdr>
        <w:top w:val="nil"/>
        <w:left w:val="nil"/>
      </w:pBdr>
      <w:tabs>
        <w:tab w:val="clear" w:pos="708"/>
        <w:tab w:val="left" w:pos="1080" w:leader="none"/>
      </w:tabs>
      <w:spacing w:lineRule="auto" w:line="240" w:before="240" w:after="60"/>
    </w:pPr>
    <w:rPr>
      <w:rFonts w:ascii="Arial" w:hAnsi="Arial" w:eastAsia="Times New Roman" w:cs="Times New Roman"/>
      <w:b/>
      <w:caps w:val="false"/>
      <w:smallCaps w:val="false"/>
      <w:color w:val="auto"/>
      <w:spacing w:val="0"/>
      <w:szCs w:val="20"/>
    </w:rPr>
  </w:style>
  <w:style w:type="paragraph" w:styleId="Numberedlist24" w:customStyle="1">
    <w:name w:val="Numbered list 2.4"/>
    <w:basedOn w:val="Ttulo4"/>
    <w:next w:val="Normal"/>
    <w:uiPriority w:val="99"/>
    <w:qFormat/>
    <w:rsid w:val="00fb36e0"/>
    <w:pPr>
      <w:keepNext w:val="true"/>
      <w:numPr>
        <w:ilvl w:val="0"/>
        <w:numId w:val="0"/>
      </w:numPr>
      <w:pBdr>
        <w:top w:val="nil"/>
        <w:left w:val="nil"/>
      </w:pBdr>
      <w:tabs>
        <w:tab w:val="clear" w:pos="708"/>
        <w:tab w:val="left" w:pos="1080" w:leader="none"/>
        <w:tab w:val="left" w:pos="1440" w:leader="none"/>
        <w:tab w:val="left" w:pos="1800" w:leader="none"/>
      </w:tabs>
      <w:spacing w:lineRule="auto" w:line="240" w:before="240" w:after="60"/>
    </w:pPr>
    <w:rPr>
      <w:rFonts w:ascii="Arial" w:hAnsi="Arial" w:eastAsia="Times New Roman" w:cs="Times New Roman"/>
      <w:b/>
      <w:caps w:val="false"/>
      <w:smallCaps w:val="false"/>
      <w:color w:val="auto"/>
      <w:spacing w:val="0"/>
      <w:szCs w:val="20"/>
    </w:rPr>
  </w:style>
  <w:style w:type="paragraph" w:styleId="Header3" w:customStyle="1">
    <w:name w:val="Header 3"/>
    <w:basedOn w:val="Normal"/>
    <w:next w:val="Normal"/>
    <w:qFormat/>
    <w:rsid w:val="00fb36e0"/>
    <w:pPr>
      <w:keepLines/>
      <w:spacing w:lineRule="auto" w:line="240" w:before="80" w:after="80"/>
      <w:ind w:left="102" w:hanging="0"/>
    </w:pPr>
    <w:rPr>
      <w:rFonts w:ascii="Arial" w:hAnsi="Arial" w:eastAsia="Times New Roman" w:cs="Times New Roman"/>
    </w:rPr>
  </w:style>
  <w:style w:type="paragraph" w:styleId="TitleTemplate" w:customStyle="1">
    <w:name w:val="Title Template"/>
    <w:basedOn w:val="Normal"/>
    <w:uiPriority w:val="99"/>
    <w:qFormat/>
    <w:rsid w:val="00fb36e0"/>
    <w:pPr>
      <w:spacing w:before="0" w:after="200"/>
      <w:jc w:val="right"/>
    </w:pPr>
    <w:rPr>
      <w:rFonts w:ascii="Arial" w:hAnsi="Arial" w:eastAsia="Times New Roman" w:cs="Times New Roman"/>
      <w:b/>
      <w:color w:val="356EB0"/>
      <w:sz w:val="40"/>
      <w:szCs w:val="24"/>
    </w:rPr>
  </w:style>
  <w:style w:type="paragraph" w:styleId="Notafinal">
    <w:name w:val="Endnote Text"/>
    <w:basedOn w:val="Normal"/>
    <w:link w:val="EndnoteTextChar"/>
    <w:uiPriority w:val="99"/>
    <w:semiHidden/>
    <w:unhideWhenUsed/>
    <w:rsid w:val="00fb36e0"/>
    <w:pPr>
      <w:spacing w:lineRule="auto" w:line="240" w:before="0" w:after="0"/>
    </w:pPr>
    <w:rPr/>
  </w:style>
  <w:style w:type="paragraph" w:styleId="Bullet" w:customStyle="1">
    <w:name w:val="Bullet"/>
    <w:basedOn w:val="Normal"/>
    <w:autoRedefine/>
    <w:qFormat/>
    <w:rsid w:val="00341e20"/>
    <w:pPr>
      <w:spacing w:lineRule="auto" w:line="240" w:before="120" w:after="240"/>
      <w:ind w:firstLine="708"/>
    </w:pPr>
    <w:rPr>
      <w:rFonts w:eastAsia="Times New Roman" w:cs="Arial"/>
      <w:szCs w:val="24"/>
      <w:lang w:val="es-ES" w:eastAsia="es-ES"/>
    </w:rPr>
  </w:style>
  <w:style w:type="paragraph" w:styleId="TemplateInstructions" w:customStyle="1">
    <w:name w:val="Template Instructions"/>
    <w:basedOn w:val="Normal"/>
    <w:link w:val="TemplateInstructionsChar"/>
    <w:uiPriority w:val="9"/>
    <w:qFormat/>
    <w:rsid w:val="00fb36e0"/>
    <w:pPr>
      <w:spacing w:lineRule="auto" w:line="240" w:before="0" w:after="160"/>
    </w:pPr>
    <w:rPr>
      <w:rFonts w:ascii="Graphik" w:hAnsi="Graphik" w:eastAsia="Times New Roman" w:cs="Times New Roman"/>
      <w:szCs w:val="22"/>
    </w:rPr>
  </w:style>
  <w:style w:type="paragraph" w:styleId="Bibliography">
    <w:name w:val="Bibliography"/>
    <w:basedOn w:val="Normal"/>
    <w:next w:val="Normal"/>
    <w:uiPriority w:val="37"/>
    <w:unhideWhenUsed/>
    <w:qFormat/>
    <w:rsid w:val="00fb36e0"/>
    <w:pPr/>
    <w:rPr/>
  </w:style>
  <w:style w:type="paragraph" w:styleId="Heading1RPA" w:customStyle="1">
    <w:name w:val="Heading1-RPA"/>
    <w:basedOn w:val="TOCHeading"/>
    <w:link w:val="Heading1-RPAChar"/>
    <w:qFormat/>
    <w:rsid w:val="00fb36e0"/>
    <w:pPr>
      <w:pBdr>
        <w:top w:val="single" w:sz="24" w:space="1" w:color="00D700"/>
        <w:left w:val="single" w:sz="24" w:space="4" w:color="00D700"/>
        <w:bottom w:val="single" w:sz="24" w:space="1" w:color="00D700"/>
        <w:right w:val="single" w:sz="24" w:space="4" w:color="00D700"/>
      </w:pBdr>
      <w:shd w:val="clear" w:color="auto" w:fill="00D700"/>
    </w:pPr>
    <w:rPr/>
  </w:style>
  <w:style w:type="paragraph" w:styleId="Heading2RPAGreen" w:customStyle="1">
    <w:name w:val="Heading2-RPA Green"/>
    <w:basedOn w:val="Ttulo2"/>
    <w:qFormat/>
    <w:rsid w:val="00fb36e0"/>
    <w:pPr>
      <w:numPr>
        <w:ilvl w:val="0"/>
        <w:numId w:val="0"/>
      </w:numPr>
      <w:pBdr>
        <w:top w:val="single" w:sz="24" w:space="0" w:color="00D700"/>
        <w:left w:val="single" w:sz="24" w:space="0" w:color="00D700"/>
        <w:bottom w:val="single" w:sz="24" w:space="0" w:color="00D700"/>
        <w:right w:val="single" w:sz="24" w:space="0" w:color="00D700"/>
      </w:pBdr>
      <w:shd w:val="clear" w:color="auto" w:fill="00D700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fb36e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lang w:val="es-ES" w:eastAsia="es-ES"/>
    </w:rPr>
  </w:style>
  <w:style w:type="paragraph" w:styleId="Lftextblock" w:customStyle="1">
    <w:name w:val="lf-text-block"/>
    <w:basedOn w:val="Normal"/>
    <w:qFormat/>
    <w:rsid w:val="00fb36e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OPEXParagraph" w:customStyle="1">
    <w:name w:val="OPEX_Paragraph"/>
    <w:basedOn w:val="Normal"/>
    <w:link w:val="OPEXParagraphChar"/>
    <w:qFormat/>
    <w:rsid w:val="00fb36e0"/>
    <w:pPr>
      <w:spacing w:before="40" w:after="100"/>
      <w:jc w:val="both"/>
    </w:pPr>
    <w:rPr>
      <w:rFonts w:ascii="Arial" w:hAnsi="Arial" w:eastAsia="Calibri" w:cs="Arial" w:eastAsiaTheme="minorHAnsi"/>
      <w:szCs w:val="22"/>
    </w:rPr>
  </w:style>
  <w:style w:type="paragraph" w:styleId="Textopreformateado">
    <w:name w:val="Texto preformateado"/>
    <w:basedOn w:val="Normal"/>
    <w:qFormat/>
    <w:pPr>
      <w:spacing w:before="20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List11" w:customStyle="1">
    <w:name w:val="List 11"/>
    <w:qFormat/>
    <w:rsid w:val="00fb36e0"/>
  </w:style>
  <w:style w:type="numbering" w:styleId="List19" w:customStyle="1">
    <w:name w:val="List 19"/>
    <w:qFormat/>
    <w:rsid w:val="00fb36e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3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-Accent1">
    <w:name w:val="Light List Accent 1"/>
    <w:basedOn w:val="TableNormal"/>
    <w:uiPriority w:val="61"/>
    <w:rsid w:val="00fb36e0"/>
    <w:pPr>
      <w:spacing w:after="0" w:line="240" w:lineRule="auto"/>
    </w:pPr>
    <w:tblPr>
      <w:tblStyleRowBandSize w:val="1"/>
      <w:tblStyleColBandSize w:val="1"/>
      <w:tblBorders>
        <w:top w:val="single" w:color="FFDCA2" w:themeColor="accent1" w:sz="8" w:space="0"/>
        <w:left w:val="single" w:color="FFDCA2" w:themeColor="accent1" w:sz="8" w:space="0"/>
        <w:bottom w:val="single" w:color="FFDCA2" w:themeColor="accent1" w:sz="8" w:space="0"/>
        <w:right w:val="single" w:color="FFDCA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CA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DCA2" w:themeColor="accent1" w:sz="6" w:space="0"/>
          <w:left w:val="single" w:color="FFDCA2" w:themeColor="accent1" w:sz="8" w:space="0"/>
          <w:bottom w:val="single" w:color="FFDCA2" w:themeColor="accent1" w:sz="8" w:space="0"/>
          <w:right w:val="single" w:color="FFDCA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DCA2" w:themeColor="accent1" w:sz="8" w:space="0"/>
          <w:left w:val="single" w:color="FFDCA2" w:themeColor="accent1" w:sz="8" w:space="0"/>
          <w:bottom w:val="single" w:color="FFDCA2" w:themeColor="accent1" w:sz="8" w:space="0"/>
          <w:right w:val="single" w:color="FFDCA2" w:themeColor="accent1" w:sz="8" w:space="0"/>
        </w:tcBorders>
      </w:tcPr>
    </w:tblStylePr>
    <w:tblStylePr w:type="band1Horz">
      <w:tblPr/>
      <w:tcPr>
        <w:tcBorders>
          <w:top w:val="single" w:color="FFDCA2" w:themeColor="accent1" w:sz="8" w:space="0"/>
          <w:left w:val="single" w:color="FFDCA2" w:themeColor="accent1" w:sz="8" w:space="0"/>
          <w:bottom w:val="single" w:color="FFDCA2" w:themeColor="accent1" w:sz="8" w:space="0"/>
          <w:right w:val="single" w:color="FFDCA2" w:themeColor="accent1" w:sz="8" w:space="0"/>
        </w:tcBorders>
      </w:tcPr>
    </w:tblStylePr>
  </w:style>
  <w:style w:type="table" w:styleId="LightShading-Accent1">
    <w:name w:val="Light Shading Accent 1"/>
    <w:basedOn w:val="TableNormal"/>
    <w:uiPriority w:val="60"/>
    <w:rsid w:val="00fb36e0"/>
    <w:pPr>
      <w:spacing w:after="0" w:line="240" w:lineRule="auto"/>
    </w:pPr>
    <w:rPr>
      <w:color w:val="FFB439" w:themeColor="accent1" w:themeShade="bf"/>
    </w:rPr>
    <w:tblPr>
      <w:tblStyleRowBandSize w:val="1"/>
      <w:tblStyleColBandSize w:val="1"/>
      <w:tblBorders>
        <w:top w:val="single" w:color="FFDCA2" w:themeColor="accent1" w:sz="8" w:space="0"/>
        <w:bottom w:val="single" w:color="FFDCA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DCA2" w:themeColor="accent1" w:sz="8" w:space="0"/>
          <w:left w:val="nil"/>
          <w:bottom w:val="single" w:color="FFDCA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DCA2" w:themeColor="accent1" w:sz="8" w:space="0"/>
          <w:left w:val="nil"/>
          <w:bottom w:val="single" w:color="FFDCA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6E8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fb36e0"/>
    <w:pPr>
      <w:spacing w:after="0" w:line="240" w:lineRule="auto"/>
    </w:pPr>
    <w:tblPr>
      <w:tblStyleRowBandSize w:val="1"/>
      <w:tblStyleColBandSize w:val="1"/>
      <w:tblBorders>
        <w:top w:val="single" w:color="FFE4B9" w:themeColor="accent1" w:themeTint="bf" w:sz="8" w:space="0"/>
        <w:left w:val="single" w:color="FFE4B9" w:themeColor="accent1" w:themeTint="bf" w:sz="8" w:space="0"/>
        <w:bottom w:val="single" w:color="FFE4B9" w:themeColor="accent1" w:themeTint="bf" w:sz="8" w:space="0"/>
        <w:right w:val="single" w:color="FFE4B9" w:themeColor="accent1" w:themeTint="bf" w:sz="8" w:space="0"/>
        <w:insideH w:val="single" w:color="FFE4B9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E4B9" w:themeColor="accent1" w:sz="8" w:space="0"/>
          <w:left w:val="single" w:color="FFE4B9" w:themeColor="accent1" w:sz="8" w:space="0"/>
          <w:bottom w:val="single" w:color="FFE4B9" w:themeColor="accent1" w:sz="8" w:space="0"/>
          <w:right w:val="single" w:color="FFE4B9" w:themeColor="accent1" w:sz="8" w:space="0"/>
          <w:insideH w:val="nil"/>
          <w:insideV w:val="nil"/>
        </w:tcBorders>
        <w:shd w:val="clear" w:color="auto" w:fill="FFDCA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E4B9" w:themeColor="accent1" w:sz="6" w:space="0"/>
          <w:left w:val="single" w:color="FFE4B9" w:themeColor="accent1" w:sz="8" w:space="0"/>
          <w:bottom w:val="single" w:color="FFE4B9" w:themeColor="accent1" w:sz="8" w:space="0"/>
          <w:right w:val="single" w:color="FFE4B9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6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6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b36e0"/>
    <w:pPr>
      <w:spacing w:after="0" w:line="240" w:lineRule="auto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sz="8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sz="6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fb36e0"/>
    <w:pPr>
      <w:spacing w:after="0" w:line="240" w:lineRule="auto"/>
    </w:pPr>
    <w:tblPr>
      <w:tblStyleRowBandSize w:val="1"/>
      <w:tblStyleColBandSize w:val="1"/>
      <w:tblBorders>
        <w:top w:val="single" w:color="FFE4B9" w:themeColor="accent1" w:themeTint="bf" w:sz="8" w:space="0"/>
        <w:left w:val="single" w:color="FFE4B9" w:themeColor="accent1" w:themeTint="bf" w:sz="8" w:space="0"/>
        <w:bottom w:val="single" w:color="FFE4B9" w:themeColor="accent1" w:themeTint="bf" w:sz="8" w:space="0"/>
        <w:right w:val="single" w:color="FFE4B9" w:themeColor="accent1" w:themeTint="bf" w:sz="8" w:space="0"/>
        <w:insideH w:val="single" w:color="FFE4B9" w:themeColor="accent1" w:themeTint="bf" w:sz="8" w:space="0"/>
        <w:insideV w:val="single" w:color="FFE4B9" w:themeColor="accent1" w:themeTint="bf" w:sz="8" w:space="0"/>
      </w:tblBorders>
    </w:tblPr>
    <w:tcPr>
      <w:shd w:val="clear" w:color="auto" w:fill="FFF6E8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E4B9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D0" w:themeFill="accent1" w:themeFillTint="7f"/>
      </w:tcPr>
    </w:tblStylePr>
    <w:tblStylePr w:type="band1Horz">
      <w:tblPr/>
      <w:tcPr>
        <w:shd w:val="clear" w:color="auto" w:fill="FFEDD0" w:themeFill="accent1" w:themeFillTint="7f"/>
      </w:tcPr>
    </w:tblStylePr>
  </w:style>
  <w:style w:type="table" w:styleId="MediumShading2">
    <w:name w:val="Medium Shading 2"/>
    <w:basedOn w:val="TableNormal"/>
    <w:uiPriority w:val="64"/>
    <w:rsid w:val="00fb36e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E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EFFF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Table3-Accent1">
    <w:name w:val="List Table 3 Accent 1"/>
    <w:basedOn w:val="TableNormal"/>
    <w:uiPriority w:val="48"/>
    <w:rsid w:val="00fb36e0"/>
    <w:pPr>
      <w:spacing w:after="0" w:line="240" w:lineRule="auto"/>
    </w:pPr>
    <w:tblPr>
      <w:tblStyleRowBandSize w:val="1"/>
      <w:tblStyleColBandSize w:val="1"/>
      <w:tblBorders>
        <w:top w:val="single" w:color="FFDCA2" w:themeColor="accent1" w:sz="4" w:space="0"/>
        <w:left w:val="single" w:color="FFDCA2" w:themeColor="accent1" w:sz="4" w:space="0"/>
        <w:bottom w:val="single" w:color="FFDCA2" w:themeColor="accent1" w:sz="4" w:space="0"/>
        <w:right w:val="single" w:color="FFDCA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CA2" w:themeFill="accent1"/>
      </w:tcPr>
    </w:tblStylePr>
    <w:tblStylePr w:type="lastRow">
      <w:rPr>
        <w:b/>
        <w:bCs/>
      </w:rPr>
      <w:tblPr/>
      <w:tcPr>
        <w:tcBorders>
          <w:top w:val="double" w:color="FFDCA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DCA2" w:themeColor="accent1" w:sz="4" w:space="0"/>
          <w:right w:val="single" w:color="FFDCA2" w:themeColor="accent1" w:sz="4" w:space="0"/>
        </w:tcBorders>
      </w:tcPr>
    </w:tblStylePr>
    <w:tblStylePr w:type="band1Horz">
      <w:tblPr/>
      <w:tcPr>
        <w:tcBorders>
          <w:top w:val="single" w:color="FFDCA2" w:themeColor="accent1" w:sz="4" w:space="0"/>
          <w:bottom w:val="single" w:color="FFDCA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DCA2" w:themeColor="accent1" w:sz="4" w:space="0"/>
          <w:left w:val="nil"/>
        </w:tcBorders>
      </w:tcPr>
    </w:tblStylePr>
    <w:tblStylePr w:type="swCell">
      <w:tblPr/>
      <w:tcPr>
        <w:tcBorders>
          <w:top w:val="double" w:color="FFDCA2" w:themeColor="accent1" w:sz="4" w:space="0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b36e0"/>
    <w:pPr>
      <w:spacing w:after="0" w:line="240" w:lineRule="auto"/>
    </w:pPr>
    <w:tblPr>
      <w:tblStyleRowBandSize w:val="1"/>
      <w:tblStyleColBandSize w:val="1"/>
      <w:tblBorders>
        <w:top w:val="single" w:color="FFF0D9" w:themeColor="accent1" w:themeTint="66" w:sz="4" w:space="0"/>
        <w:left w:val="single" w:color="FFF0D9" w:themeColor="accent1" w:themeTint="66" w:sz="4" w:space="0"/>
        <w:bottom w:val="single" w:color="FFF0D9" w:themeColor="accent1" w:themeTint="66" w:sz="4" w:space="0"/>
        <w:right w:val="single" w:color="FFF0D9" w:themeColor="accent1" w:themeTint="66" w:sz="4" w:space="0"/>
        <w:insideH w:val="single" w:color="FFF0D9" w:themeColor="accent1" w:themeTint="66" w:sz="4" w:space="0"/>
        <w:insideV w:val="single" w:color="FFF0D9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E9C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FE9C7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ACMTable1">
    <w:name w:val="ACM Table 1"/>
    <w:basedOn w:val="TableNormal"/>
    <w:uiPriority w:val="99"/>
    <w:rsid w:val="00fb36e0"/>
    <w:pPr>
      <w:spacing w:before="60" w:after="0" w:line="240" w:lineRule="auto"/>
    </w:pPr>
    <w:rPr>
      <w:rFonts w:eastAsiaTheme="minorHAnsi"/>
      <w:lang w:val="en-US"/>
      <w:sz w:val="18"/>
    </w:r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5F5F5F" w:themeColor="accent5" w:sz="4" w:space="0"/>
        <w:insideV w:val="single" w:color="5F5F5F" w:themeColor="accent5" w:sz="4" w:space="0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pPr>
        <w:wordWrap/>
        <w:spacing w:before="0" w:beforeLines="0" w:after="0" w:afterLines="0"/>
      </w:pPr>
      <w:rPr>
        <w:b/>
        <w:color w:val="FFFFFF" w:themeColor="background1"/>
        <w:sz w:val="20"/>
      </w:rPr>
      <w:tblPr/>
      <w:tcPr>
        <w:shd w:val="clear" w:color="auto" w:fill="5F5F5F" w:themeFill="accent5"/>
      </w:tcPr>
    </w:tblStylePr>
    <w:tblStylePr w:type="lastRow">
      <w:rPr/>
      <w:tblPr/>
    </w:tblStylePr>
    <w:tblStylePr w:type="firstCol">
      <w:pPr>
        <w:wordWrap/>
        <w:spacing w:before="0" w:beforeLines="0" w:after="0" w:afterLines="0"/>
      </w:pPr>
      <w:rPr>
        <w:b/>
        <w:color w:val="FFFFFF" w:themeColor="background1"/>
        <w:sz w:val="20"/>
      </w:rPr>
      <w:tblPr/>
    </w:tblStylePr>
    <w:tblStylePr w:type="lastCol">
      <w:rPr/>
      <w:tblPr/>
    </w:tblStylePr>
    <w:tblStylePr w:type="band1Vert">
      <w:rPr/>
      <w:tblPr/>
    </w:tblStylePr>
    <w:tblStylePr w:type="band2Vert">
      <w:rPr/>
      <w:tblPr/>
    </w:tblStylePr>
    <w:tblStylePr w:type="band1Horz">
      <w:pPr>
        <w:wordWrap/>
        <w:spacing w:before="60" w:beforeLines="0" w:after="0" w:afterLines="0"/>
      </w:pPr>
      <w:rPr>
        <w:sz w:val="18"/>
      </w:rPr>
      <w:tblPr/>
      <w:tcPr>
        <w:shd w:val="clear" w:color="auto" w:fill="E5E5E5" w:themeFill="accent4" w:themeFillTint="33"/>
      </w:tcPr>
    </w:tblStylePr>
    <w:tblStylePr w:type="band2Horz">
      <w:pPr>
        <w:wordWrap/>
        <w:spacing w:before="60" w:beforeLines="0" w:after="0" w:afterLines="0"/>
      </w:pPr>
      <w:rPr>
        <w:sz w:val="18"/>
      </w:rPr>
      <w:tblPr/>
    </w:tblStylePr>
    <w:tblStylePr w:type="neCell">
      <w:rPr/>
      <w:tblPr/>
    </w:tblStylePr>
    <w:tblStylePr w:type="nwCell">
      <w:rPr>
        <w:b/>
        <w:color w:val="FFFFFF" w:themeColor="background1"/>
        <w:sz w:val="20"/>
      </w:rPr>
      <w:tblPr/>
      <w:tcPr>
        <w:tcBorders>
          <w:bottom w:val="nil"/>
        </w:tcBorders>
      </w:tcPr>
    </w:tblStylePr>
    <w:tblStylePr w:type="seCell">
      <w:rPr/>
      <w:tblPr/>
    </w:tblStylePr>
    <w:tblStylePr w:type="swCell">
      <w:rPr/>
      <w:tblPr/>
    </w:tblStylePr>
  </w:style>
  <w:style w:type="table" w:styleId="GridTable4-Accent6">
    <w:name w:val="Grid Table 4 Accent 6"/>
    <w:basedOn w:val="TableNormal"/>
    <w:uiPriority w:val="49"/>
    <w:rsid w:val="00fb36e0"/>
    <w:pPr>
      <w:spacing w:after="0" w:line="240" w:lineRule="auto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fb36e0"/>
    <w:pPr>
      <w:spacing w:after="0" w:line="240" w:lineRule="auto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ocs.microsoft.com/dotnet/api/microsoft.office.interop.excel?view=excel-pia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www.microsoft.com/es-es/download/details.aspx?id=17851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https://github.com/SeleniumHQ/selenium/wiki/InternetExplorerDriver" TargetMode="External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glossaryDocument" Target="glossary/document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6DAB22ADC69424694A5C7C63A9BF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5B46C-5ACB-464A-AFCA-6DAEC7798EFC}"/>
      </w:docPartPr>
      <w:docPartBody>
        <w:p w:rsidR="006E1A79" w:rsidRDefault="00880B4E" w:rsidP="00880B4E">
          <w:pPr>
            <w:pStyle w:val="76DAB22ADC69424694A5C7C63A9BF525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 Light">
    <w:panose1 w:val="020B04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raphik Black">
    <w:panose1 w:val="020B0A03030202060203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Hv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redit Suisse Type Ligh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4E"/>
    <w:rsid w:val="000C122B"/>
    <w:rsid w:val="000F2163"/>
    <w:rsid w:val="000F410C"/>
    <w:rsid w:val="00120B09"/>
    <w:rsid w:val="0019262C"/>
    <w:rsid w:val="0030617F"/>
    <w:rsid w:val="003267CD"/>
    <w:rsid w:val="003C253C"/>
    <w:rsid w:val="00480189"/>
    <w:rsid w:val="00546377"/>
    <w:rsid w:val="005B2B8A"/>
    <w:rsid w:val="006E1A79"/>
    <w:rsid w:val="00880B4E"/>
    <w:rsid w:val="00AE040E"/>
    <w:rsid w:val="00B102E4"/>
    <w:rsid w:val="00B14C29"/>
    <w:rsid w:val="00B21748"/>
    <w:rsid w:val="00B96852"/>
    <w:rsid w:val="00CE0C18"/>
    <w:rsid w:val="00D53D70"/>
    <w:rsid w:val="00DA6E4B"/>
    <w:rsid w:val="00E164F3"/>
    <w:rsid w:val="00F27662"/>
    <w:rsid w:val="00F4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453921878D4648AC2C115CA81028D1">
    <w:name w:val="E3453921878D4648AC2C115CA81028D1"/>
    <w:rsid w:val="00880B4E"/>
  </w:style>
  <w:style w:type="paragraph" w:customStyle="1" w:styleId="76DAB22ADC69424694A5C7C63A9BF525">
    <w:name w:val="76DAB22ADC69424694A5C7C63A9BF525"/>
    <w:rsid w:val="00880B4E"/>
  </w:style>
  <w:style w:type="paragraph" w:customStyle="1" w:styleId="B9EA7A6312F6436EAE831522F01DE143">
    <w:name w:val="B9EA7A6312F6436EAE831522F01DE143"/>
    <w:rsid w:val="00DA6E4B"/>
  </w:style>
  <w:style w:type="character" w:styleId="PlaceholderText">
    <w:name w:val="Placeholder Text"/>
    <w:basedOn w:val="DefaultParagraphFont"/>
    <w:uiPriority w:val="99"/>
    <w:semiHidden/>
    <w:rsid w:val="000F216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Digital Theme for CoE">
  <a:themeElements>
    <a:clrScheme name="Custom 1">
      <a:dk1>
        <a:srgbClr val="FEFFFF"/>
      </a:dk1>
      <a:lt1>
        <a:srgbClr val="FFFFFF"/>
      </a:lt1>
      <a:dk2>
        <a:srgbClr val="FEFFFF"/>
      </a:dk2>
      <a:lt2>
        <a:srgbClr val="F8F8F8"/>
      </a:lt2>
      <a:accent1>
        <a:srgbClr val="FFDCA2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Them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gital Theme for CoE" id="{B6CF22E0-B600-4BBC-ADD0-7B4B17E62353}" vid="{8AD5C3E1-E968-4C6B-B463-FC37AED81B00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380B7821C5794CB522A8D46C3DD920" ma:contentTypeVersion="33" ma:contentTypeDescription="Create a new document." ma:contentTypeScope="" ma:versionID="09d6db5a4bfb10bfeb9fb6d119f000d5">
  <xsd:schema xmlns:xsd="http://www.w3.org/2001/XMLSchema" xmlns:xs="http://www.w3.org/2001/XMLSchema" xmlns:p="http://schemas.microsoft.com/office/2006/metadata/properties" xmlns:ns2="baad243e-31d7-4e42-8f12-6bc129034a99" xmlns:ns3="4813c585-00df-4fb0-b980-e072161109b9" targetNamespace="http://schemas.microsoft.com/office/2006/metadata/properties" ma:root="true" ma:fieldsID="802ff7e94621f42eefd90e0151412764" ns2:_="" ns3:_="">
    <xsd:import namespace="baad243e-31d7-4e42-8f12-6bc129034a99"/>
    <xsd:import namespace="4813c585-00df-4fb0-b980-e07216110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d243e-31d7-4e42-8f12-6bc129034a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3c585-00df-4fb0-b980-e07216110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B63F2-127C-4836-9118-97DEA29674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3D16C6-0AEC-407F-A0FD-E07B30BED0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B36675-0F0A-4BE8-88C0-31F02030F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d243e-31d7-4e42-8f12-6bc129034a99"/>
    <ds:schemaRef ds:uri="4813c585-00df-4fb0-b980-e07216110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D6B1BB-C020-4EF1-96A7-CD2CC01D8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Application>LibreOffice/6.2.4.2$Windows_X86_64 LibreOffice_project/2412653d852ce75f65fbfa83fb7e7b669a126d64</Application>
  <Pages>11</Pages>
  <Words>679</Words>
  <Characters>3816</Characters>
  <CharactersWithSpaces>4406</CharactersWithSpaces>
  <Paragraphs>96</Paragraphs>
  <Company>Accenture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2018-11-27T15:17:00Z</dcterms:created>
  <dc:creator>Spain Advanced Technology Center</dc:creator>
  <dc:description/>
  <dc:language>es-ES</dc:language>
  <cp:lastModifiedBy/>
  <cp:lastPrinted>2017-08-16T11:34:00Z</cp:lastPrinted>
  <dcterms:modified xsi:type="dcterms:W3CDTF">2019-09-19T12:44:25Z</dcterms:modified>
  <cp:revision>11</cp:revision>
  <dc:subject/>
  <dc:title>DOCUMENTO DE DEFICINIÓN DEL PROCESO e implantación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Accenture</vt:lpwstr>
  </property>
  <property fmtid="{D5CDD505-2E9C-101B-9397-08002B2CF9AE}" pid="4" name="ContentTypeId">
    <vt:lpwstr>0x0101006D380B7821C5794CB522A8D46C3DD920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