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UC002 – Escolher Kit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Não há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cliente escolha o tipo de kit que deseja.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Apresentar sabores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  <w:r w:rsidDel="00000000" w:rsidR="00000000" w:rsidRPr="00000000">
              <w:rPr>
                <w:rtl w:val="0"/>
              </w:rPr>
              <w:t xml:space="preserve">acessa site.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 Sistema apresenta os kits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Cliente clica em um kit conforme a quantidade que deseja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 . Sistema apresenta os sabores de marmitas para escolha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de Negócio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(FA-01) - &lt;Nome do FA01&gt;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0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Não apresenta sabores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  <w:t xml:space="preserve">não consegue apresentar os sabores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retorna </w:t>
            </w:r>
            <w:r w:rsidDel="00000000" w:rsidR="00000000" w:rsidRPr="00000000">
              <w:rPr>
                <w:rtl w:val="0"/>
              </w:rPr>
              <w:t xml:space="preserve">erro mensagem de erro “Sistema não conseguiu acessar o sabores”.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Fim d</w:t>
            </w:r>
            <w:r w:rsidDel="00000000" w:rsidR="00000000" w:rsidRPr="00000000">
              <w:rPr>
                <w:rtl w:val="0"/>
              </w:rPr>
              <w:t xml:space="preserve">o 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6048B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5L6GV3k0lNRJWag4wunaL1TjyA==">AMUW2mWDl9In+1fB5soHWdlM9VCoI+rgtHlk8LNQzPu6Cai3nakRAwszAz16+jWuipWdPvcwUCn3dAIxIv71B6Jq7NPCjzFClargoP3H7uKL5+0dXRaWVLKw724pwrBewYYSClyDCmnB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2022-03-18T00:43:00Z</dcterms:created>
</cp:coreProperties>
</file>