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68539" w14:textId="03D1CD1C" w:rsidR="00197658" w:rsidRDefault="00197658" w:rsidP="0029206A">
      <w:pPr>
        <w:pStyle w:val="Title"/>
      </w:pPr>
      <w:r>
        <w:t>Especif</w:t>
      </w:r>
      <w:r w:rsidR="00BA2DBB">
        <w:t xml:space="preserve">icação de Requisitos </w:t>
      </w:r>
      <w:proofErr w:type="spellStart"/>
      <w:r w:rsidR="0029206A">
        <w:t>iConv</w:t>
      </w:r>
      <w:bookmarkStart w:id="0" w:name="_GoBack"/>
      <w:bookmarkEnd w:id="0"/>
      <w:proofErr w:type="spellEnd"/>
    </w:p>
    <w:p w14:paraId="4A418884" w14:textId="77777777" w:rsidR="00197658" w:rsidRDefault="00416739" w:rsidP="001D0A57">
      <w:pPr>
        <w:pStyle w:val="Heading1"/>
        <w:jc w:val="both"/>
      </w:pPr>
      <w:r>
        <w:t>Introdução</w:t>
      </w:r>
    </w:p>
    <w:p w14:paraId="4F1EFB41" w14:textId="77777777" w:rsidR="00416739" w:rsidRDefault="00416739" w:rsidP="001D0A57">
      <w:pPr>
        <w:jc w:val="both"/>
      </w:pPr>
    </w:p>
    <w:p w14:paraId="7299DB81" w14:textId="5DDB02AB" w:rsidR="00416739" w:rsidRDefault="00416739" w:rsidP="00203DB5">
      <w:pPr>
        <w:ind w:firstLine="432"/>
        <w:jc w:val="both"/>
      </w:pPr>
      <w:r>
        <w:t xml:space="preserve">Este documento descreve os requisitos </w:t>
      </w:r>
      <w:r w:rsidR="00F63DCE">
        <w:t xml:space="preserve">para o desenvolvimento da aplicação </w:t>
      </w:r>
      <w:proofErr w:type="spellStart"/>
      <w:r w:rsidR="00F63DCE">
        <w:t>iConv</w:t>
      </w:r>
      <w:proofErr w:type="spellEnd"/>
      <w:r>
        <w:t>.</w:t>
      </w:r>
    </w:p>
    <w:p w14:paraId="1386DD7A" w14:textId="77777777" w:rsidR="00416739" w:rsidRDefault="00416739" w:rsidP="001D0A57">
      <w:pPr>
        <w:pStyle w:val="Heading2"/>
        <w:jc w:val="both"/>
      </w:pPr>
      <w:r>
        <w:t>Contexto atual</w:t>
      </w:r>
    </w:p>
    <w:p w14:paraId="3602463E" w14:textId="081604F4" w:rsidR="00F63DCE" w:rsidRDefault="00F63DCE" w:rsidP="00203DB5">
      <w:pPr>
        <w:ind w:firstLine="576"/>
        <w:jc w:val="both"/>
      </w:pPr>
      <w:r>
        <w:t>O governo federal disponibiliza um site para acompanhamento dos convênios firmados e os repasses já realizados. Neste site podem ser visualizados os dados principais dos convênios que incluem o Concedente (União e seus ministérios) e o Convenente (entidade que recebe os repasses).</w:t>
      </w:r>
    </w:p>
    <w:p w14:paraId="45C9F303" w14:textId="2CF7FF72" w:rsidR="004D197A" w:rsidRDefault="00A72B8D" w:rsidP="00A72B8D">
      <w:pPr>
        <w:pStyle w:val="Heading1"/>
      </w:pPr>
      <w:r>
        <w:t>Propósito</w:t>
      </w:r>
    </w:p>
    <w:p w14:paraId="58F1D623" w14:textId="780BF80A" w:rsidR="0005248B" w:rsidRDefault="00F63DCE" w:rsidP="00F63DCE">
      <w:pPr>
        <w:ind w:left="432"/>
        <w:jc w:val="both"/>
      </w:pPr>
      <w:r>
        <w:t xml:space="preserve">Há uma falta de informações a respeito da execução dos convênios por parte dos convenentes. </w:t>
      </w:r>
    </w:p>
    <w:p w14:paraId="40095C9E" w14:textId="0050001B" w:rsidR="0005248B" w:rsidRDefault="0005248B" w:rsidP="0005248B">
      <w:pPr>
        <w:pStyle w:val="Heading2"/>
      </w:pPr>
      <w:r>
        <w:t>Objetivo do projeto</w:t>
      </w:r>
    </w:p>
    <w:p w14:paraId="2F9B9FD8" w14:textId="77777777" w:rsidR="0005248B" w:rsidRPr="0005248B" w:rsidRDefault="0005248B" w:rsidP="0005248B"/>
    <w:p w14:paraId="2F268709" w14:textId="799A7411" w:rsidR="00691DA0" w:rsidRDefault="00203DB5" w:rsidP="00F63DCE">
      <w:pPr>
        <w:ind w:firstLine="576"/>
        <w:jc w:val="both"/>
      </w:pPr>
      <w:r>
        <w:t xml:space="preserve">O objetivo deste projeto </w:t>
      </w:r>
      <w:r w:rsidR="00F63DCE">
        <w:t>é o desenvolvimento de uma aplicação que facilite a fiscalização da execução de convênios por parte da população, além de permitir um melhor acompanhamento por parte da União.</w:t>
      </w:r>
    </w:p>
    <w:p w14:paraId="741740BA" w14:textId="58949F1C" w:rsidR="00691DA0" w:rsidRDefault="00691DA0" w:rsidP="00691DA0">
      <w:pPr>
        <w:pStyle w:val="Heading1"/>
      </w:pPr>
      <w:r>
        <w:t>Requisitos do projeto</w:t>
      </w:r>
    </w:p>
    <w:p w14:paraId="7770FBCC" w14:textId="77777777" w:rsidR="005D5F23" w:rsidRDefault="005D5F23" w:rsidP="00691DA0">
      <w:pPr>
        <w:ind w:firstLine="432"/>
        <w:jc w:val="both"/>
      </w:pPr>
    </w:p>
    <w:p w14:paraId="7E83C76C" w14:textId="360043FE" w:rsidR="00F63DCE" w:rsidRDefault="00F63DCE" w:rsidP="00F63DCE">
      <w:pPr>
        <w:pStyle w:val="Heading2"/>
      </w:pPr>
      <w:r>
        <w:t>Requisitos de</w:t>
      </w:r>
      <w:r w:rsidR="00E345E1">
        <w:t xml:space="preserve"> negócio</w:t>
      </w:r>
    </w:p>
    <w:p w14:paraId="5318EE88" w14:textId="77777777" w:rsidR="00F63DCE" w:rsidRDefault="00F63DCE" w:rsidP="00691DA0">
      <w:pPr>
        <w:ind w:firstLine="432"/>
        <w:jc w:val="both"/>
      </w:pPr>
    </w:p>
    <w:p w14:paraId="218DD0EC" w14:textId="3FB2E5C1" w:rsidR="00691DA0" w:rsidRDefault="00F63DCE" w:rsidP="00691DA0">
      <w:pPr>
        <w:ind w:firstLine="432"/>
        <w:jc w:val="both"/>
      </w:pPr>
      <w:r>
        <w:t xml:space="preserve">A aplicação </w:t>
      </w:r>
      <w:r w:rsidR="00691DA0">
        <w:t>deve atender aos seguintes requisitos:</w:t>
      </w:r>
    </w:p>
    <w:p w14:paraId="0EC309C5" w14:textId="77777777" w:rsidR="00F63DCE" w:rsidRDefault="00F63DCE" w:rsidP="00691DA0">
      <w:pPr>
        <w:ind w:firstLine="432"/>
        <w:jc w:val="both"/>
      </w:pPr>
    </w:p>
    <w:p w14:paraId="721828B9" w14:textId="005E0155" w:rsidR="005D5F23" w:rsidRPr="00F63DCE" w:rsidRDefault="00F63DCE" w:rsidP="00F63DCE">
      <w:pPr>
        <w:pStyle w:val="ListParagraph"/>
        <w:numPr>
          <w:ilvl w:val="0"/>
          <w:numId w:val="8"/>
        </w:numPr>
        <w:jc w:val="both"/>
      </w:pPr>
      <w:r w:rsidRPr="00F63DCE">
        <w:t>Tradução dos dados de convênios e transferências para uma linguagem acessível ao cidadão;</w:t>
      </w:r>
    </w:p>
    <w:p w14:paraId="594D2A56" w14:textId="07DF9529" w:rsidR="00F63DCE" w:rsidRPr="00F63DCE" w:rsidRDefault="00F63DCE" w:rsidP="00F63DCE">
      <w:pPr>
        <w:pStyle w:val="ListParagraph"/>
        <w:numPr>
          <w:ilvl w:val="0"/>
          <w:numId w:val="8"/>
        </w:numPr>
        <w:jc w:val="both"/>
      </w:pPr>
      <w:r w:rsidRPr="00F63DCE">
        <w:t>Possibilidade de seleção, por parte do cidadão, das informações que impactem seu cotidiano;</w:t>
      </w:r>
    </w:p>
    <w:p w14:paraId="276A04B0" w14:textId="60A5D420" w:rsidR="00F63DCE" w:rsidRPr="00F63DCE" w:rsidRDefault="00F63DCE" w:rsidP="00F63DCE">
      <w:pPr>
        <w:pStyle w:val="ListParagraph"/>
        <w:numPr>
          <w:ilvl w:val="0"/>
          <w:numId w:val="8"/>
        </w:numPr>
        <w:jc w:val="both"/>
      </w:pPr>
      <w:r w:rsidRPr="00F63DCE">
        <w:t>Aumento da participação popular no acompanhamento e fiscalização da execução física das políticas públicas realizadas por meio de transferências e convênios;</w:t>
      </w:r>
    </w:p>
    <w:p w14:paraId="54C7C0C4" w14:textId="2427D431" w:rsidR="00F63DCE" w:rsidRPr="00F63DCE" w:rsidRDefault="00F63DCE" w:rsidP="00F63DCE">
      <w:pPr>
        <w:pStyle w:val="ListParagraph"/>
        <w:numPr>
          <w:ilvl w:val="0"/>
          <w:numId w:val="8"/>
        </w:numPr>
        <w:jc w:val="both"/>
      </w:pPr>
      <w:r w:rsidRPr="00F63DCE">
        <w:t>Utilização, por parte governo, da informação coletiva a ser gerada pela solução.</w:t>
      </w:r>
    </w:p>
    <w:p w14:paraId="27041BF1" w14:textId="65E14939" w:rsidR="00F63DCE" w:rsidRPr="00F63DCE" w:rsidRDefault="00F63DCE" w:rsidP="00F63DCE">
      <w:pPr>
        <w:pStyle w:val="ListParagraph"/>
        <w:numPr>
          <w:ilvl w:val="0"/>
          <w:numId w:val="8"/>
        </w:numPr>
        <w:jc w:val="both"/>
      </w:pPr>
      <w:r w:rsidRPr="00F63DCE">
        <w:t>Maior permeabilidade da gestão pública ao desenvolvimento livre e colaborativo, tornando-a mais transparente e acessível.</w:t>
      </w:r>
    </w:p>
    <w:p w14:paraId="78C16C58" w14:textId="77777777" w:rsidR="00416739" w:rsidRDefault="00416739" w:rsidP="001D0A57">
      <w:pPr>
        <w:jc w:val="both"/>
      </w:pPr>
    </w:p>
    <w:p w14:paraId="1BEA15E5" w14:textId="2D75C3AB" w:rsidR="00E345E1" w:rsidRDefault="00E345E1" w:rsidP="00E345E1">
      <w:pPr>
        <w:pStyle w:val="Heading2"/>
      </w:pPr>
      <w:r>
        <w:t>Requisitos de usuário</w:t>
      </w:r>
    </w:p>
    <w:p w14:paraId="19E054EF" w14:textId="77777777" w:rsidR="00E345E1" w:rsidRDefault="00E345E1" w:rsidP="00E345E1"/>
    <w:p w14:paraId="4E27182F" w14:textId="0984AEC9" w:rsidR="00E345E1" w:rsidRDefault="00E345E1" w:rsidP="00E345E1">
      <w:r>
        <w:lastRenderedPageBreak/>
        <w:t>A aplicação será projetada para 3 categorias de usuários:</w:t>
      </w:r>
    </w:p>
    <w:p w14:paraId="427107DC" w14:textId="77777777" w:rsidR="000C22E4" w:rsidRDefault="000C22E4" w:rsidP="00E345E1"/>
    <w:p w14:paraId="66C75E97" w14:textId="1FF45CE5" w:rsidR="00E345E1" w:rsidRDefault="00E345E1" w:rsidP="00E345E1">
      <w:pPr>
        <w:pStyle w:val="ListParagraph"/>
        <w:numPr>
          <w:ilvl w:val="0"/>
          <w:numId w:val="9"/>
        </w:numPr>
      </w:pPr>
      <w:r w:rsidRPr="000C22E4">
        <w:rPr>
          <w:b/>
        </w:rPr>
        <w:t>Cidadão:</w:t>
      </w:r>
      <w:r>
        <w:t xml:space="preserve"> usuário final que terá acesso às informações </w:t>
      </w:r>
      <w:r w:rsidR="000C22E4">
        <w:t xml:space="preserve">a respeito </w:t>
      </w:r>
      <w:r>
        <w:t xml:space="preserve">dos convênios </w:t>
      </w:r>
      <w:r w:rsidR="000C22E4">
        <w:t xml:space="preserve">(repasses financeiros, prestações de conta, </w:t>
      </w:r>
      <w:proofErr w:type="spellStart"/>
      <w:r w:rsidR="000C22E4">
        <w:t>etc</w:t>
      </w:r>
      <w:proofErr w:type="spellEnd"/>
      <w:r w:rsidR="000C22E4">
        <w:t>).</w:t>
      </w:r>
    </w:p>
    <w:p w14:paraId="68A10041" w14:textId="1BD13CCF" w:rsidR="00E345E1" w:rsidRDefault="00E345E1" w:rsidP="00E345E1">
      <w:pPr>
        <w:pStyle w:val="ListParagraph"/>
        <w:numPr>
          <w:ilvl w:val="0"/>
          <w:numId w:val="9"/>
        </w:numPr>
      </w:pPr>
      <w:r w:rsidRPr="000C22E4">
        <w:rPr>
          <w:b/>
        </w:rPr>
        <w:t>Concedente:</w:t>
      </w:r>
      <w:r>
        <w:t xml:space="preserve"> entidade que </w:t>
      </w:r>
      <w:r w:rsidR="000C22E4">
        <w:t>realiza os repasses financeiros.</w:t>
      </w:r>
    </w:p>
    <w:p w14:paraId="562509C0" w14:textId="49C3DF72" w:rsidR="00E345E1" w:rsidRDefault="00E345E1" w:rsidP="00E345E1">
      <w:pPr>
        <w:pStyle w:val="ListParagraph"/>
        <w:numPr>
          <w:ilvl w:val="0"/>
          <w:numId w:val="9"/>
        </w:numPr>
      </w:pPr>
      <w:r w:rsidRPr="000C22E4">
        <w:rPr>
          <w:b/>
        </w:rPr>
        <w:t>Convenente:</w:t>
      </w:r>
      <w:r>
        <w:t xml:space="preserve"> entidade que recebe os repasses financeiros.</w:t>
      </w:r>
    </w:p>
    <w:p w14:paraId="0E377EE7" w14:textId="77777777" w:rsidR="00E345E1" w:rsidRPr="00E345E1" w:rsidRDefault="00E345E1" w:rsidP="00E345E1"/>
    <w:p w14:paraId="0D73A0EF" w14:textId="4B9FA965" w:rsidR="000C22E4" w:rsidRDefault="000C22E4" w:rsidP="000C22E4">
      <w:pPr>
        <w:pStyle w:val="Heading3"/>
      </w:pPr>
      <w:r>
        <w:t>Requisitos do cidadão</w:t>
      </w:r>
    </w:p>
    <w:p w14:paraId="26CE18F1" w14:textId="77777777" w:rsidR="000C22E4" w:rsidRDefault="000C22E4" w:rsidP="000C22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0C22E4" w14:paraId="25645CA8" w14:textId="77777777" w:rsidTr="000C22E4">
        <w:tc>
          <w:tcPr>
            <w:tcW w:w="1384" w:type="dxa"/>
          </w:tcPr>
          <w:p w14:paraId="09806DD3" w14:textId="3230A27D" w:rsidR="000C22E4" w:rsidRDefault="000C22E4" w:rsidP="000C22E4">
            <w:pPr>
              <w:jc w:val="center"/>
            </w:pPr>
            <w:r>
              <w:t>#ID</w:t>
            </w:r>
          </w:p>
        </w:tc>
        <w:tc>
          <w:tcPr>
            <w:tcW w:w="7132" w:type="dxa"/>
          </w:tcPr>
          <w:p w14:paraId="1F01DC12" w14:textId="66D8E091" w:rsidR="000C22E4" w:rsidRDefault="000C22E4" w:rsidP="000C22E4">
            <w:pPr>
              <w:jc w:val="center"/>
            </w:pPr>
            <w:r>
              <w:t>Descrição</w:t>
            </w:r>
          </w:p>
        </w:tc>
      </w:tr>
      <w:tr w:rsidR="000C22E4" w14:paraId="359F54FB" w14:textId="77777777" w:rsidTr="000C22E4">
        <w:tc>
          <w:tcPr>
            <w:tcW w:w="1384" w:type="dxa"/>
          </w:tcPr>
          <w:p w14:paraId="51E42C23" w14:textId="3C8BFF5E" w:rsidR="000C22E4" w:rsidRDefault="000C22E4" w:rsidP="000C22E4">
            <w:r>
              <w:t>RC001</w:t>
            </w:r>
          </w:p>
        </w:tc>
        <w:tc>
          <w:tcPr>
            <w:tcW w:w="7132" w:type="dxa"/>
          </w:tcPr>
          <w:p w14:paraId="397E195A" w14:textId="29ACC3E9" w:rsidR="000C22E4" w:rsidRDefault="000C22E4" w:rsidP="00D320E5">
            <w:r>
              <w:t>Ser capaz de visua</w:t>
            </w:r>
            <w:r w:rsidR="006E2202">
              <w:t xml:space="preserve">lizar </w:t>
            </w:r>
            <w:r w:rsidR="00D320E5">
              <w:t xml:space="preserve">uma lista </w:t>
            </w:r>
            <w:r w:rsidR="006E2202">
              <w:t>dos convênios de interesse</w:t>
            </w:r>
            <w:r w:rsidR="005C103B">
              <w:t>.</w:t>
            </w:r>
          </w:p>
        </w:tc>
      </w:tr>
      <w:tr w:rsidR="006E2202" w14:paraId="5591932E" w14:textId="77777777" w:rsidTr="000C22E4">
        <w:tc>
          <w:tcPr>
            <w:tcW w:w="1384" w:type="dxa"/>
          </w:tcPr>
          <w:p w14:paraId="4A4C8383" w14:textId="4CC8209B" w:rsidR="006E2202" w:rsidRDefault="006E2202" w:rsidP="000C22E4">
            <w:r>
              <w:t>RC002</w:t>
            </w:r>
          </w:p>
        </w:tc>
        <w:tc>
          <w:tcPr>
            <w:tcW w:w="7132" w:type="dxa"/>
          </w:tcPr>
          <w:p w14:paraId="745E0277" w14:textId="1EAE64E2" w:rsidR="006E2202" w:rsidRDefault="006E2202" w:rsidP="00A43733">
            <w:r>
              <w:t xml:space="preserve">Ser capaz de visualizar </w:t>
            </w:r>
            <w:r w:rsidR="00A43733">
              <w:t>as informações referentes a um convênio</w:t>
            </w:r>
          </w:p>
        </w:tc>
      </w:tr>
      <w:tr w:rsidR="006E2202" w14:paraId="44B9874A" w14:textId="77777777" w:rsidTr="000C22E4">
        <w:tc>
          <w:tcPr>
            <w:tcW w:w="1384" w:type="dxa"/>
          </w:tcPr>
          <w:p w14:paraId="0CAD6BB8" w14:textId="5A8F3F2F" w:rsidR="006E2202" w:rsidRDefault="006E2202" w:rsidP="000C22E4">
            <w:r>
              <w:t>RC003</w:t>
            </w:r>
          </w:p>
        </w:tc>
        <w:tc>
          <w:tcPr>
            <w:tcW w:w="7132" w:type="dxa"/>
          </w:tcPr>
          <w:p w14:paraId="740A2850" w14:textId="2CC416F3" w:rsidR="006E2202" w:rsidRDefault="006E2202" w:rsidP="00A41D18">
            <w:r>
              <w:t xml:space="preserve">Ser capaz de opinar </w:t>
            </w:r>
            <w:r w:rsidR="00D320E5">
              <w:t xml:space="preserve">anonimamente </w:t>
            </w:r>
            <w:r>
              <w:t xml:space="preserve">sobre </w:t>
            </w:r>
            <w:r w:rsidR="00A41D18">
              <w:t>a execução de um convênio</w:t>
            </w:r>
          </w:p>
        </w:tc>
      </w:tr>
      <w:tr w:rsidR="00A41D18" w14:paraId="6CB656BE" w14:textId="77777777" w:rsidTr="000C22E4">
        <w:tc>
          <w:tcPr>
            <w:tcW w:w="1384" w:type="dxa"/>
          </w:tcPr>
          <w:p w14:paraId="17C5C357" w14:textId="2A2AB70A" w:rsidR="00A41D18" w:rsidRDefault="00A41D18" w:rsidP="000C22E4">
            <w:r>
              <w:t>RC004</w:t>
            </w:r>
          </w:p>
        </w:tc>
        <w:tc>
          <w:tcPr>
            <w:tcW w:w="7132" w:type="dxa"/>
          </w:tcPr>
          <w:p w14:paraId="18E38D74" w14:textId="542F74E7" w:rsidR="00A41D18" w:rsidRDefault="00D320E5" w:rsidP="001D0CD8">
            <w:r>
              <w:t xml:space="preserve">Ser avisado sobre a inclusão de informações novas </w:t>
            </w:r>
            <w:r w:rsidR="001D0CD8">
              <w:t xml:space="preserve">ou mudanças </w:t>
            </w:r>
            <w:r>
              <w:t>a respeito de um convênio</w:t>
            </w:r>
          </w:p>
        </w:tc>
      </w:tr>
      <w:tr w:rsidR="00443697" w14:paraId="2FDD55FD" w14:textId="77777777" w:rsidTr="000C22E4">
        <w:tc>
          <w:tcPr>
            <w:tcW w:w="1384" w:type="dxa"/>
          </w:tcPr>
          <w:p w14:paraId="432ACC0E" w14:textId="63E492A4" w:rsidR="00443697" w:rsidRDefault="005C103B" w:rsidP="000C22E4">
            <w:r>
              <w:t>RC005</w:t>
            </w:r>
          </w:p>
        </w:tc>
        <w:tc>
          <w:tcPr>
            <w:tcW w:w="7132" w:type="dxa"/>
          </w:tcPr>
          <w:p w14:paraId="5BE30901" w14:textId="18727DA7" w:rsidR="00443697" w:rsidRDefault="005C103B" w:rsidP="001D0CD8">
            <w:r>
              <w:t>Visualizar os convênios de interesse toda vez que abrir a aplicação</w:t>
            </w:r>
          </w:p>
        </w:tc>
      </w:tr>
    </w:tbl>
    <w:p w14:paraId="2360ED86" w14:textId="77777777" w:rsidR="00A43733" w:rsidRPr="000C22E4" w:rsidRDefault="00A43733" w:rsidP="000C22E4"/>
    <w:p w14:paraId="41028CFC" w14:textId="5F9EA2D8" w:rsidR="00A43733" w:rsidRDefault="00A43733" w:rsidP="00A43733">
      <w:pPr>
        <w:pStyle w:val="Heading3"/>
      </w:pPr>
      <w:r>
        <w:t>Requisitos do concedente</w:t>
      </w:r>
    </w:p>
    <w:p w14:paraId="433D2610" w14:textId="77777777" w:rsidR="00E345E1" w:rsidRPr="00F63DCE" w:rsidRDefault="00E345E1" w:rsidP="001D0A5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A43733" w14:paraId="0C98BA59" w14:textId="77777777" w:rsidTr="00A43733">
        <w:tc>
          <w:tcPr>
            <w:tcW w:w="1384" w:type="dxa"/>
          </w:tcPr>
          <w:p w14:paraId="01E34315" w14:textId="77777777" w:rsidR="00A43733" w:rsidRDefault="00A43733" w:rsidP="00A43733">
            <w:pPr>
              <w:jc w:val="center"/>
            </w:pPr>
            <w:r>
              <w:t>#ID</w:t>
            </w:r>
          </w:p>
        </w:tc>
        <w:tc>
          <w:tcPr>
            <w:tcW w:w="7132" w:type="dxa"/>
          </w:tcPr>
          <w:p w14:paraId="06913B33" w14:textId="77777777" w:rsidR="00A43733" w:rsidRDefault="00A43733" w:rsidP="00A43733">
            <w:pPr>
              <w:jc w:val="center"/>
            </w:pPr>
            <w:r>
              <w:t>Descrição</w:t>
            </w:r>
          </w:p>
        </w:tc>
      </w:tr>
      <w:tr w:rsidR="00A43733" w14:paraId="05BC2390" w14:textId="77777777" w:rsidTr="00A43733">
        <w:tc>
          <w:tcPr>
            <w:tcW w:w="1384" w:type="dxa"/>
          </w:tcPr>
          <w:p w14:paraId="5A318FE2" w14:textId="208075F1" w:rsidR="00A43733" w:rsidRDefault="00A43733" w:rsidP="00A43733">
            <w:r>
              <w:t>RCN001</w:t>
            </w:r>
          </w:p>
        </w:tc>
        <w:tc>
          <w:tcPr>
            <w:tcW w:w="7132" w:type="dxa"/>
          </w:tcPr>
          <w:p w14:paraId="3A69BE73" w14:textId="79125034" w:rsidR="00A43733" w:rsidRDefault="00443697" w:rsidP="00A43733">
            <w:r>
              <w:t>Ser capaz de gerar relatórios sobre os convenentes utilizando as informações fornecidas pelos cidadãos</w:t>
            </w:r>
          </w:p>
        </w:tc>
      </w:tr>
      <w:tr w:rsidR="00443697" w14:paraId="4884BF3A" w14:textId="77777777" w:rsidTr="00A43733">
        <w:tc>
          <w:tcPr>
            <w:tcW w:w="1384" w:type="dxa"/>
          </w:tcPr>
          <w:p w14:paraId="331CFDA3" w14:textId="2F9FA0F2" w:rsidR="00443697" w:rsidRDefault="00443697" w:rsidP="00A43733">
            <w:r>
              <w:t>RCN002</w:t>
            </w:r>
          </w:p>
        </w:tc>
        <w:tc>
          <w:tcPr>
            <w:tcW w:w="7132" w:type="dxa"/>
          </w:tcPr>
          <w:p w14:paraId="7A3B1AEC" w14:textId="230A006E" w:rsidR="00443697" w:rsidRDefault="00443697" w:rsidP="00A43733">
            <w:r>
              <w:t>Ser capaz de informar as ações sendo executadas para apuração de denúncias a respeito da execução de convênios</w:t>
            </w:r>
          </w:p>
        </w:tc>
      </w:tr>
      <w:tr w:rsidR="00443697" w14:paraId="0B01B92A" w14:textId="77777777" w:rsidTr="00A43733">
        <w:tc>
          <w:tcPr>
            <w:tcW w:w="1384" w:type="dxa"/>
          </w:tcPr>
          <w:p w14:paraId="6BD0DC8E" w14:textId="5C2939F4" w:rsidR="00443697" w:rsidRDefault="00443697" w:rsidP="00A43733">
            <w:r>
              <w:t>RCN003</w:t>
            </w:r>
          </w:p>
        </w:tc>
        <w:tc>
          <w:tcPr>
            <w:tcW w:w="7132" w:type="dxa"/>
          </w:tcPr>
          <w:p w14:paraId="46AA36B6" w14:textId="506E9B49" w:rsidR="00443697" w:rsidRDefault="00443697" w:rsidP="00A43733">
            <w:r>
              <w:t>Ser avisado quando uma nova denúncia for registrada a respeito de um convênio</w:t>
            </w:r>
          </w:p>
        </w:tc>
      </w:tr>
    </w:tbl>
    <w:p w14:paraId="6B5A79EB" w14:textId="77777777" w:rsidR="00F63DCE" w:rsidRDefault="00F63DCE" w:rsidP="001D0A57">
      <w:pPr>
        <w:jc w:val="both"/>
      </w:pPr>
    </w:p>
    <w:p w14:paraId="4E156EE1" w14:textId="262572A4" w:rsidR="00443697" w:rsidRDefault="00443697" w:rsidP="00443697">
      <w:pPr>
        <w:pStyle w:val="Heading3"/>
      </w:pPr>
      <w:r>
        <w:t>Requisitos do convenente</w:t>
      </w:r>
    </w:p>
    <w:p w14:paraId="705D8071" w14:textId="77777777" w:rsidR="00443697" w:rsidRDefault="00443697" w:rsidP="001D0A5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443697" w14:paraId="4527D18F" w14:textId="77777777" w:rsidTr="00C724E4">
        <w:tc>
          <w:tcPr>
            <w:tcW w:w="1384" w:type="dxa"/>
          </w:tcPr>
          <w:p w14:paraId="1D4762B8" w14:textId="77777777" w:rsidR="00443697" w:rsidRDefault="00443697" w:rsidP="00C724E4">
            <w:pPr>
              <w:jc w:val="center"/>
            </w:pPr>
            <w:r>
              <w:t>#ID</w:t>
            </w:r>
          </w:p>
        </w:tc>
        <w:tc>
          <w:tcPr>
            <w:tcW w:w="7132" w:type="dxa"/>
          </w:tcPr>
          <w:p w14:paraId="56A2F898" w14:textId="77777777" w:rsidR="00443697" w:rsidRDefault="00443697" w:rsidP="00C724E4">
            <w:pPr>
              <w:jc w:val="center"/>
            </w:pPr>
            <w:r>
              <w:t>Descrição</w:t>
            </w:r>
          </w:p>
        </w:tc>
      </w:tr>
      <w:tr w:rsidR="00443697" w14:paraId="2A5F0333" w14:textId="77777777" w:rsidTr="00C724E4">
        <w:tc>
          <w:tcPr>
            <w:tcW w:w="1384" w:type="dxa"/>
          </w:tcPr>
          <w:p w14:paraId="239F3BD5" w14:textId="3AD65E44" w:rsidR="00443697" w:rsidRDefault="00443697" w:rsidP="00C724E4">
            <w:r>
              <w:t>RVN001</w:t>
            </w:r>
          </w:p>
        </w:tc>
        <w:tc>
          <w:tcPr>
            <w:tcW w:w="7132" w:type="dxa"/>
          </w:tcPr>
          <w:p w14:paraId="2EC72EE6" w14:textId="431A66C3" w:rsidR="00443697" w:rsidRDefault="00443697" w:rsidP="00C724E4">
            <w:r>
              <w:t>Ser capaz de visualizar as opiniões dos cidadãos a respeito de um convênio que seja beneficiária</w:t>
            </w:r>
          </w:p>
        </w:tc>
      </w:tr>
      <w:tr w:rsidR="00443697" w14:paraId="035CBD39" w14:textId="77777777" w:rsidTr="00C724E4">
        <w:tc>
          <w:tcPr>
            <w:tcW w:w="1384" w:type="dxa"/>
          </w:tcPr>
          <w:p w14:paraId="1A0A869C" w14:textId="7C97023D" w:rsidR="00443697" w:rsidRDefault="00443697" w:rsidP="00C724E4">
            <w:r>
              <w:t>RVN002</w:t>
            </w:r>
          </w:p>
        </w:tc>
        <w:tc>
          <w:tcPr>
            <w:tcW w:w="7132" w:type="dxa"/>
          </w:tcPr>
          <w:p w14:paraId="20DAC24D" w14:textId="5CA1E38F" w:rsidR="00443697" w:rsidRDefault="00443697" w:rsidP="00C724E4">
            <w:r>
              <w:t>Ser capaz de registrar dados sobre prestação de contas</w:t>
            </w:r>
          </w:p>
        </w:tc>
      </w:tr>
      <w:tr w:rsidR="00443697" w14:paraId="6C0BC875" w14:textId="77777777" w:rsidTr="00C724E4">
        <w:tc>
          <w:tcPr>
            <w:tcW w:w="1384" w:type="dxa"/>
          </w:tcPr>
          <w:p w14:paraId="17D3DE7E" w14:textId="2B8A49A8" w:rsidR="00443697" w:rsidRDefault="00443697" w:rsidP="00C724E4">
            <w:r>
              <w:t>RVN003</w:t>
            </w:r>
          </w:p>
        </w:tc>
        <w:tc>
          <w:tcPr>
            <w:tcW w:w="7132" w:type="dxa"/>
          </w:tcPr>
          <w:p w14:paraId="360B56C0" w14:textId="2D071CD9" w:rsidR="00443697" w:rsidRDefault="00443697" w:rsidP="00C724E4">
            <w:r>
              <w:t>Ser capaz de registrar respostas a opiniões de cidadãos</w:t>
            </w:r>
          </w:p>
        </w:tc>
      </w:tr>
    </w:tbl>
    <w:p w14:paraId="6DD4F1A6" w14:textId="77777777" w:rsidR="00443697" w:rsidRDefault="00443697" w:rsidP="001D0A57">
      <w:pPr>
        <w:jc w:val="both"/>
      </w:pPr>
    </w:p>
    <w:p w14:paraId="0D924929" w14:textId="109B0C8C" w:rsidR="00C724E4" w:rsidRDefault="00C724E4" w:rsidP="00C724E4">
      <w:pPr>
        <w:pStyle w:val="Heading2"/>
      </w:pPr>
      <w:r>
        <w:t>Requisitos Não-funcionais</w:t>
      </w:r>
    </w:p>
    <w:p w14:paraId="37D56546" w14:textId="77777777" w:rsidR="00C724E4" w:rsidRDefault="00C724E4" w:rsidP="00C724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C724E4" w14:paraId="171EB475" w14:textId="77777777" w:rsidTr="00C724E4">
        <w:tc>
          <w:tcPr>
            <w:tcW w:w="1384" w:type="dxa"/>
          </w:tcPr>
          <w:p w14:paraId="4C103570" w14:textId="77777777" w:rsidR="00C724E4" w:rsidRDefault="00C724E4" w:rsidP="00C724E4">
            <w:pPr>
              <w:jc w:val="center"/>
            </w:pPr>
            <w:r>
              <w:t>#ID</w:t>
            </w:r>
          </w:p>
        </w:tc>
        <w:tc>
          <w:tcPr>
            <w:tcW w:w="7132" w:type="dxa"/>
          </w:tcPr>
          <w:p w14:paraId="24DEEC5F" w14:textId="77777777" w:rsidR="00C724E4" w:rsidRDefault="00C724E4" w:rsidP="00C724E4">
            <w:pPr>
              <w:jc w:val="center"/>
            </w:pPr>
            <w:r>
              <w:t>Descrição</w:t>
            </w:r>
          </w:p>
        </w:tc>
      </w:tr>
      <w:tr w:rsidR="00C724E4" w14:paraId="525AA674" w14:textId="77777777" w:rsidTr="00C724E4">
        <w:tc>
          <w:tcPr>
            <w:tcW w:w="1384" w:type="dxa"/>
          </w:tcPr>
          <w:p w14:paraId="0FFDABF9" w14:textId="4ED34AED" w:rsidR="00C724E4" w:rsidRDefault="00C724E4" w:rsidP="00C724E4">
            <w:r>
              <w:t>RNF001</w:t>
            </w:r>
          </w:p>
        </w:tc>
        <w:tc>
          <w:tcPr>
            <w:tcW w:w="7132" w:type="dxa"/>
          </w:tcPr>
          <w:p w14:paraId="11BB1D2B" w14:textId="0C18768D" w:rsidR="00C724E4" w:rsidRDefault="00C724E4" w:rsidP="00C724E4">
            <w:r>
              <w:t xml:space="preserve">A aplicação deve ser desenvolvida para as plataformas </w:t>
            </w:r>
            <w:proofErr w:type="spellStart"/>
            <w:r>
              <w:t>Android</w:t>
            </w:r>
            <w:proofErr w:type="spellEnd"/>
            <w:r>
              <w:t xml:space="preserve"> e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</w:tr>
      <w:tr w:rsidR="00C724E4" w14:paraId="06B3885C" w14:textId="77777777" w:rsidTr="00C724E4">
        <w:tc>
          <w:tcPr>
            <w:tcW w:w="1384" w:type="dxa"/>
          </w:tcPr>
          <w:p w14:paraId="221B014D" w14:textId="1AEE39D5" w:rsidR="00C724E4" w:rsidRDefault="00C724E4" w:rsidP="00C724E4">
            <w:r>
              <w:t>RNF002</w:t>
            </w:r>
          </w:p>
        </w:tc>
        <w:tc>
          <w:tcPr>
            <w:tcW w:w="7132" w:type="dxa"/>
          </w:tcPr>
          <w:p w14:paraId="010DBA5F" w14:textId="0A74CB95" w:rsidR="00C724E4" w:rsidRDefault="00C724E4" w:rsidP="00C724E4">
            <w:r>
              <w:t>A aplicação deve ser de fácil usabilidade</w:t>
            </w:r>
          </w:p>
        </w:tc>
      </w:tr>
    </w:tbl>
    <w:p w14:paraId="273D005F" w14:textId="77777777" w:rsidR="00C724E4" w:rsidRDefault="00C724E4" w:rsidP="00C724E4"/>
    <w:p w14:paraId="59F3A316" w14:textId="0D705265" w:rsidR="00C724E4" w:rsidRDefault="00C724E4" w:rsidP="00C724E4">
      <w:pPr>
        <w:pStyle w:val="Heading2"/>
      </w:pPr>
      <w:r>
        <w:t>Interfaces externas</w:t>
      </w:r>
    </w:p>
    <w:p w14:paraId="0B9926C0" w14:textId="760DA3FE" w:rsidR="00C724E4" w:rsidRPr="00C724E4" w:rsidRDefault="00C724E4" w:rsidP="00C724E4">
      <w:pPr>
        <w:ind w:firstLine="576"/>
      </w:pPr>
      <w:r>
        <w:t>A aplicação buscará as informações sobre os convênios do site oficial mantido pela União.</w:t>
      </w:r>
    </w:p>
    <w:p w14:paraId="3DB2D897" w14:textId="77777777" w:rsidR="00C724E4" w:rsidRPr="00C724E4" w:rsidRDefault="00C724E4" w:rsidP="00C724E4"/>
    <w:p w14:paraId="04EA85E1" w14:textId="77777777" w:rsidR="00443697" w:rsidRPr="00416739" w:rsidRDefault="00443697" w:rsidP="001D0A57">
      <w:pPr>
        <w:jc w:val="both"/>
      </w:pPr>
    </w:p>
    <w:sectPr w:rsidR="00443697" w:rsidRPr="00416739" w:rsidSect="002809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F18"/>
    <w:multiLevelType w:val="multilevel"/>
    <w:tmpl w:val="E390C40A"/>
    <w:styleLink w:val="TopicoNive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AD67B6"/>
    <w:multiLevelType w:val="hybridMultilevel"/>
    <w:tmpl w:val="0740A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3316D2"/>
    <w:multiLevelType w:val="hybridMultilevel"/>
    <w:tmpl w:val="6068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1141D"/>
    <w:multiLevelType w:val="hybridMultilevel"/>
    <w:tmpl w:val="B41E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42C2E"/>
    <w:multiLevelType w:val="multilevel"/>
    <w:tmpl w:val="0409001D"/>
    <w:styleLink w:val="TopicoNivel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Verdana" w:hAnsi="Verdana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801A27"/>
    <w:multiLevelType w:val="multilevel"/>
    <w:tmpl w:val="179CFE24"/>
    <w:styleLink w:val="TopicoNivel1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bCs/>
        <w:caps/>
        <w:smallCap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C03C26"/>
    <w:multiLevelType w:val="hybridMultilevel"/>
    <w:tmpl w:val="9884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7604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58"/>
    <w:rsid w:val="0005248B"/>
    <w:rsid w:val="000C22E4"/>
    <w:rsid w:val="00197658"/>
    <w:rsid w:val="001D0A57"/>
    <w:rsid w:val="001D0CD8"/>
    <w:rsid w:val="00203DB5"/>
    <w:rsid w:val="00253D87"/>
    <w:rsid w:val="0028098B"/>
    <w:rsid w:val="0029206A"/>
    <w:rsid w:val="00416739"/>
    <w:rsid w:val="00443697"/>
    <w:rsid w:val="004D197A"/>
    <w:rsid w:val="004D420F"/>
    <w:rsid w:val="004E1E47"/>
    <w:rsid w:val="005302E5"/>
    <w:rsid w:val="005808C2"/>
    <w:rsid w:val="005A6818"/>
    <w:rsid w:val="005C103B"/>
    <w:rsid w:val="005D5F23"/>
    <w:rsid w:val="00691DA0"/>
    <w:rsid w:val="006C64B6"/>
    <w:rsid w:val="006E2202"/>
    <w:rsid w:val="0073202B"/>
    <w:rsid w:val="0078691A"/>
    <w:rsid w:val="007C5479"/>
    <w:rsid w:val="007D1617"/>
    <w:rsid w:val="00812875"/>
    <w:rsid w:val="008734B8"/>
    <w:rsid w:val="00A41D18"/>
    <w:rsid w:val="00A43733"/>
    <w:rsid w:val="00A72B8D"/>
    <w:rsid w:val="00BA2DBB"/>
    <w:rsid w:val="00C724E4"/>
    <w:rsid w:val="00C947F2"/>
    <w:rsid w:val="00CF37D9"/>
    <w:rsid w:val="00D320E5"/>
    <w:rsid w:val="00E345E1"/>
    <w:rsid w:val="00F2536E"/>
    <w:rsid w:val="00F63DCE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37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58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58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65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58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58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58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58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58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58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opicoNivel1">
    <w:name w:val="Topico Nivel 1"/>
    <w:basedOn w:val="NoList"/>
    <w:uiPriority w:val="99"/>
    <w:rsid w:val="00FE3DED"/>
    <w:pPr>
      <w:numPr>
        <w:numId w:val="1"/>
      </w:numPr>
    </w:pPr>
  </w:style>
  <w:style w:type="numbering" w:customStyle="1" w:styleId="TopicoNivel2">
    <w:name w:val="Topico Nivel 2"/>
    <w:basedOn w:val="NoList"/>
    <w:uiPriority w:val="99"/>
    <w:rsid w:val="00FE3DED"/>
    <w:pPr>
      <w:numPr>
        <w:numId w:val="2"/>
      </w:numPr>
    </w:pPr>
  </w:style>
  <w:style w:type="numbering" w:customStyle="1" w:styleId="TopicoNivel4">
    <w:name w:val="Topico Nivel 4"/>
    <w:basedOn w:val="TopicoNivel1"/>
    <w:uiPriority w:val="99"/>
    <w:rsid w:val="00FE3D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97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76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97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97658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58"/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58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58"/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58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5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1976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table" w:styleId="TableGrid">
    <w:name w:val="Table Grid"/>
    <w:basedOn w:val="TableNormal"/>
    <w:uiPriority w:val="59"/>
    <w:rsid w:val="000C2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658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58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65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58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58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58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58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58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58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opicoNivel1">
    <w:name w:val="Topico Nivel 1"/>
    <w:basedOn w:val="NoList"/>
    <w:uiPriority w:val="99"/>
    <w:rsid w:val="00FE3DED"/>
    <w:pPr>
      <w:numPr>
        <w:numId w:val="1"/>
      </w:numPr>
    </w:pPr>
  </w:style>
  <w:style w:type="numbering" w:customStyle="1" w:styleId="TopicoNivel2">
    <w:name w:val="Topico Nivel 2"/>
    <w:basedOn w:val="NoList"/>
    <w:uiPriority w:val="99"/>
    <w:rsid w:val="00FE3DED"/>
    <w:pPr>
      <w:numPr>
        <w:numId w:val="2"/>
      </w:numPr>
    </w:pPr>
  </w:style>
  <w:style w:type="numbering" w:customStyle="1" w:styleId="TopicoNivel4">
    <w:name w:val="Topico Nivel 4"/>
    <w:basedOn w:val="TopicoNivel1"/>
    <w:uiPriority w:val="99"/>
    <w:rsid w:val="00FE3D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97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76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97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97658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58"/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58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58"/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58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5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1976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table" w:styleId="TableGrid">
    <w:name w:val="Table Grid"/>
    <w:basedOn w:val="TableNormal"/>
    <w:uiPriority w:val="59"/>
    <w:rsid w:val="000C2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455</Words>
  <Characters>2598</Characters>
  <Application>Microsoft Macintosh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Rodrigues</dc:creator>
  <cp:keywords/>
  <dc:description/>
  <cp:lastModifiedBy>Anderson Rodrigues</cp:lastModifiedBy>
  <cp:revision>7</cp:revision>
  <dcterms:created xsi:type="dcterms:W3CDTF">2016-03-14T12:17:00Z</dcterms:created>
  <dcterms:modified xsi:type="dcterms:W3CDTF">2016-03-14T20:45:00Z</dcterms:modified>
</cp:coreProperties>
</file>