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59" w:rsidRDefault="00F62759" w:rsidP="00CD2CD1">
      <w:pPr>
        <w:pStyle w:val="Title"/>
      </w:pPr>
      <w:r>
        <w:t>Submitted By</w:t>
      </w:r>
    </w:p>
    <w:p w:rsidR="00F62759" w:rsidRPr="00F62759" w:rsidRDefault="00F62759" w:rsidP="00F62759"/>
    <w:p w:rsidR="00F62759" w:rsidRDefault="00F62759" w:rsidP="00F62759">
      <w:r>
        <w:t>Maisha Rahman Mim</w:t>
      </w:r>
    </w:p>
    <w:p w:rsidR="00F62759" w:rsidRDefault="00F62759" w:rsidP="00F62759">
      <w:r>
        <w:t>ID: 1705060</w:t>
      </w:r>
    </w:p>
    <w:p w:rsidR="00F62759" w:rsidRPr="00F62759" w:rsidRDefault="00F62759" w:rsidP="00F62759">
      <w:r>
        <w:t>Sec: A2</w:t>
      </w:r>
    </w:p>
    <w:p w:rsidR="00F26829" w:rsidRDefault="00CD2CD1" w:rsidP="00CD2CD1">
      <w:pPr>
        <w:pStyle w:val="Title"/>
      </w:pPr>
      <w:r>
        <w:t>Machine Configuration:</w:t>
      </w:r>
    </w:p>
    <w:p w:rsidR="00F62759" w:rsidRPr="00F62759" w:rsidRDefault="00F62759" w:rsidP="00F62759"/>
    <w:p w:rsidR="00F62759" w:rsidRPr="00F62759" w:rsidRDefault="00F62759" w:rsidP="00F62759">
      <w:pPr>
        <w:pStyle w:val="Title"/>
        <w:rPr>
          <w:rFonts w:eastAsiaTheme="minorHAnsi" w:cstheme="minorBidi"/>
          <w:b w:val="0"/>
          <w:spacing w:val="0"/>
          <w:kern w:val="0"/>
          <w:sz w:val="24"/>
          <w:szCs w:val="22"/>
        </w:rPr>
      </w:pP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Pr</w:t>
      </w:r>
      <w:r>
        <w:rPr>
          <w:rFonts w:eastAsiaTheme="minorHAnsi" w:cstheme="minorBidi"/>
          <w:b w:val="0"/>
          <w:spacing w:val="0"/>
          <w:kern w:val="0"/>
          <w:sz w:val="24"/>
          <w:szCs w:val="22"/>
        </w:rPr>
        <w:t xml:space="preserve">ocessor                        </w:t>
      </w:r>
      <w:r w:rsidRPr="00F62759">
        <w:rPr>
          <w:rFonts w:eastAsiaTheme="minorHAnsi" w:cstheme="minorBidi"/>
          <w:b w:val="0"/>
          <w:spacing w:val="0"/>
          <w:kern w:val="0"/>
          <w:sz w:val="24"/>
          <w:szCs w:val="22"/>
        </w:rPr>
        <w:t xml:space="preserve"> </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   Intel® Core™ i3-7100U CPU @ 2.40 GHz  2.40 GHz </w:t>
      </w:r>
    </w:p>
    <w:p w:rsidR="00F62759" w:rsidRPr="00F62759" w:rsidRDefault="00F62759" w:rsidP="00F62759">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Installed memory (RAM)</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   4.00 GB (3.88 GB usable) </w:t>
      </w:r>
    </w:p>
    <w:p w:rsidR="00F62759" w:rsidRPr="00F62759" w:rsidRDefault="00F62759" w:rsidP="00F62759">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OS      </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   Windows 10 Home (64 Bit) </w:t>
      </w:r>
    </w:p>
    <w:p w:rsidR="00F62759" w:rsidRDefault="00F62759" w:rsidP="00F62759">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Comp</w:t>
      </w:r>
      <w:r>
        <w:rPr>
          <w:rFonts w:eastAsiaTheme="minorHAnsi" w:cstheme="minorBidi"/>
          <w:b w:val="0"/>
          <w:spacing w:val="0"/>
          <w:kern w:val="0"/>
          <w:sz w:val="24"/>
          <w:szCs w:val="22"/>
        </w:rPr>
        <w:t xml:space="preserve">iler                           </w:t>
      </w:r>
      <w:r w:rsidRPr="00F62759">
        <w:rPr>
          <w:rFonts w:eastAsiaTheme="minorHAnsi" w:cstheme="minorBidi"/>
          <w:b w:val="0"/>
          <w:spacing w:val="0"/>
          <w:kern w:val="0"/>
          <w:sz w:val="24"/>
          <w:szCs w:val="22"/>
        </w:rPr>
        <w:t xml:space="preserve"> :   GNU GCC  </w:t>
      </w:r>
    </w:p>
    <w:p w:rsidR="00F62759" w:rsidRDefault="00F62759" w:rsidP="00F62759"/>
    <w:p w:rsidR="00F62759" w:rsidRPr="00F62759" w:rsidRDefault="00F62759" w:rsidP="00F62759"/>
    <w:p w:rsidR="00CD2CD1" w:rsidRDefault="00CD2CD1" w:rsidP="00F62759">
      <w:pPr>
        <w:pStyle w:val="Title"/>
      </w:pPr>
      <w:r>
        <w:t>Data and Complexity analysis:</w:t>
      </w:r>
    </w:p>
    <w:p w:rsidR="00CD2CD1" w:rsidRDefault="00CD2CD1" w:rsidP="00CD2CD1"/>
    <w:p w:rsidR="00C4238F" w:rsidRDefault="00C4238F" w:rsidP="00436870">
      <w:r>
        <w:t xml:space="preserve">1. </w:t>
      </w:r>
      <w:r w:rsidRPr="00C4238F">
        <w:rPr>
          <w:b/>
        </w:rPr>
        <w:t>Selection Sort:</w:t>
      </w:r>
    </w:p>
    <w:p w:rsidR="00CD2CD1" w:rsidRDefault="00C4238F" w:rsidP="00436870">
      <w:pPr>
        <w:ind w:firstLine="720"/>
      </w:pPr>
      <w:r w:rsidRPr="00C4238F">
        <w:t>The selection sort algorithm sorts an array by repeatedly finding the minimum element from unsorted part and putting it at the beginning.</w:t>
      </w:r>
    </w:p>
    <w:p w:rsidR="00C4238F" w:rsidRDefault="00C4238F" w:rsidP="00C4238F">
      <w:r>
        <w:t>For best case scenario (when the array is already sorted) selection sort doesn’t swap any element with the unsorted part</w:t>
      </w:r>
      <w:r w:rsidR="00A92D55">
        <w:t xml:space="preserve"> for minimum value</w:t>
      </w:r>
      <w:r>
        <w:t xml:space="preserve">. For worst case scenario (when the array is sorted in descending order) it has to swap with </w:t>
      </w:r>
      <w:r w:rsidR="00A92D55">
        <w:t>every element from unsorted part</w:t>
      </w:r>
      <w:r>
        <w:t xml:space="preserve"> for minimum value. Though for both cases time complexity will be O(n^2) as swapping is done in constant time. So the time difference is negligible among best, average and worst case scenario.  </w:t>
      </w:r>
    </w:p>
    <w:p w:rsidR="00A92D55" w:rsidRDefault="00A92D55" w:rsidP="00A92D55">
      <w:r>
        <w:t>Time Complexity: O(n^2) as there are two nested loops.</w:t>
      </w:r>
    </w:p>
    <w:p w:rsidR="00A92D55" w:rsidRDefault="00A92D55" w:rsidP="00C4238F">
      <w:r>
        <w:t>Space Complexity: O(1)</w:t>
      </w:r>
    </w:p>
    <w:p w:rsidR="00A92D55" w:rsidRDefault="00996C57" w:rsidP="00C4238F">
      <w:r>
        <w:t>The table is attached herewith.</w:t>
      </w:r>
    </w:p>
    <w:p w:rsidR="00D106E4" w:rsidRDefault="00D106E4" w:rsidP="00C4238F"/>
    <w:p w:rsidR="00D106E4" w:rsidRDefault="00D106E4" w:rsidP="00C4238F"/>
    <w:p w:rsidR="00D106E4" w:rsidRDefault="00D106E4" w:rsidP="00C4238F"/>
    <w:p w:rsidR="00D106E4" w:rsidRDefault="00D106E4" w:rsidP="00C4238F"/>
    <w:p w:rsidR="00D106E4" w:rsidRDefault="00D106E4" w:rsidP="00C4238F"/>
    <w:tbl>
      <w:tblPr>
        <w:tblW w:w="922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31"/>
        <w:gridCol w:w="2394"/>
        <w:gridCol w:w="2583"/>
      </w:tblGrid>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rPr>
                <w:rFonts w:eastAsia="Times New Roman" w:cs="Times New Roman"/>
                <w:sz w:val="20"/>
                <w:szCs w:val="24"/>
              </w:rPr>
            </w:pPr>
          </w:p>
        </w:tc>
        <w:tc>
          <w:tcPr>
            <w:tcW w:w="4625" w:type="dxa"/>
            <w:gridSpan w:val="2"/>
            <w:shd w:val="clear" w:color="auto" w:fill="auto"/>
            <w:noWrap/>
            <w:vAlign w:val="bottom"/>
            <w:hideMark/>
          </w:tcPr>
          <w:p w:rsidR="00D106E4" w:rsidRPr="00996C57" w:rsidRDefault="00D106E4" w:rsidP="00CE13F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Time Analysis for Selection Sort (mili</w:t>
            </w:r>
            <w:r w:rsidRPr="00996C57">
              <w:rPr>
                <w:rFonts w:ascii="Calibri" w:eastAsia="Times New Roman" w:hAnsi="Calibri" w:cs="Calibri"/>
                <w:color w:val="000000"/>
                <w:sz w:val="22"/>
              </w:rPr>
              <w:t>seconds)</w:t>
            </w:r>
          </w:p>
        </w:tc>
        <w:tc>
          <w:tcPr>
            <w:tcW w:w="2583" w:type="dxa"/>
            <w:shd w:val="clear" w:color="auto" w:fill="auto"/>
            <w:noWrap/>
            <w:vAlign w:val="bottom"/>
            <w:hideMark/>
          </w:tcPr>
          <w:p w:rsidR="00D106E4" w:rsidRPr="00996C57" w:rsidRDefault="00D106E4" w:rsidP="00CE13F3">
            <w:pPr>
              <w:spacing w:after="0" w:line="240" w:lineRule="auto"/>
              <w:rPr>
                <w:rFonts w:ascii="Calibri" w:eastAsia="Times New Roman" w:hAnsi="Calibri" w:cs="Calibri"/>
                <w:color w:val="000000"/>
                <w:sz w:val="22"/>
              </w:rPr>
            </w:pPr>
          </w:p>
        </w:tc>
      </w:tr>
      <w:tr w:rsidR="00D106E4" w:rsidRPr="00996C57" w:rsidTr="002E287F">
        <w:trPr>
          <w:trHeight w:val="242"/>
        </w:trPr>
        <w:tc>
          <w:tcPr>
            <w:tcW w:w="2020" w:type="dxa"/>
            <w:shd w:val="clear" w:color="9BBB59" w:fill="9BBB59"/>
            <w:noWrap/>
            <w:vAlign w:val="bottom"/>
            <w:hideMark/>
          </w:tcPr>
          <w:p w:rsidR="00D106E4" w:rsidRPr="00996C57" w:rsidRDefault="00D106E4" w:rsidP="00CE13F3">
            <w:pPr>
              <w:spacing w:after="0" w:line="240" w:lineRule="auto"/>
              <w:rPr>
                <w:rFonts w:ascii="Calibri" w:eastAsia="Times New Roman" w:hAnsi="Calibri" w:cs="Calibri"/>
                <w:b/>
                <w:bCs/>
                <w:color w:val="FFFFFF"/>
                <w:sz w:val="22"/>
              </w:rPr>
            </w:pPr>
            <w:r>
              <w:rPr>
                <w:rFonts w:ascii="Calibri" w:eastAsia="Times New Roman" w:hAnsi="Calibri" w:cs="Calibri"/>
                <w:b/>
                <w:bCs/>
                <w:color w:val="FFFFFF"/>
                <w:sz w:val="22"/>
              </w:rPr>
              <w:t>N</w:t>
            </w:r>
            <w:r w:rsidRPr="00996C57">
              <w:rPr>
                <w:rFonts w:ascii="Calibri" w:eastAsia="Times New Roman" w:hAnsi="Calibri" w:cs="Calibri"/>
                <w:b/>
                <w:bCs/>
                <w:color w:val="FFFFFF"/>
                <w:sz w:val="22"/>
              </w:rPr>
              <w:t>mber of elem</w:t>
            </w:r>
            <w:r>
              <w:rPr>
                <w:rFonts w:ascii="Calibri" w:eastAsia="Times New Roman" w:hAnsi="Calibri" w:cs="Calibri"/>
                <w:b/>
                <w:bCs/>
                <w:color w:val="FFFFFF"/>
                <w:sz w:val="22"/>
              </w:rPr>
              <w:t>e</w:t>
            </w:r>
            <w:r w:rsidRPr="00996C57">
              <w:rPr>
                <w:rFonts w:ascii="Calibri" w:eastAsia="Times New Roman" w:hAnsi="Calibri" w:cs="Calibri"/>
                <w:b/>
                <w:bCs/>
                <w:color w:val="FFFFFF"/>
                <w:sz w:val="22"/>
              </w:rPr>
              <w:t>nts</w:t>
            </w:r>
          </w:p>
        </w:tc>
        <w:tc>
          <w:tcPr>
            <w:tcW w:w="2231" w:type="dxa"/>
            <w:shd w:val="clear" w:color="9BBB59" w:fill="9BBB59"/>
            <w:noWrap/>
            <w:vAlign w:val="bottom"/>
            <w:hideMark/>
          </w:tcPr>
          <w:p w:rsidR="00D106E4" w:rsidRPr="00996C57" w:rsidRDefault="00D106E4" w:rsidP="00CE13F3">
            <w:pPr>
              <w:spacing w:after="0" w:line="240" w:lineRule="auto"/>
              <w:rPr>
                <w:rFonts w:ascii="Calibri" w:eastAsia="Times New Roman" w:hAnsi="Calibri" w:cs="Calibri"/>
                <w:b/>
                <w:bCs/>
                <w:color w:val="FFFFFF"/>
                <w:sz w:val="22"/>
              </w:rPr>
            </w:pPr>
            <w:r>
              <w:rPr>
                <w:rFonts w:ascii="Calibri" w:eastAsia="Times New Roman" w:hAnsi="Calibri" w:cs="Calibri"/>
                <w:b/>
                <w:bCs/>
                <w:color w:val="FFFFFF"/>
                <w:sz w:val="22"/>
              </w:rPr>
              <w:t xml:space="preserve">    Best Case </w:t>
            </w:r>
          </w:p>
        </w:tc>
        <w:tc>
          <w:tcPr>
            <w:tcW w:w="2394" w:type="dxa"/>
            <w:shd w:val="clear" w:color="9BBB59" w:fill="9BBB59"/>
            <w:noWrap/>
            <w:vAlign w:val="bottom"/>
            <w:hideMark/>
          </w:tcPr>
          <w:p w:rsidR="00D106E4" w:rsidRPr="00996C57" w:rsidRDefault="00D106E4" w:rsidP="00D106E4">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 xml:space="preserve">Average Case </w:t>
            </w:r>
          </w:p>
        </w:tc>
        <w:tc>
          <w:tcPr>
            <w:tcW w:w="2583" w:type="dxa"/>
            <w:shd w:val="clear" w:color="9BBB59" w:fill="9BBB59"/>
            <w:noWrap/>
            <w:vAlign w:val="bottom"/>
            <w:hideMark/>
          </w:tcPr>
          <w:p w:rsidR="00D106E4" w:rsidRPr="00996C57" w:rsidRDefault="00D106E4" w:rsidP="00D106E4">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 xml:space="preserve">Worst Case </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w:t>
            </w:r>
          </w:p>
        </w:tc>
        <w:tc>
          <w:tcPr>
            <w:tcW w:w="2231"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Pr>
                <w:rFonts w:ascii="Calibri" w:eastAsia="Times New Roman" w:hAnsi="Calibri" w:cs="Calibri"/>
                <w:color w:val="000000"/>
                <w:sz w:val="22"/>
              </w:rPr>
              <w:t>.001</w:t>
            </w:r>
            <w:r w:rsidR="00535464">
              <w:rPr>
                <w:rFonts w:ascii="Calibri" w:eastAsia="Times New Roman" w:hAnsi="Calibri" w:cs="Calibri"/>
                <w:color w:val="000000"/>
                <w:sz w:val="22"/>
              </w:rPr>
              <w:t>2</w:t>
            </w:r>
          </w:p>
        </w:tc>
        <w:tc>
          <w:tcPr>
            <w:tcW w:w="2394"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sidR="00535464">
              <w:rPr>
                <w:rFonts w:ascii="Calibri" w:eastAsia="Times New Roman" w:hAnsi="Calibri" w:cs="Calibri"/>
                <w:color w:val="000000"/>
                <w:sz w:val="22"/>
              </w:rPr>
              <w:t>.0006</w:t>
            </w:r>
          </w:p>
        </w:tc>
        <w:tc>
          <w:tcPr>
            <w:tcW w:w="2583"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Pr>
                <w:rFonts w:ascii="Calibri" w:eastAsia="Times New Roman" w:hAnsi="Calibri" w:cs="Calibri"/>
                <w:color w:val="000000"/>
                <w:sz w:val="22"/>
              </w:rPr>
              <w:t>.001</w:t>
            </w:r>
            <w:r w:rsidR="00535464">
              <w:rPr>
                <w:rFonts w:ascii="Calibri" w:eastAsia="Times New Roman" w:hAnsi="Calibri" w:cs="Calibri"/>
                <w:color w:val="000000"/>
                <w:sz w:val="22"/>
              </w:rPr>
              <w:t>2</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w:t>
            </w:r>
          </w:p>
        </w:tc>
        <w:tc>
          <w:tcPr>
            <w:tcW w:w="2231"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0.018</w:t>
            </w:r>
          </w:p>
        </w:tc>
        <w:tc>
          <w:tcPr>
            <w:tcW w:w="2394"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0.0105</w:t>
            </w:r>
          </w:p>
        </w:tc>
        <w:tc>
          <w:tcPr>
            <w:tcW w:w="2583"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0.021</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w:t>
            </w:r>
          </w:p>
        </w:tc>
        <w:tc>
          <w:tcPr>
            <w:tcW w:w="2231"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0.068</w:t>
            </w:r>
          </w:p>
        </w:tc>
        <w:tc>
          <w:tcPr>
            <w:tcW w:w="2394"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0.034</w:t>
            </w:r>
          </w:p>
        </w:tc>
        <w:tc>
          <w:tcPr>
            <w:tcW w:w="2583"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0.0726</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w:t>
            </w:r>
          </w:p>
        </w:tc>
        <w:tc>
          <w:tcPr>
            <w:tcW w:w="2231"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.409</w:t>
            </w:r>
          </w:p>
        </w:tc>
        <w:tc>
          <w:tcPr>
            <w:tcW w:w="2394"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.21</w:t>
            </w:r>
          </w:p>
        </w:tc>
        <w:tc>
          <w:tcPr>
            <w:tcW w:w="2583"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.42</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1000</w:t>
            </w:r>
          </w:p>
        </w:tc>
        <w:tc>
          <w:tcPr>
            <w:tcW w:w="2231"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1.773</w:t>
            </w:r>
          </w:p>
        </w:tc>
        <w:tc>
          <w:tcPr>
            <w:tcW w:w="2394"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.891</w:t>
            </w:r>
          </w:p>
        </w:tc>
        <w:tc>
          <w:tcPr>
            <w:tcW w:w="2583" w:type="dxa"/>
            <w:shd w:val="clear" w:color="auto" w:fill="auto"/>
            <w:noWrap/>
            <w:vAlign w:val="bottom"/>
            <w:hideMark/>
          </w:tcPr>
          <w:p w:rsidR="00D106E4" w:rsidRPr="00996C57" w:rsidRDefault="009027F8"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1.782</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2000</w:t>
            </w:r>
          </w:p>
        </w:tc>
        <w:tc>
          <w:tcPr>
            <w:tcW w:w="2231"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6.77</w:t>
            </w:r>
          </w:p>
        </w:tc>
        <w:tc>
          <w:tcPr>
            <w:tcW w:w="2394"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3.58</w:t>
            </w:r>
          </w:p>
        </w:tc>
        <w:tc>
          <w:tcPr>
            <w:tcW w:w="2583"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7.16</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5000</w:t>
            </w:r>
          </w:p>
        </w:tc>
        <w:tc>
          <w:tcPr>
            <w:tcW w:w="2231" w:type="dxa"/>
            <w:shd w:val="clear" w:color="auto" w:fill="auto"/>
            <w:noWrap/>
            <w:vAlign w:val="bottom"/>
            <w:hideMark/>
          </w:tcPr>
          <w:p w:rsidR="00D106E4" w:rsidRPr="00996C57" w:rsidRDefault="00E32B0A"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37.41</w:t>
            </w:r>
          </w:p>
        </w:tc>
        <w:tc>
          <w:tcPr>
            <w:tcW w:w="2394" w:type="dxa"/>
            <w:shd w:val="clear" w:color="auto" w:fill="auto"/>
            <w:noWrap/>
            <w:vAlign w:val="bottom"/>
            <w:hideMark/>
          </w:tcPr>
          <w:p w:rsidR="00D106E4" w:rsidRPr="00996C57" w:rsidRDefault="002E287F"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30.38</w:t>
            </w:r>
          </w:p>
        </w:tc>
        <w:tc>
          <w:tcPr>
            <w:tcW w:w="2583" w:type="dxa"/>
            <w:shd w:val="clear" w:color="auto" w:fill="auto"/>
            <w:noWrap/>
            <w:vAlign w:val="bottom"/>
            <w:hideMark/>
          </w:tcPr>
          <w:p w:rsidR="00D106E4" w:rsidRPr="00996C57" w:rsidRDefault="00535464"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40.76</w:t>
            </w:r>
          </w:p>
        </w:tc>
      </w:tr>
      <w:tr w:rsidR="00D106E4" w:rsidRPr="00996C57" w:rsidTr="002E287F">
        <w:trPr>
          <w:trHeight w:val="242"/>
        </w:trPr>
        <w:tc>
          <w:tcPr>
            <w:tcW w:w="2020" w:type="dxa"/>
            <w:shd w:val="clear" w:color="auto" w:fill="auto"/>
            <w:noWrap/>
            <w:vAlign w:val="bottom"/>
            <w:hideMark/>
          </w:tcPr>
          <w:p w:rsidR="00D106E4" w:rsidRPr="00996C57" w:rsidRDefault="00D106E4" w:rsidP="00CE13F3">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10000</w:t>
            </w:r>
          </w:p>
        </w:tc>
        <w:tc>
          <w:tcPr>
            <w:tcW w:w="2231" w:type="dxa"/>
            <w:shd w:val="clear" w:color="auto" w:fill="auto"/>
            <w:noWrap/>
            <w:vAlign w:val="bottom"/>
            <w:hideMark/>
          </w:tcPr>
          <w:p w:rsidR="00D106E4" w:rsidRPr="00996C57" w:rsidRDefault="002E287F"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147.33</w:t>
            </w:r>
          </w:p>
        </w:tc>
        <w:tc>
          <w:tcPr>
            <w:tcW w:w="2394" w:type="dxa"/>
            <w:shd w:val="clear" w:color="auto" w:fill="auto"/>
            <w:noWrap/>
            <w:vAlign w:val="bottom"/>
            <w:hideMark/>
          </w:tcPr>
          <w:p w:rsidR="00D106E4" w:rsidRPr="00996C57" w:rsidRDefault="002E287F"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73.61</w:t>
            </w:r>
          </w:p>
        </w:tc>
        <w:tc>
          <w:tcPr>
            <w:tcW w:w="2583" w:type="dxa"/>
            <w:shd w:val="clear" w:color="auto" w:fill="auto"/>
            <w:noWrap/>
            <w:vAlign w:val="bottom"/>
            <w:hideMark/>
          </w:tcPr>
          <w:p w:rsidR="00D106E4" w:rsidRPr="00996C57" w:rsidRDefault="002E287F" w:rsidP="00CE13F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155.78</w:t>
            </w:r>
          </w:p>
        </w:tc>
      </w:tr>
    </w:tbl>
    <w:p w:rsidR="00A92D55" w:rsidRDefault="00A92D55" w:rsidP="00C4238F"/>
    <w:p w:rsidR="00A92D55" w:rsidRDefault="00A92D55" w:rsidP="00C4238F">
      <w:pPr>
        <w:rPr>
          <w:b/>
        </w:rPr>
      </w:pPr>
      <w:r>
        <w:t xml:space="preserve">2. </w:t>
      </w:r>
      <w:r>
        <w:rPr>
          <w:b/>
        </w:rPr>
        <w:t>Insertion Sort:</w:t>
      </w:r>
    </w:p>
    <w:p w:rsidR="00D106E4" w:rsidRDefault="00D106E4" w:rsidP="00C4238F">
      <w:pPr>
        <w:rPr>
          <w:b/>
        </w:rPr>
      </w:pPr>
    </w:p>
    <w:p w:rsidR="00A92D55" w:rsidRDefault="00A92D55" w:rsidP="00436870">
      <w:pPr>
        <w:ind w:firstLine="720"/>
      </w:pPr>
      <w:r>
        <w:t>Insertion sort runs in O(n) time in its best case and runs in O(n^2) in its worst and average cases.</w:t>
      </w:r>
    </w:p>
    <w:p w:rsidR="00A92D55" w:rsidRDefault="00A92D55" w:rsidP="00A92D55">
      <w:r>
        <w:br/>
        <w:t>Insertion sort performs two operations: it scans through the list, comparing each pair of elements, and it swaps elements if they are out of order. Each operation contributes to the running time of the algorithm. If the input array is already sorted, insertion sort compares elements and performs no swaps. Therefore, in the best case, insertion sort runs in</w:t>
      </w:r>
      <w:r w:rsidRPr="00A92D55">
        <w:t xml:space="preserve"> </w:t>
      </w:r>
      <w:r>
        <w:t>O(n) time. But for average and worst case scenario the inner loop performs some swaps and the running time becomes O(n^2).</w:t>
      </w:r>
    </w:p>
    <w:p w:rsidR="00A92D55" w:rsidRDefault="00A92D55" w:rsidP="00A92D55">
      <w:r>
        <w:t>Time Complexity: O(n^2) for worst case and O(n) for best case.</w:t>
      </w:r>
    </w:p>
    <w:p w:rsidR="00A92D55" w:rsidRDefault="00A92D55" w:rsidP="00A92D55">
      <w:r>
        <w:t>Space Complexity: O(1)</w:t>
      </w:r>
    </w:p>
    <w:p w:rsidR="00996C57" w:rsidRDefault="00996C57" w:rsidP="00A92D55">
      <w:r w:rsidRPr="00996C57">
        <w:t>The table is attached herewith.</w:t>
      </w:r>
    </w:p>
    <w:tbl>
      <w:tblPr>
        <w:tblW w:w="922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31"/>
        <w:gridCol w:w="2642"/>
        <w:gridCol w:w="2335"/>
      </w:tblGrid>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rPr>
                <w:rFonts w:eastAsia="Times New Roman" w:cs="Times New Roman"/>
                <w:sz w:val="20"/>
                <w:szCs w:val="24"/>
              </w:rPr>
            </w:pPr>
          </w:p>
        </w:tc>
        <w:tc>
          <w:tcPr>
            <w:tcW w:w="4873" w:type="dxa"/>
            <w:gridSpan w:val="2"/>
            <w:shd w:val="clear" w:color="auto" w:fill="auto"/>
            <w:noWrap/>
            <w:vAlign w:val="bottom"/>
            <w:hideMark/>
          </w:tcPr>
          <w:p w:rsidR="00996C57" w:rsidRPr="00996C57" w:rsidRDefault="00996C57" w:rsidP="00996C57">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996C57">
              <w:rPr>
                <w:rFonts w:ascii="Calibri" w:eastAsia="Times New Roman" w:hAnsi="Calibri" w:cs="Calibri"/>
                <w:color w:val="000000"/>
                <w:sz w:val="22"/>
              </w:rPr>
              <w:t>Time Analys</w:t>
            </w:r>
            <w:r w:rsidR="00D106E4">
              <w:rPr>
                <w:rFonts w:ascii="Calibri" w:eastAsia="Times New Roman" w:hAnsi="Calibri" w:cs="Calibri"/>
                <w:color w:val="000000"/>
                <w:sz w:val="22"/>
              </w:rPr>
              <w:t>is for Insertion Sort (mili</w:t>
            </w:r>
            <w:r w:rsidRPr="00996C57">
              <w:rPr>
                <w:rFonts w:ascii="Calibri" w:eastAsia="Times New Roman" w:hAnsi="Calibri" w:cs="Calibri"/>
                <w:color w:val="000000"/>
                <w:sz w:val="22"/>
              </w:rPr>
              <w:t>seconds)</w:t>
            </w:r>
          </w:p>
        </w:tc>
        <w:tc>
          <w:tcPr>
            <w:tcW w:w="2335" w:type="dxa"/>
            <w:shd w:val="clear" w:color="auto" w:fill="auto"/>
            <w:noWrap/>
            <w:vAlign w:val="bottom"/>
            <w:hideMark/>
          </w:tcPr>
          <w:p w:rsidR="00996C57" w:rsidRPr="00996C57" w:rsidRDefault="00996C57" w:rsidP="00996C57">
            <w:pPr>
              <w:spacing w:after="0" w:line="240" w:lineRule="auto"/>
              <w:rPr>
                <w:rFonts w:ascii="Calibri" w:eastAsia="Times New Roman" w:hAnsi="Calibri" w:cs="Calibri"/>
                <w:color w:val="000000"/>
                <w:sz w:val="22"/>
              </w:rPr>
            </w:pPr>
          </w:p>
        </w:tc>
      </w:tr>
      <w:tr w:rsidR="00996C57" w:rsidRPr="00996C57" w:rsidTr="00535464">
        <w:trPr>
          <w:trHeight w:val="242"/>
        </w:trPr>
        <w:tc>
          <w:tcPr>
            <w:tcW w:w="2020" w:type="dxa"/>
            <w:shd w:val="clear" w:color="9BBB59" w:fill="9BBB59"/>
            <w:noWrap/>
            <w:vAlign w:val="bottom"/>
            <w:hideMark/>
          </w:tcPr>
          <w:p w:rsidR="00996C57" w:rsidRPr="00996C57" w:rsidRDefault="00996C57" w:rsidP="00996C57">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Number of elemnts</w:t>
            </w:r>
          </w:p>
        </w:tc>
        <w:tc>
          <w:tcPr>
            <w:tcW w:w="2231" w:type="dxa"/>
            <w:shd w:val="clear" w:color="9BBB59" w:fill="9BBB59"/>
            <w:noWrap/>
            <w:vAlign w:val="bottom"/>
            <w:hideMark/>
          </w:tcPr>
          <w:p w:rsidR="00996C57" w:rsidRPr="00996C57" w:rsidRDefault="00996C57" w:rsidP="00996C57">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Best Case (Insertion)</w:t>
            </w:r>
          </w:p>
        </w:tc>
        <w:tc>
          <w:tcPr>
            <w:tcW w:w="2642" w:type="dxa"/>
            <w:shd w:val="clear" w:color="9BBB59" w:fill="9BBB59"/>
            <w:noWrap/>
            <w:vAlign w:val="bottom"/>
            <w:hideMark/>
          </w:tcPr>
          <w:p w:rsidR="00996C57" w:rsidRPr="00996C57" w:rsidRDefault="00996C57" w:rsidP="00996C57">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Average Case (Insertion)</w:t>
            </w:r>
          </w:p>
        </w:tc>
        <w:tc>
          <w:tcPr>
            <w:tcW w:w="2335" w:type="dxa"/>
            <w:shd w:val="clear" w:color="9BBB59" w:fill="9BBB59"/>
            <w:noWrap/>
            <w:vAlign w:val="bottom"/>
            <w:hideMark/>
          </w:tcPr>
          <w:p w:rsidR="00996C57" w:rsidRPr="00996C57" w:rsidRDefault="00996C57" w:rsidP="00996C57">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Worst Case (Insertion)</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w:t>
            </w:r>
          </w:p>
        </w:tc>
        <w:tc>
          <w:tcPr>
            <w:tcW w:w="2231"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sidR="00D30D52">
              <w:rPr>
                <w:rFonts w:ascii="Calibri" w:eastAsia="Times New Roman" w:hAnsi="Calibri" w:cs="Calibri"/>
                <w:color w:val="000000"/>
                <w:sz w:val="22"/>
              </w:rPr>
              <w:t>.001</w:t>
            </w:r>
          </w:p>
        </w:tc>
        <w:tc>
          <w:tcPr>
            <w:tcW w:w="2642"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sidR="00D30D52">
              <w:rPr>
                <w:rFonts w:ascii="Calibri" w:eastAsia="Times New Roman" w:hAnsi="Calibri" w:cs="Calibri"/>
                <w:color w:val="000000"/>
                <w:sz w:val="22"/>
              </w:rPr>
              <w:t>.0005</w:t>
            </w:r>
          </w:p>
        </w:tc>
        <w:tc>
          <w:tcPr>
            <w:tcW w:w="2335"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r w:rsidR="00D30D52">
              <w:rPr>
                <w:rFonts w:ascii="Calibri" w:eastAsia="Times New Roman" w:hAnsi="Calibri" w:cs="Calibri"/>
                <w:color w:val="000000"/>
                <w:sz w:val="22"/>
              </w:rPr>
              <w:t>.001</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w:t>
            </w:r>
          </w:p>
        </w:tc>
        <w:tc>
          <w:tcPr>
            <w:tcW w:w="2231" w:type="dxa"/>
            <w:shd w:val="clear" w:color="auto" w:fill="auto"/>
            <w:noWrap/>
            <w:vAlign w:val="bottom"/>
            <w:hideMark/>
          </w:tcPr>
          <w:p w:rsidR="00996C57" w:rsidRPr="00996C57" w:rsidRDefault="00D106E4"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w:t>
            </w:r>
            <w:r w:rsidR="00D30D52">
              <w:rPr>
                <w:rFonts w:ascii="Calibri" w:eastAsia="Times New Roman" w:hAnsi="Calibri" w:cs="Calibri"/>
                <w:color w:val="000000"/>
                <w:sz w:val="22"/>
              </w:rPr>
              <w:t>002</w:t>
            </w:r>
          </w:p>
        </w:tc>
        <w:tc>
          <w:tcPr>
            <w:tcW w:w="2642"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0.06</w:t>
            </w:r>
          </w:p>
        </w:tc>
        <w:tc>
          <w:tcPr>
            <w:tcW w:w="2335"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0.121</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w:t>
            </w:r>
          </w:p>
        </w:tc>
        <w:tc>
          <w:tcPr>
            <w:tcW w:w="2231"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0.003</w:t>
            </w:r>
          </w:p>
        </w:tc>
        <w:tc>
          <w:tcPr>
            <w:tcW w:w="2642"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0.07</w:t>
            </w:r>
          </w:p>
        </w:tc>
        <w:tc>
          <w:tcPr>
            <w:tcW w:w="2335"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0.155</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w:t>
            </w:r>
          </w:p>
        </w:tc>
        <w:tc>
          <w:tcPr>
            <w:tcW w:w="2231" w:type="dxa"/>
            <w:shd w:val="clear" w:color="auto" w:fill="auto"/>
            <w:noWrap/>
            <w:vAlign w:val="bottom"/>
            <w:hideMark/>
          </w:tcPr>
          <w:p w:rsidR="00996C57" w:rsidRPr="00996C57" w:rsidRDefault="009027F8"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.007</w:t>
            </w:r>
          </w:p>
        </w:tc>
        <w:tc>
          <w:tcPr>
            <w:tcW w:w="2642"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.211</w:t>
            </w:r>
          </w:p>
        </w:tc>
        <w:tc>
          <w:tcPr>
            <w:tcW w:w="2335"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.4224</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1000</w:t>
            </w:r>
          </w:p>
        </w:tc>
        <w:tc>
          <w:tcPr>
            <w:tcW w:w="2231"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.009</w:t>
            </w:r>
          </w:p>
        </w:tc>
        <w:tc>
          <w:tcPr>
            <w:tcW w:w="2642"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1.82</w:t>
            </w:r>
          </w:p>
        </w:tc>
        <w:tc>
          <w:tcPr>
            <w:tcW w:w="2335" w:type="dxa"/>
            <w:shd w:val="clear" w:color="auto" w:fill="auto"/>
            <w:noWrap/>
            <w:vAlign w:val="bottom"/>
            <w:hideMark/>
          </w:tcPr>
          <w:p w:rsidR="00996C57" w:rsidRPr="00996C57" w:rsidRDefault="00D30D52"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3.64</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2000</w:t>
            </w:r>
          </w:p>
        </w:tc>
        <w:tc>
          <w:tcPr>
            <w:tcW w:w="2231" w:type="dxa"/>
            <w:shd w:val="clear" w:color="auto" w:fill="auto"/>
            <w:noWrap/>
            <w:vAlign w:val="bottom"/>
            <w:hideMark/>
          </w:tcPr>
          <w:p w:rsidR="00996C57" w:rsidRPr="00996C57" w:rsidRDefault="009027F8"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.02</w:t>
            </w:r>
          </w:p>
        </w:tc>
        <w:tc>
          <w:tcPr>
            <w:tcW w:w="2642"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8.55</w:t>
            </w:r>
          </w:p>
        </w:tc>
        <w:tc>
          <w:tcPr>
            <w:tcW w:w="2335"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17.103</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5000</w:t>
            </w:r>
          </w:p>
        </w:tc>
        <w:tc>
          <w:tcPr>
            <w:tcW w:w="2231"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.054</w:t>
            </w:r>
          </w:p>
        </w:tc>
        <w:tc>
          <w:tcPr>
            <w:tcW w:w="2642"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46.33</w:t>
            </w:r>
          </w:p>
        </w:tc>
        <w:tc>
          <w:tcPr>
            <w:tcW w:w="2335"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92.66</w:t>
            </w:r>
          </w:p>
        </w:tc>
      </w:tr>
      <w:tr w:rsidR="00996C57" w:rsidRPr="00996C57" w:rsidTr="00535464">
        <w:trPr>
          <w:trHeight w:val="242"/>
        </w:trPr>
        <w:tc>
          <w:tcPr>
            <w:tcW w:w="2020" w:type="dxa"/>
            <w:shd w:val="clear" w:color="auto" w:fill="auto"/>
            <w:noWrap/>
            <w:vAlign w:val="bottom"/>
            <w:hideMark/>
          </w:tcPr>
          <w:p w:rsidR="00996C57" w:rsidRPr="00996C57" w:rsidRDefault="00996C57" w:rsidP="00996C57">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10000</w:t>
            </w:r>
          </w:p>
        </w:tc>
        <w:tc>
          <w:tcPr>
            <w:tcW w:w="2231"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w:t>
            </w:r>
          </w:p>
        </w:tc>
        <w:tc>
          <w:tcPr>
            <w:tcW w:w="2642"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186.52</w:t>
            </w:r>
          </w:p>
        </w:tc>
        <w:tc>
          <w:tcPr>
            <w:tcW w:w="2335" w:type="dxa"/>
            <w:shd w:val="clear" w:color="auto" w:fill="auto"/>
            <w:noWrap/>
            <w:vAlign w:val="bottom"/>
            <w:hideMark/>
          </w:tcPr>
          <w:p w:rsidR="00996C57" w:rsidRPr="00996C57" w:rsidRDefault="00FC6279" w:rsidP="00996C57">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373.04</w:t>
            </w:r>
          </w:p>
        </w:tc>
      </w:tr>
    </w:tbl>
    <w:p w:rsidR="00A92D55" w:rsidRDefault="00A92D55" w:rsidP="00A92D55"/>
    <w:p w:rsidR="00A92D55" w:rsidRDefault="00A92D55" w:rsidP="00A92D55">
      <w:pPr>
        <w:pStyle w:val="Title"/>
      </w:pPr>
      <w:r>
        <w:t>Graph Plots:</w:t>
      </w:r>
    </w:p>
    <w:p w:rsidR="00996C57" w:rsidRDefault="00996C57" w:rsidP="00996C57"/>
    <w:p w:rsidR="00996C57" w:rsidRDefault="00996C57" w:rsidP="00996C57">
      <w:r>
        <w:tab/>
        <w:t>The graphs for comparison between selection sort and insertion sort is attached herewith.</w:t>
      </w:r>
    </w:p>
    <w:p w:rsidR="00D35C18" w:rsidRDefault="00D35C18" w:rsidP="00996C57">
      <w:r>
        <w:rPr>
          <w:noProof/>
        </w:rPr>
        <w:lastRenderedPageBreak/>
        <w:drawing>
          <wp:inline distT="0" distB="0" distL="0" distR="0" wp14:anchorId="57E02445" wp14:editId="3AEFF712">
            <wp:extent cx="5264150" cy="3479800"/>
            <wp:effectExtent l="0" t="0" r="1270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287F" w:rsidRPr="00DD400D" w:rsidRDefault="00D35C18" w:rsidP="00DD400D">
      <w:r>
        <w:rPr>
          <w:noProof/>
        </w:rPr>
        <w:drawing>
          <wp:inline distT="0" distB="0" distL="0" distR="0" wp14:anchorId="56E32EB3" wp14:editId="1E7D7B72">
            <wp:extent cx="5327650" cy="3625850"/>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D400D" w:rsidRPr="00996C57" w:rsidRDefault="00DD400D" w:rsidP="00996C57">
      <w:bookmarkStart w:id="0" w:name="_GoBack"/>
      <w:r>
        <w:rPr>
          <w:noProof/>
        </w:rPr>
        <w:lastRenderedPageBreak/>
        <w:drawing>
          <wp:inline distT="0" distB="0" distL="0" distR="0" wp14:anchorId="01405E58" wp14:editId="6E386B4F">
            <wp:extent cx="4927600" cy="3892550"/>
            <wp:effectExtent l="0" t="0" r="63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A92D55" w:rsidRDefault="00996C57" w:rsidP="00A92D55">
      <w:r>
        <w:rPr>
          <w:noProof/>
        </w:rPr>
        <w:t xml:space="preserve"> </w:t>
      </w:r>
    </w:p>
    <w:p w:rsidR="0093115C" w:rsidRDefault="0093115C" w:rsidP="00A92D55"/>
    <w:p w:rsidR="0093115C" w:rsidRPr="0093115C" w:rsidRDefault="0093115C" w:rsidP="0093115C"/>
    <w:p w:rsidR="0093115C" w:rsidRPr="0093115C" w:rsidRDefault="0093115C" w:rsidP="0093115C"/>
    <w:p w:rsidR="00A92D55" w:rsidRPr="0093115C" w:rsidRDefault="00A92D55" w:rsidP="0093115C">
      <w:pPr>
        <w:tabs>
          <w:tab w:val="left" w:pos="2236"/>
        </w:tabs>
      </w:pPr>
    </w:p>
    <w:sectPr w:rsidR="00A92D55" w:rsidRPr="009311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E1" w:rsidRDefault="007206E1" w:rsidP="00C53E6D">
      <w:pPr>
        <w:spacing w:after="0" w:line="240" w:lineRule="auto"/>
      </w:pPr>
      <w:r>
        <w:separator/>
      </w:r>
    </w:p>
  </w:endnote>
  <w:endnote w:type="continuationSeparator" w:id="0">
    <w:p w:rsidR="007206E1" w:rsidRDefault="007206E1" w:rsidP="00C5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E1" w:rsidRDefault="007206E1" w:rsidP="00C53E6D">
      <w:pPr>
        <w:spacing w:after="0" w:line="240" w:lineRule="auto"/>
      </w:pPr>
      <w:r>
        <w:separator/>
      </w:r>
    </w:p>
  </w:footnote>
  <w:footnote w:type="continuationSeparator" w:id="0">
    <w:p w:rsidR="007206E1" w:rsidRDefault="007206E1" w:rsidP="00C53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76"/>
    <w:rsid w:val="002E287F"/>
    <w:rsid w:val="00436870"/>
    <w:rsid w:val="00535464"/>
    <w:rsid w:val="00582435"/>
    <w:rsid w:val="007206E1"/>
    <w:rsid w:val="009027F8"/>
    <w:rsid w:val="0093115C"/>
    <w:rsid w:val="00996C57"/>
    <w:rsid w:val="00A92D55"/>
    <w:rsid w:val="00C4238F"/>
    <w:rsid w:val="00C53E6D"/>
    <w:rsid w:val="00CC6576"/>
    <w:rsid w:val="00CD2CD1"/>
    <w:rsid w:val="00D106E4"/>
    <w:rsid w:val="00D30D52"/>
    <w:rsid w:val="00D35C18"/>
    <w:rsid w:val="00DD400D"/>
    <w:rsid w:val="00E32B0A"/>
    <w:rsid w:val="00F26829"/>
    <w:rsid w:val="00F62759"/>
    <w:rsid w:val="00FC6279"/>
    <w:rsid w:val="00FF744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D624E-F12B-4E32-8DC6-E48B703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C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CD1"/>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CD2CD1"/>
    <w:rPr>
      <w:rFonts w:ascii="Times New Roman" w:eastAsiaTheme="majorEastAsia" w:hAnsi="Times New Roman" w:cstheme="majorBidi"/>
      <w:b/>
      <w:spacing w:val="-10"/>
      <w:kern w:val="28"/>
      <w:sz w:val="40"/>
      <w:szCs w:val="56"/>
    </w:rPr>
  </w:style>
  <w:style w:type="paragraph" w:styleId="NormalWeb">
    <w:name w:val="Normal (Web)"/>
    <w:basedOn w:val="Normal"/>
    <w:uiPriority w:val="99"/>
    <w:semiHidden/>
    <w:unhideWhenUsed/>
    <w:rsid w:val="00A92D5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92D55"/>
    <w:rPr>
      <w:b/>
      <w:bCs/>
    </w:rPr>
  </w:style>
  <w:style w:type="table" w:styleId="TableGrid">
    <w:name w:val="Table Grid"/>
    <w:basedOn w:val="TableNormal"/>
    <w:uiPriority w:val="39"/>
    <w:rsid w:val="00D10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3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E6D"/>
    <w:rPr>
      <w:rFonts w:ascii="Times New Roman" w:hAnsi="Times New Roman"/>
      <w:sz w:val="24"/>
    </w:rPr>
  </w:style>
  <w:style w:type="paragraph" w:styleId="Footer">
    <w:name w:val="footer"/>
    <w:basedOn w:val="Normal"/>
    <w:link w:val="FooterChar"/>
    <w:uiPriority w:val="99"/>
    <w:unhideWhenUsed/>
    <w:rsid w:val="00C53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E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5982">
      <w:bodyDiv w:val="1"/>
      <w:marLeft w:val="0"/>
      <w:marRight w:val="0"/>
      <w:marTop w:val="0"/>
      <w:marBottom w:val="0"/>
      <w:divBdr>
        <w:top w:val="none" w:sz="0" w:space="0" w:color="auto"/>
        <w:left w:val="none" w:sz="0" w:space="0" w:color="auto"/>
        <w:bottom w:val="none" w:sz="0" w:space="0" w:color="auto"/>
        <w:right w:val="none" w:sz="0" w:space="0" w:color="auto"/>
      </w:divBdr>
    </w:div>
    <w:div w:id="120730296">
      <w:bodyDiv w:val="1"/>
      <w:marLeft w:val="0"/>
      <w:marRight w:val="0"/>
      <w:marTop w:val="0"/>
      <w:marBottom w:val="0"/>
      <w:divBdr>
        <w:top w:val="none" w:sz="0" w:space="0" w:color="auto"/>
        <w:left w:val="none" w:sz="0" w:space="0" w:color="auto"/>
        <w:bottom w:val="none" w:sz="0" w:space="0" w:color="auto"/>
        <w:right w:val="none" w:sz="0" w:space="0" w:color="auto"/>
      </w:divBdr>
    </w:div>
    <w:div w:id="565265444">
      <w:bodyDiv w:val="1"/>
      <w:marLeft w:val="0"/>
      <w:marRight w:val="0"/>
      <w:marTop w:val="0"/>
      <w:marBottom w:val="0"/>
      <w:divBdr>
        <w:top w:val="none" w:sz="0" w:space="0" w:color="auto"/>
        <w:left w:val="none" w:sz="0" w:space="0" w:color="auto"/>
        <w:bottom w:val="none" w:sz="0" w:space="0" w:color="auto"/>
        <w:right w:val="none" w:sz="0" w:space="0" w:color="auto"/>
      </w:divBdr>
    </w:div>
    <w:div w:id="731124234">
      <w:bodyDiv w:val="1"/>
      <w:marLeft w:val="0"/>
      <w:marRight w:val="0"/>
      <w:marTop w:val="0"/>
      <w:marBottom w:val="0"/>
      <w:divBdr>
        <w:top w:val="none" w:sz="0" w:space="0" w:color="auto"/>
        <w:left w:val="none" w:sz="0" w:space="0" w:color="auto"/>
        <w:bottom w:val="none" w:sz="0" w:space="0" w:color="auto"/>
        <w:right w:val="none" w:sz="0" w:space="0" w:color="auto"/>
      </w:divBdr>
    </w:div>
    <w:div w:id="1872839249">
      <w:bodyDiv w:val="1"/>
      <w:marLeft w:val="0"/>
      <w:marRight w:val="0"/>
      <w:marTop w:val="0"/>
      <w:marBottom w:val="0"/>
      <w:divBdr>
        <w:top w:val="none" w:sz="0" w:space="0" w:color="auto"/>
        <w:left w:val="none" w:sz="0" w:space="0" w:color="auto"/>
        <w:bottom w:val="none" w:sz="0" w:space="0" w:color="auto"/>
        <w:right w:val="none" w:sz="0" w:space="0" w:color="auto"/>
      </w:divBdr>
    </w:div>
    <w:div w:id="21214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Case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Sheet1!$B$2:$B$9</c:f>
              <c:numCache>
                <c:formatCode>General</c:formatCode>
                <c:ptCount val="8"/>
                <c:pt idx="0">
                  <c:v>1.1999999999999999E-3</c:v>
                </c:pt>
                <c:pt idx="1">
                  <c:v>2.1000000000000001E-2</c:v>
                </c:pt>
                <c:pt idx="2">
                  <c:v>7.2599999999999998E-2</c:v>
                </c:pt>
                <c:pt idx="3">
                  <c:v>0.42</c:v>
                </c:pt>
                <c:pt idx="4">
                  <c:v>1.782</c:v>
                </c:pt>
                <c:pt idx="5">
                  <c:v>7.16</c:v>
                </c:pt>
                <c:pt idx="6">
                  <c:v>40.76</c:v>
                </c:pt>
                <c:pt idx="7">
                  <c:v>155.78</c:v>
                </c:pt>
              </c:numCache>
            </c:numRef>
          </c:val>
          <c:smooth val="0"/>
        </c:ser>
        <c:ser>
          <c:idx val="1"/>
          <c:order val="1"/>
          <c:tx>
            <c:strRef>
              <c:f>Sheet1!$C$1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Sheet1!$C$2:$C$9</c:f>
              <c:numCache>
                <c:formatCode>General</c:formatCode>
                <c:ptCount val="8"/>
                <c:pt idx="0">
                  <c:v>1E-3</c:v>
                </c:pt>
                <c:pt idx="1">
                  <c:v>0.121</c:v>
                </c:pt>
                <c:pt idx="2">
                  <c:v>0.155</c:v>
                </c:pt>
                <c:pt idx="3">
                  <c:v>0.4224</c:v>
                </c:pt>
                <c:pt idx="4">
                  <c:v>3.64</c:v>
                </c:pt>
                <c:pt idx="5">
                  <c:v>17.103000000000002</c:v>
                </c:pt>
                <c:pt idx="6">
                  <c:v>92.66</c:v>
                </c:pt>
                <c:pt idx="7">
                  <c:v>373.04</c:v>
                </c:pt>
              </c:numCache>
            </c:numRef>
          </c:val>
          <c:smooth val="0"/>
        </c:ser>
        <c:dLbls>
          <c:showLegendKey val="0"/>
          <c:showVal val="0"/>
          <c:showCatName val="0"/>
          <c:showSerName val="0"/>
          <c:showPercent val="0"/>
          <c:showBubbleSize val="0"/>
        </c:dLbls>
        <c:marker val="1"/>
        <c:smooth val="0"/>
        <c:axId val="452646280"/>
        <c:axId val="452645496"/>
      </c:lineChart>
      <c:catAx>
        <c:axId val="452646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645496"/>
        <c:crosses val="autoZero"/>
        <c:auto val="1"/>
        <c:lblAlgn val="ctr"/>
        <c:lblOffset val="100"/>
        <c:noMultiLvlLbl val="0"/>
      </c:catAx>
      <c:valAx>
        <c:axId val="452645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646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Case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Sheet1!$B$2:$B$9</c:f>
              <c:numCache>
                <c:formatCode>General</c:formatCode>
                <c:ptCount val="8"/>
                <c:pt idx="0">
                  <c:v>1.1999999999999999E-3</c:v>
                </c:pt>
                <c:pt idx="1">
                  <c:v>2.1000000000000001E-2</c:v>
                </c:pt>
                <c:pt idx="2">
                  <c:v>7.2599999999999998E-2</c:v>
                </c:pt>
                <c:pt idx="3">
                  <c:v>0.42</c:v>
                </c:pt>
                <c:pt idx="4">
                  <c:v>1.782</c:v>
                </c:pt>
                <c:pt idx="5">
                  <c:v>7.16</c:v>
                </c:pt>
                <c:pt idx="6">
                  <c:v>40.76</c:v>
                </c:pt>
                <c:pt idx="7">
                  <c:v>155.78</c:v>
                </c:pt>
              </c:numCache>
            </c:numRef>
          </c:val>
          <c:smooth val="0"/>
        </c:ser>
        <c:ser>
          <c:idx val="1"/>
          <c:order val="1"/>
          <c:tx>
            <c:strRef>
              <c:f>Sheet1!$C$1</c:f>
              <c:strCache>
                <c:ptCount val="1"/>
                <c:pt idx="0">
                  <c:v>Insertion</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Sheet1!$C$2:$C$9</c:f>
              <c:numCache>
                <c:formatCode>General</c:formatCode>
                <c:ptCount val="8"/>
                <c:pt idx="0">
                  <c:v>1E-3</c:v>
                </c:pt>
                <c:pt idx="1">
                  <c:v>0.121</c:v>
                </c:pt>
                <c:pt idx="2">
                  <c:v>0.155</c:v>
                </c:pt>
                <c:pt idx="3">
                  <c:v>0.4224</c:v>
                </c:pt>
                <c:pt idx="4">
                  <c:v>3.64</c:v>
                </c:pt>
                <c:pt idx="5">
                  <c:v>17.103000000000002</c:v>
                </c:pt>
                <c:pt idx="6">
                  <c:v>92.66</c:v>
                </c:pt>
                <c:pt idx="7">
                  <c:v>373.04</c:v>
                </c:pt>
              </c:numCache>
            </c:numRef>
          </c:val>
          <c:smooth val="0"/>
        </c:ser>
        <c:dLbls>
          <c:showLegendKey val="0"/>
          <c:showVal val="0"/>
          <c:showCatName val="0"/>
          <c:showSerName val="0"/>
          <c:showPercent val="0"/>
          <c:showBubbleSize val="0"/>
        </c:dLbls>
        <c:smooth val="0"/>
        <c:axId val="459559064"/>
        <c:axId val="459557888"/>
      </c:lineChart>
      <c:catAx>
        <c:axId val="45955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7888"/>
        <c:crosses val="autoZero"/>
        <c:auto val="1"/>
        <c:lblAlgn val="ctr"/>
        <c:lblOffset val="100"/>
        <c:noMultiLvlLbl val="0"/>
      </c:catAx>
      <c:valAx>
        <c:axId val="45955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Worst</a:t>
            </a:r>
            <a:r>
              <a:rPr lang="en-US" baseline="0"/>
              <a:t> Case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Sheet1!$B$2:$B$9</c:f>
              <c:numCache>
                <c:formatCode>General</c:formatCode>
                <c:ptCount val="8"/>
                <c:pt idx="0">
                  <c:v>1.1999999999999999E-3</c:v>
                </c:pt>
                <c:pt idx="1">
                  <c:v>2.1000000000000001E-2</c:v>
                </c:pt>
                <c:pt idx="2">
                  <c:v>7.2599999999999998E-2</c:v>
                </c:pt>
                <c:pt idx="3">
                  <c:v>0.42</c:v>
                </c:pt>
                <c:pt idx="4">
                  <c:v>1.782</c:v>
                </c:pt>
                <c:pt idx="5">
                  <c:v>7.16</c:v>
                </c:pt>
                <c:pt idx="6">
                  <c:v>40.76</c:v>
                </c:pt>
                <c:pt idx="7">
                  <c:v>155.78</c:v>
                </c:pt>
              </c:numCache>
            </c:numRef>
          </c:val>
          <c:smooth val="0"/>
        </c:ser>
        <c:ser>
          <c:idx val="1"/>
          <c:order val="1"/>
          <c:tx>
            <c:strRef>
              <c:f>Sheet1!$C$1</c:f>
              <c:strCache>
                <c:ptCount val="1"/>
                <c:pt idx="0">
                  <c:v>Insertion</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200</c:v>
                </c:pt>
                <c:pt idx="3">
                  <c:v>500</c:v>
                </c:pt>
                <c:pt idx="4">
                  <c:v>1000</c:v>
                </c:pt>
                <c:pt idx="5">
                  <c:v>2000</c:v>
                </c:pt>
                <c:pt idx="6">
                  <c:v>5000</c:v>
                </c:pt>
                <c:pt idx="7">
                  <c:v>10000</c:v>
                </c:pt>
              </c:numCache>
            </c:numRef>
          </c:cat>
          <c:val>
            <c:numRef>
              <c:f>Sheet1!$C$2:$C$9</c:f>
              <c:numCache>
                <c:formatCode>General</c:formatCode>
                <c:ptCount val="8"/>
                <c:pt idx="0">
                  <c:v>1E-3</c:v>
                </c:pt>
                <c:pt idx="1">
                  <c:v>0.121</c:v>
                </c:pt>
                <c:pt idx="2">
                  <c:v>0.155</c:v>
                </c:pt>
                <c:pt idx="3">
                  <c:v>0.4224</c:v>
                </c:pt>
                <c:pt idx="4">
                  <c:v>3.64</c:v>
                </c:pt>
                <c:pt idx="5">
                  <c:v>17.103000000000002</c:v>
                </c:pt>
                <c:pt idx="6">
                  <c:v>92.66</c:v>
                </c:pt>
                <c:pt idx="7">
                  <c:v>373.04</c:v>
                </c:pt>
              </c:numCache>
            </c:numRef>
          </c:val>
          <c:smooth val="0"/>
        </c:ser>
        <c:dLbls>
          <c:showLegendKey val="0"/>
          <c:showVal val="0"/>
          <c:showCatName val="0"/>
          <c:showSerName val="0"/>
          <c:showPercent val="0"/>
          <c:showBubbleSize val="0"/>
        </c:dLbls>
        <c:smooth val="0"/>
        <c:axId val="459560240"/>
        <c:axId val="250903032"/>
      </c:lineChart>
      <c:catAx>
        <c:axId val="4595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903032"/>
        <c:crosses val="autoZero"/>
        <c:auto val="1"/>
        <c:lblAlgn val="ctr"/>
        <c:lblOffset val="100"/>
        <c:noMultiLvlLbl val="0"/>
      </c:catAx>
      <c:valAx>
        <c:axId val="25090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7C823-467B-41D4-92DD-CDD7B96A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Dipon Saha</dc:creator>
  <cp:keywords/>
  <dc:description/>
  <cp:lastModifiedBy>Windows User</cp:lastModifiedBy>
  <cp:revision>7</cp:revision>
  <dcterms:created xsi:type="dcterms:W3CDTF">2019-06-07T20:31:00Z</dcterms:created>
  <dcterms:modified xsi:type="dcterms:W3CDTF">2019-06-09T08:03:00Z</dcterms:modified>
</cp:coreProperties>
</file>