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3A899" w14:textId="77777777" w:rsidR="007263D3" w:rsidRDefault="007263D3">
      <w:pPr>
        <w:rPr>
          <w:b/>
          <w:bCs/>
          <w:sz w:val="20"/>
          <w:szCs w:val="20"/>
          <w:u w:val="single"/>
        </w:rPr>
      </w:pPr>
      <w:bookmarkStart w:id="0" w:name="_Hlk135949726"/>
      <w:bookmarkEnd w:id="0"/>
    </w:p>
    <w:p w14:paraId="61E411C3" w14:textId="77777777" w:rsidR="007263D3" w:rsidRDefault="007263D3">
      <w:pPr>
        <w:rPr>
          <w:b/>
          <w:bCs/>
          <w:sz w:val="20"/>
          <w:szCs w:val="20"/>
          <w:u w:val="single"/>
        </w:rPr>
      </w:pPr>
    </w:p>
    <w:p w14:paraId="275D1DFC" w14:textId="77777777" w:rsidR="007263D3" w:rsidRDefault="007263D3">
      <w:pPr>
        <w:rPr>
          <w:b/>
          <w:bCs/>
          <w:sz w:val="20"/>
          <w:szCs w:val="20"/>
          <w:u w:val="single"/>
        </w:rPr>
      </w:pPr>
    </w:p>
    <w:p w14:paraId="449FEBB2" w14:textId="77777777" w:rsidR="007263D3" w:rsidRDefault="007263D3">
      <w:pPr>
        <w:rPr>
          <w:b/>
          <w:bCs/>
          <w:sz w:val="20"/>
          <w:szCs w:val="20"/>
          <w:u w:val="single"/>
        </w:rPr>
      </w:pPr>
    </w:p>
    <w:p w14:paraId="1CCD5EC8" w14:textId="77777777" w:rsidR="007263D3" w:rsidRDefault="007263D3">
      <w:pPr>
        <w:rPr>
          <w:b/>
          <w:bCs/>
          <w:sz w:val="20"/>
          <w:szCs w:val="20"/>
          <w:u w:val="single"/>
        </w:rPr>
      </w:pPr>
    </w:p>
    <w:p w14:paraId="2CC4F3C4" w14:textId="77777777" w:rsidR="007263D3" w:rsidRDefault="007263D3">
      <w:pPr>
        <w:rPr>
          <w:b/>
          <w:bCs/>
          <w:sz w:val="20"/>
          <w:szCs w:val="20"/>
          <w:u w:val="single"/>
        </w:rPr>
      </w:pPr>
    </w:p>
    <w:p w14:paraId="179786AC" w14:textId="77777777" w:rsidR="007263D3" w:rsidRDefault="007263D3">
      <w:pPr>
        <w:rPr>
          <w:b/>
          <w:bCs/>
          <w:sz w:val="20"/>
          <w:szCs w:val="20"/>
          <w:u w:val="single"/>
        </w:rPr>
      </w:pPr>
    </w:p>
    <w:p w14:paraId="0E9CFC4C" w14:textId="77777777" w:rsidR="007263D3" w:rsidRDefault="007263D3">
      <w:pPr>
        <w:rPr>
          <w:b/>
          <w:bCs/>
          <w:sz w:val="20"/>
          <w:szCs w:val="20"/>
          <w:u w:val="single"/>
        </w:rPr>
      </w:pPr>
    </w:p>
    <w:p w14:paraId="6B26420A" w14:textId="77777777" w:rsidR="007263D3" w:rsidRDefault="007263D3">
      <w:pPr>
        <w:rPr>
          <w:b/>
          <w:bCs/>
          <w:sz w:val="20"/>
          <w:szCs w:val="20"/>
          <w:u w:val="single"/>
        </w:rPr>
      </w:pPr>
    </w:p>
    <w:p w14:paraId="314BB84E" w14:textId="77777777" w:rsidR="007263D3" w:rsidRDefault="007263D3">
      <w:pPr>
        <w:rPr>
          <w:b/>
          <w:bCs/>
          <w:sz w:val="20"/>
          <w:szCs w:val="20"/>
          <w:u w:val="single"/>
        </w:rPr>
      </w:pPr>
    </w:p>
    <w:p w14:paraId="787224C9" w14:textId="77777777" w:rsidR="007263D3" w:rsidRDefault="007263D3">
      <w:pPr>
        <w:rPr>
          <w:b/>
          <w:bCs/>
          <w:sz w:val="20"/>
          <w:szCs w:val="20"/>
          <w:u w:val="single"/>
        </w:rPr>
      </w:pPr>
    </w:p>
    <w:p w14:paraId="0FE49ED1" w14:textId="77777777" w:rsidR="007263D3" w:rsidRDefault="007263D3">
      <w:pPr>
        <w:rPr>
          <w:b/>
          <w:bCs/>
          <w:sz w:val="20"/>
          <w:szCs w:val="20"/>
          <w:u w:val="single"/>
        </w:rPr>
      </w:pPr>
    </w:p>
    <w:p w14:paraId="288AF9C1" w14:textId="77777777" w:rsidR="007263D3" w:rsidRPr="007263D3" w:rsidRDefault="007263D3" w:rsidP="007263D3">
      <w:pPr>
        <w:jc w:val="center"/>
        <w:rPr>
          <w:b/>
          <w:bCs/>
          <w:sz w:val="48"/>
          <w:szCs w:val="48"/>
        </w:rPr>
      </w:pPr>
    </w:p>
    <w:p w14:paraId="60F9268C" w14:textId="652222A5" w:rsidR="007263D3" w:rsidRPr="007263D3" w:rsidRDefault="007263D3" w:rsidP="007263D3">
      <w:pPr>
        <w:jc w:val="center"/>
        <w:rPr>
          <w:b/>
          <w:bCs/>
          <w:sz w:val="48"/>
          <w:szCs w:val="48"/>
        </w:rPr>
      </w:pPr>
      <w:r w:rsidRPr="007263D3">
        <w:rPr>
          <w:b/>
          <w:bCs/>
          <w:sz w:val="48"/>
          <w:szCs w:val="48"/>
        </w:rPr>
        <w:t>Week 5 Assigment- create group policies</w:t>
      </w:r>
    </w:p>
    <w:p w14:paraId="6BA39912" w14:textId="77777777" w:rsidR="007263D3" w:rsidRDefault="007263D3" w:rsidP="007263D3">
      <w:pPr>
        <w:jc w:val="center"/>
        <w:rPr>
          <w:rFonts w:ascii="Lato" w:hAnsi="Lato" w:cs="Lato"/>
          <w:color w:val="202122"/>
          <w:spacing w:val="3"/>
          <w:sz w:val="32"/>
          <w:szCs w:val="32"/>
          <w:shd w:val="clear" w:color="auto" w:fill="FFFFFF"/>
        </w:rPr>
      </w:pPr>
      <w:r w:rsidRPr="007263D3">
        <w:rPr>
          <w:sz w:val="32"/>
          <w:szCs w:val="32"/>
        </w:rPr>
        <w:t>Prof.</w:t>
      </w:r>
      <w:r w:rsidRPr="007263D3">
        <w:rPr>
          <w:rFonts w:ascii="Lato" w:hAnsi="Lato" w:cs="Lato"/>
          <w:color w:val="202122"/>
          <w:spacing w:val="3"/>
          <w:sz w:val="32"/>
          <w:szCs w:val="32"/>
          <w:shd w:val="clear" w:color="auto" w:fill="FFFFFF"/>
        </w:rPr>
        <w:t xml:space="preserve"> Kristen Macdonald</w:t>
      </w:r>
    </w:p>
    <w:p w14:paraId="2BABA9F2" w14:textId="36CFD144" w:rsidR="00C8260A" w:rsidRPr="00C8260A" w:rsidRDefault="00C8260A" w:rsidP="007263D3">
      <w:pPr>
        <w:jc w:val="center"/>
        <w:rPr>
          <w:rFonts w:ascii="Lato" w:hAnsi="Lato" w:cs="Lato"/>
          <w:color w:val="202122"/>
          <w:spacing w:val="3"/>
          <w:sz w:val="32"/>
          <w:szCs w:val="32"/>
          <w:shd w:val="clear" w:color="auto" w:fill="FFFFFF"/>
        </w:rPr>
      </w:pPr>
      <w:r>
        <w:rPr>
          <w:rFonts w:ascii="Lato" w:hAnsi="Lato" w:cs="Lato"/>
          <w:color w:val="202122"/>
          <w:spacing w:val="3"/>
          <w:sz w:val="32"/>
          <w:szCs w:val="32"/>
          <w:shd w:val="clear" w:color="auto" w:fill="FFFFFF"/>
        </w:rPr>
        <w:t>Group No. 4</w:t>
      </w:r>
    </w:p>
    <w:p w14:paraId="6B5FB5A5" w14:textId="77777777" w:rsidR="007263D3" w:rsidRDefault="007263D3">
      <w:pPr>
        <w:rPr>
          <w:b/>
          <w:bCs/>
          <w:sz w:val="20"/>
          <w:szCs w:val="20"/>
          <w:u w:val="single"/>
        </w:rPr>
      </w:pPr>
    </w:p>
    <w:p w14:paraId="101B2F5E" w14:textId="77777777" w:rsidR="007263D3" w:rsidRDefault="007263D3">
      <w:pPr>
        <w:rPr>
          <w:b/>
          <w:bCs/>
          <w:sz w:val="20"/>
          <w:szCs w:val="20"/>
          <w:u w:val="single"/>
        </w:rPr>
      </w:pPr>
    </w:p>
    <w:p w14:paraId="37FCBE10" w14:textId="77777777" w:rsidR="007263D3" w:rsidRDefault="007263D3">
      <w:pPr>
        <w:rPr>
          <w:b/>
          <w:bCs/>
          <w:sz w:val="20"/>
          <w:szCs w:val="20"/>
          <w:u w:val="single"/>
        </w:rPr>
      </w:pPr>
    </w:p>
    <w:p w14:paraId="0087C2F3" w14:textId="77777777" w:rsidR="007263D3" w:rsidRDefault="007263D3">
      <w:pPr>
        <w:rPr>
          <w:b/>
          <w:bCs/>
          <w:sz w:val="20"/>
          <w:szCs w:val="20"/>
          <w:u w:val="single"/>
        </w:rPr>
      </w:pPr>
    </w:p>
    <w:p w14:paraId="2A9C07B8" w14:textId="77777777" w:rsidR="007263D3" w:rsidRDefault="007263D3">
      <w:pPr>
        <w:rPr>
          <w:b/>
          <w:bCs/>
          <w:sz w:val="20"/>
          <w:szCs w:val="20"/>
          <w:u w:val="single"/>
        </w:rPr>
      </w:pPr>
    </w:p>
    <w:p w14:paraId="526C0138" w14:textId="77777777" w:rsidR="007263D3" w:rsidRDefault="007263D3">
      <w:pPr>
        <w:rPr>
          <w:b/>
          <w:bCs/>
          <w:sz w:val="20"/>
          <w:szCs w:val="20"/>
          <w:u w:val="single"/>
        </w:rPr>
      </w:pPr>
    </w:p>
    <w:p w14:paraId="4B60ED8E" w14:textId="77777777" w:rsidR="007263D3" w:rsidRDefault="007263D3">
      <w:pPr>
        <w:rPr>
          <w:b/>
          <w:bCs/>
          <w:sz w:val="20"/>
          <w:szCs w:val="20"/>
          <w:u w:val="single"/>
        </w:rPr>
      </w:pPr>
    </w:p>
    <w:p w14:paraId="1B5098AF" w14:textId="77777777" w:rsidR="007263D3" w:rsidRDefault="007263D3">
      <w:pPr>
        <w:rPr>
          <w:b/>
          <w:bCs/>
          <w:sz w:val="20"/>
          <w:szCs w:val="20"/>
          <w:u w:val="single"/>
        </w:rPr>
      </w:pPr>
    </w:p>
    <w:p w14:paraId="19677AD4" w14:textId="77777777" w:rsidR="007263D3" w:rsidRDefault="007263D3">
      <w:pPr>
        <w:rPr>
          <w:b/>
          <w:bCs/>
          <w:sz w:val="20"/>
          <w:szCs w:val="20"/>
          <w:u w:val="single"/>
        </w:rPr>
      </w:pPr>
    </w:p>
    <w:p w14:paraId="7447F456" w14:textId="77777777" w:rsidR="007263D3" w:rsidRDefault="007263D3">
      <w:pPr>
        <w:rPr>
          <w:b/>
          <w:bCs/>
          <w:sz w:val="20"/>
          <w:szCs w:val="20"/>
          <w:u w:val="single"/>
        </w:rPr>
      </w:pPr>
    </w:p>
    <w:p w14:paraId="3FE8D40B" w14:textId="77777777" w:rsidR="007263D3" w:rsidRDefault="007263D3">
      <w:pPr>
        <w:rPr>
          <w:b/>
          <w:bCs/>
          <w:sz w:val="20"/>
          <w:szCs w:val="20"/>
          <w:u w:val="single"/>
        </w:rPr>
      </w:pPr>
    </w:p>
    <w:p w14:paraId="566C4597" w14:textId="77777777" w:rsidR="007263D3" w:rsidRDefault="007263D3">
      <w:pPr>
        <w:rPr>
          <w:b/>
          <w:bCs/>
          <w:sz w:val="20"/>
          <w:szCs w:val="20"/>
          <w:u w:val="single"/>
        </w:rPr>
      </w:pPr>
    </w:p>
    <w:p w14:paraId="2D0EACEA" w14:textId="77777777" w:rsidR="007263D3" w:rsidRDefault="007263D3">
      <w:pPr>
        <w:rPr>
          <w:b/>
          <w:bCs/>
          <w:sz w:val="20"/>
          <w:szCs w:val="20"/>
          <w:u w:val="single"/>
        </w:rPr>
      </w:pPr>
    </w:p>
    <w:p w14:paraId="3EADC319" w14:textId="58AE2D5A" w:rsidR="002E64CE" w:rsidRPr="00986884" w:rsidRDefault="00702EFC">
      <w:pPr>
        <w:rPr>
          <w:b/>
          <w:bCs/>
          <w:sz w:val="20"/>
          <w:szCs w:val="20"/>
          <w:u w:val="single"/>
        </w:rPr>
      </w:pPr>
      <w:r w:rsidRPr="00986884">
        <w:rPr>
          <w:b/>
          <w:bCs/>
          <w:sz w:val="20"/>
          <w:szCs w:val="20"/>
          <w:u w:val="single"/>
        </w:rPr>
        <w:t xml:space="preserve">Week </w:t>
      </w:r>
      <w:r w:rsidR="00292E08" w:rsidRPr="00986884">
        <w:rPr>
          <w:b/>
          <w:bCs/>
          <w:sz w:val="20"/>
          <w:szCs w:val="20"/>
          <w:u w:val="single"/>
        </w:rPr>
        <w:t>4</w:t>
      </w:r>
      <w:r w:rsidRPr="00986884">
        <w:rPr>
          <w:b/>
          <w:bCs/>
          <w:sz w:val="20"/>
          <w:szCs w:val="20"/>
          <w:u w:val="single"/>
        </w:rPr>
        <w:t xml:space="preserve"> </w:t>
      </w:r>
      <w:r w:rsidR="00C92A7D" w:rsidRPr="00986884">
        <w:rPr>
          <w:b/>
          <w:bCs/>
          <w:sz w:val="20"/>
          <w:szCs w:val="20"/>
          <w:u w:val="single"/>
        </w:rPr>
        <w:t>Assignment</w:t>
      </w:r>
      <w:r w:rsidRPr="00986884">
        <w:rPr>
          <w:b/>
          <w:bCs/>
          <w:sz w:val="20"/>
          <w:szCs w:val="20"/>
          <w:u w:val="single"/>
        </w:rPr>
        <w:t xml:space="preserve">: </w:t>
      </w:r>
      <w:r w:rsidR="00DD5244" w:rsidRPr="00986884">
        <w:rPr>
          <w:b/>
          <w:bCs/>
          <w:sz w:val="20"/>
          <w:szCs w:val="20"/>
          <w:u w:val="single"/>
        </w:rPr>
        <w:t>Group Policies</w:t>
      </w:r>
    </w:p>
    <w:p w14:paraId="7B17F10D" w14:textId="07494BC7" w:rsidR="00925095" w:rsidRPr="00986884" w:rsidRDefault="00DD5244" w:rsidP="00702EFC">
      <w:pPr>
        <w:rPr>
          <w:sz w:val="20"/>
          <w:szCs w:val="20"/>
        </w:rPr>
      </w:pPr>
      <w:r w:rsidRPr="00986884">
        <w:rPr>
          <w:sz w:val="20"/>
          <w:szCs w:val="20"/>
        </w:rPr>
        <w:t>Create</w:t>
      </w:r>
      <w:r w:rsidR="00702EFC" w:rsidRPr="00986884">
        <w:rPr>
          <w:sz w:val="20"/>
          <w:szCs w:val="20"/>
        </w:rPr>
        <w:t xml:space="preserve"> group policy objects </w:t>
      </w:r>
      <w:r w:rsidR="0030055B" w:rsidRPr="00986884">
        <w:rPr>
          <w:sz w:val="20"/>
          <w:szCs w:val="20"/>
        </w:rPr>
        <w:t xml:space="preserve">in your lab environment, and write a brief report explaining Kerberos policy settings and group policy processing settings. Submit one report per group. </w:t>
      </w:r>
    </w:p>
    <w:p w14:paraId="7D1B9395" w14:textId="77777777" w:rsidR="0030055B" w:rsidRPr="00986884" w:rsidRDefault="0030055B" w:rsidP="00702EFC">
      <w:pPr>
        <w:rPr>
          <w:sz w:val="20"/>
          <w:szCs w:val="20"/>
        </w:rPr>
      </w:pPr>
    </w:p>
    <w:p w14:paraId="1C6245A5" w14:textId="4E93672B" w:rsidR="00DD5244" w:rsidRPr="00986884" w:rsidRDefault="00DD5244" w:rsidP="00702EFC">
      <w:pPr>
        <w:rPr>
          <w:sz w:val="20"/>
          <w:szCs w:val="20"/>
          <w:u w:val="single"/>
        </w:rPr>
      </w:pPr>
      <w:r w:rsidRPr="00986884">
        <w:rPr>
          <w:sz w:val="20"/>
          <w:szCs w:val="20"/>
          <w:u w:val="single"/>
        </w:rPr>
        <w:t>Part 1: Group Policy</w:t>
      </w:r>
    </w:p>
    <w:p w14:paraId="202B97A4" w14:textId="72664D3F" w:rsidR="00702EFC" w:rsidRPr="00986884" w:rsidRDefault="00CF7BC1" w:rsidP="00702EFC">
      <w:pPr>
        <w:pStyle w:val="ListParagraph"/>
        <w:numPr>
          <w:ilvl w:val="0"/>
          <w:numId w:val="1"/>
        </w:numPr>
        <w:rPr>
          <w:sz w:val="20"/>
          <w:szCs w:val="20"/>
        </w:rPr>
      </w:pPr>
      <w:r w:rsidRPr="00986884">
        <w:rPr>
          <w:sz w:val="20"/>
          <w:szCs w:val="20"/>
        </w:rPr>
        <w:t xml:space="preserve">Adjust the </w:t>
      </w:r>
      <w:r w:rsidR="00A576DD" w:rsidRPr="00986884">
        <w:rPr>
          <w:sz w:val="20"/>
          <w:szCs w:val="20"/>
        </w:rPr>
        <w:t>password policy</w:t>
      </w:r>
      <w:r w:rsidRPr="00986884">
        <w:rPr>
          <w:sz w:val="20"/>
          <w:szCs w:val="20"/>
        </w:rPr>
        <w:t xml:space="preserve"> in the Default Domain policy</w:t>
      </w:r>
    </w:p>
    <w:p w14:paraId="5A2E8363" w14:textId="2BB8DA3A" w:rsidR="00CF7BC1" w:rsidRDefault="00CF7BC1" w:rsidP="00CF7BC1">
      <w:pPr>
        <w:pStyle w:val="ListParagraph"/>
        <w:numPr>
          <w:ilvl w:val="1"/>
          <w:numId w:val="1"/>
        </w:numPr>
        <w:rPr>
          <w:sz w:val="20"/>
          <w:szCs w:val="20"/>
        </w:rPr>
      </w:pPr>
      <w:r w:rsidRPr="00986884">
        <w:rPr>
          <w:sz w:val="20"/>
          <w:szCs w:val="20"/>
        </w:rPr>
        <w:t>Include a screenshot of the settings</w:t>
      </w:r>
    </w:p>
    <w:p w14:paraId="269AD6E5" w14:textId="77777777" w:rsidR="00B1258A" w:rsidRDefault="00B1258A" w:rsidP="00B1258A">
      <w:pPr>
        <w:pStyle w:val="ListParagraph"/>
        <w:ind w:left="1440"/>
        <w:rPr>
          <w:sz w:val="20"/>
          <w:szCs w:val="20"/>
        </w:rPr>
      </w:pPr>
    </w:p>
    <w:p w14:paraId="4270C89E" w14:textId="1886D8CE" w:rsidR="00B1258A" w:rsidRDefault="00673BC7" w:rsidP="00B1258A">
      <w:pPr>
        <w:pStyle w:val="ListParagraph"/>
        <w:ind w:left="1440"/>
        <w:rPr>
          <w:sz w:val="20"/>
          <w:szCs w:val="20"/>
        </w:rPr>
      </w:pPr>
      <w:r w:rsidRPr="00673BC7">
        <w:rPr>
          <w:noProof/>
          <w:sz w:val="20"/>
          <w:szCs w:val="20"/>
        </w:rPr>
        <w:drawing>
          <wp:inline distT="0" distB="0" distL="0" distR="0" wp14:anchorId="08381C86" wp14:editId="14879436">
            <wp:extent cx="5500991" cy="2651760"/>
            <wp:effectExtent l="0" t="0" r="5080" b="0"/>
            <wp:docPr id="136955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5622" name=""/>
                    <pic:cNvPicPr/>
                  </pic:nvPicPr>
                  <pic:blipFill>
                    <a:blip r:embed="rId7"/>
                    <a:stretch>
                      <a:fillRect/>
                    </a:stretch>
                  </pic:blipFill>
                  <pic:spPr>
                    <a:xfrm>
                      <a:off x="0" y="0"/>
                      <a:ext cx="5503170" cy="2652811"/>
                    </a:xfrm>
                    <a:prstGeom prst="rect">
                      <a:avLst/>
                    </a:prstGeom>
                  </pic:spPr>
                </pic:pic>
              </a:graphicData>
            </a:graphic>
          </wp:inline>
        </w:drawing>
      </w:r>
    </w:p>
    <w:p w14:paraId="76E7FC83" w14:textId="77777777" w:rsidR="00B1258A" w:rsidRPr="00986884" w:rsidRDefault="00B1258A" w:rsidP="00B1258A">
      <w:pPr>
        <w:pStyle w:val="ListParagraph"/>
        <w:ind w:left="1440"/>
        <w:rPr>
          <w:sz w:val="20"/>
          <w:szCs w:val="20"/>
        </w:rPr>
      </w:pPr>
    </w:p>
    <w:p w14:paraId="3F7557B1" w14:textId="18563A4E" w:rsidR="00A576DD" w:rsidRDefault="00CF7BC1" w:rsidP="00A576DD">
      <w:pPr>
        <w:pStyle w:val="ListParagraph"/>
        <w:numPr>
          <w:ilvl w:val="1"/>
          <w:numId w:val="1"/>
        </w:numPr>
        <w:rPr>
          <w:sz w:val="20"/>
          <w:szCs w:val="20"/>
        </w:rPr>
      </w:pPr>
      <w:r w:rsidRPr="00986884">
        <w:rPr>
          <w:sz w:val="20"/>
          <w:szCs w:val="20"/>
        </w:rPr>
        <w:t xml:space="preserve">Explain your reasoning for each of the settings you chose. </w:t>
      </w:r>
    </w:p>
    <w:p w14:paraId="4EF05560" w14:textId="1ED03A58" w:rsidR="00E83615" w:rsidRDefault="00660B8C" w:rsidP="00660B8C">
      <w:pPr>
        <w:pStyle w:val="ListParagraph"/>
        <w:ind w:left="1440"/>
        <w:rPr>
          <w:sz w:val="20"/>
          <w:szCs w:val="20"/>
        </w:rPr>
      </w:pPr>
      <w:r>
        <w:rPr>
          <w:sz w:val="20"/>
          <w:szCs w:val="20"/>
        </w:rPr>
        <w:t xml:space="preserve">&gt;&gt; </w:t>
      </w:r>
      <w:r w:rsidRPr="008E5603">
        <w:rPr>
          <w:b/>
          <w:bCs/>
          <w:sz w:val="20"/>
          <w:szCs w:val="20"/>
        </w:rPr>
        <w:t xml:space="preserve">Password </w:t>
      </w:r>
      <w:r w:rsidR="00E83615" w:rsidRPr="008E5603">
        <w:rPr>
          <w:b/>
          <w:bCs/>
          <w:sz w:val="20"/>
          <w:szCs w:val="20"/>
        </w:rPr>
        <w:t>history</w:t>
      </w:r>
      <w:r w:rsidR="00E83615">
        <w:rPr>
          <w:sz w:val="20"/>
          <w:szCs w:val="20"/>
        </w:rPr>
        <w:t>:</w:t>
      </w:r>
      <w:r w:rsidR="00673BC7">
        <w:rPr>
          <w:sz w:val="20"/>
          <w:szCs w:val="20"/>
        </w:rPr>
        <w:t xml:space="preserve"> The password history is chosen </w:t>
      </w:r>
      <w:r w:rsidR="00E83615">
        <w:rPr>
          <w:sz w:val="20"/>
          <w:szCs w:val="20"/>
        </w:rPr>
        <w:t>10</w:t>
      </w:r>
      <w:r w:rsidR="00673BC7">
        <w:rPr>
          <w:sz w:val="20"/>
          <w:szCs w:val="20"/>
        </w:rPr>
        <w:t xml:space="preserve"> for our company</w:t>
      </w:r>
      <w:r w:rsidR="00E83615">
        <w:rPr>
          <w:sz w:val="20"/>
          <w:szCs w:val="20"/>
        </w:rPr>
        <w:t xml:space="preserve"> so that </w:t>
      </w:r>
      <w:r w:rsidR="00CB36C7">
        <w:rPr>
          <w:sz w:val="20"/>
          <w:szCs w:val="20"/>
        </w:rPr>
        <w:t xml:space="preserve">our employees don’t use the same last 10 passwords </w:t>
      </w:r>
      <w:r w:rsidR="00B05879">
        <w:rPr>
          <w:sz w:val="20"/>
          <w:szCs w:val="20"/>
        </w:rPr>
        <w:t>and trying to keep the systems more secure.</w:t>
      </w:r>
    </w:p>
    <w:p w14:paraId="5B2ACE91" w14:textId="77777777" w:rsidR="008E5603" w:rsidRDefault="008E5603" w:rsidP="00660B8C">
      <w:pPr>
        <w:pStyle w:val="ListParagraph"/>
        <w:ind w:left="1440"/>
        <w:rPr>
          <w:sz w:val="20"/>
          <w:szCs w:val="20"/>
        </w:rPr>
      </w:pPr>
    </w:p>
    <w:p w14:paraId="00C95759" w14:textId="2C618D12" w:rsidR="00B64B06" w:rsidRPr="00CB36C7" w:rsidRDefault="00E83615" w:rsidP="00CB36C7">
      <w:pPr>
        <w:pStyle w:val="ListParagraph"/>
        <w:ind w:left="1440"/>
        <w:rPr>
          <w:sz w:val="20"/>
          <w:szCs w:val="20"/>
        </w:rPr>
      </w:pPr>
      <w:r>
        <w:rPr>
          <w:sz w:val="20"/>
          <w:szCs w:val="20"/>
        </w:rPr>
        <w:t xml:space="preserve">      </w:t>
      </w:r>
      <w:r w:rsidR="00B64B06" w:rsidRPr="00B64B06">
        <w:rPr>
          <w:b/>
          <w:bCs/>
          <w:sz w:val="20"/>
          <w:szCs w:val="20"/>
        </w:rPr>
        <w:t xml:space="preserve">Maximum </w:t>
      </w:r>
      <w:r w:rsidRPr="008E5603">
        <w:rPr>
          <w:b/>
          <w:bCs/>
          <w:sz w:val="20"/>
          <w:szCs w:val="20"/>
        </w:rPr>
        <w:t>Password age</w:t>
      </w:r>
      <w:r>
        <w:rPr>
          <w:sz w:val="20"/>
          <w:szCs w:val="20"/>
        </w:rPr>
        <w:t xml:space="preserve"> is kept as 90 days so that changing passwords every 30 days doesn’t prove as   an overhead </w:t>
      </w:r>
      <w:r w:rsidR="008E5603">
        <w:rPr>
          <w:sz w:val="20"/>
          <w:szCs w:val="20"/>
        </w:rPr>
        <w:t>and</w:t>
      </w:r>
      <w:r>
        <w:rPr>
          <w:sz w:val="20"/>
          <w:szCs w:val="20"/>
        </w:rPr>
        <w:t xml:space="preserve"> the security is maintained by changing the passwords in a </w:t>
      </w:r>
      <w:r w:rsidR="008E5603">
        <w:rPr>
          <w:sz w:val="20"/>
          <w:szCs w:val="20"/>
        </w:rPr>
        <w:t>3-month</w:t>
      </w:r>
      <w:r>
        <w:rPr>
          <w:sz w:val="20"/>
          <w:szCs w:val="20"/>
        </w:rPr>
        <w:t xml:space="preserve"> period.</w:t>
      </w:r>
      <w:r w:rsidR="008E5603">
        <w:rPr>
          <w:sz w:val="20"/>
          <w:szCs w:val="20"/>
        </w:rPr>
        <w:t xml:space="preserve"> </w:t>
      </w:r>
      <w:r w:rsidR="00B64B06">
        <w:rPr>
          <w:sz w:val="20"/>
          <w:szCs w:val="20"/>
        </w:rPr>
        <w:t>Also,</w:t>
      </w:r>
      <w:r w:rsidR="008E5603">
        <w:rPr>
          <w:sz w:val="20"/>
          <w:szCs w:val="20"/>
        </w:rPr>
        <w:t xml:space="preserve"> if the password change frequency is higher then people might tend to keep simple passwords leaving the systems more vulnerable.</w:t>
      </w:r>
    </w:p>
    <w:p w14:paraId="3EDFB14E" w14:textId="4311D8A5" w:rsidR="00E83615" w:rsidRPr="00B64B06" w:rsidRDefault="008E5603" w:rsidP="00660B8C">
      <w:pPr>
        <w:pStyle w:val="ListParagraph"/>
        <w:ind w:left="1440"/>
        <w:rPr>
          <w:b/>
          <w:bCs/>
          <w:sz w:val="20"/>
          <w:szCs w:val="20"/>
        </w:rPr>
      </w:pPr>
      <w:r w:rsidRPr="00B64B06">
        <w:rPr>
          <w:b/>
          <w:bCs/>
          <w:sz w:val="20"/>
          <w:szCs w:val="20"/>
        </w:rPr>
        <w:t xml:space="preserve"> </w:t>
      </w:r>
    </w:p>
    <w:p w14:paraId="726B5212" w14:textId="7C26998F" w:rsidR="00E83615" w:rsidRDefault="00E83615" w:rsidP="00E83615">
      <w:pPr>
        <w:pStyle w:val="ListParagraph"/>
        <w:ind w:left="1440"/>
        <w:rPr>
          <w:sz w:val="20"/>
          <w:szCs w:val="20"/>
        </w:rPr>
      </w:pPr>
      <w:r w:rsidRPr="008E5603">
        <w:rPr>
          <w:b/>
          <w:bCs/>
          <w:sz w:val="20"/>
          <w:szCs w:val="20"/>
        </w:rPr>
        <w:t xml:space="preserve">      Minimum password age</w:t>
      </w:r>
      <w:r>
        <w:rPr>
          <w:sz w:val="20"/>
          <w:szCs w:val="20"/>
        </w:rPr>
        <w:t>:</w:t>
      </w:r>
      <w:r w:rsidR="008E5603">
        <w:rPr>
          <w:sz w:val="20"/>
          <w:szCs w:val="20"/>
        </w:rPr>
        <w:t xml:space="preserve"> So that individuals can change their passwords at least after a day so that they don’t bypass the password history policy.</w:t>
      </w:r>
    </w:p>
    <w:p w14:paraId="4C8AF652" w14:textId="77777777" w:rsidR="00CB36C7" w:rsidRDefault="00CB36C7" w:rsidP="00E83615">
      <w:pPr>
        <w:pStyle w:val="ListParagraph"/>
        <w:ind w:left="1440"/>
        <w:rPr>
          <w:sz w:val="20"/>
          <w:szCs w:val="20"/>
        </w:rPr>
      </w:pPr>
    </w:p>
    <w:p w14:paraId="50C20404" w14:textId="3C4B8FF7" w:rsidR="00E83615" w:rsidRDefault="00E83615" w:rsidP="00E83615">
      <w:pPr>
        <w:pStyle w:val="ListParagraph"/>
        <w:ind w:left="1440"/>
        <w:rPr>
          <w:sz w:val="20"/>
          <w:szCs w:val="20"/>
        </w:rPr>
      </w:pPr>
      <w:r>
        <w:rPr>
          <w:sz w:val="20"/>
          <w:szCs w:val="20"/>
        </w:rPr>
        <w:t xml:space="preserve">      </w:t>
      </w:r>
      <w:r w:rsidRPr="008E5603">
        <w:rPr>
          <w:b/>
          <w:bCs/>
          <w:sz w:val="20"/>
          <w:szCs w:val="20"/>
        </w:rPr>
        <w:t>Minimum password length</w:t>
      </w:r>
      <w:r>
        <w:rPr>
          <w:sz w:val="20"/>
          <w:szCs w:val="20"/>
        </w:rPr>
        <w:t>:</w:t>
      </w:r>
    </w:p>
    <w:p w14:paraId="333F2ADC" w14:textId="564115C0" w:rsidR="00E83615" w:rsidRDefault="00E83615" w:rsidP="00E83615">
      <w:pPr>
        <w:pStyle w:val="ListParagraph"/>
        <w:ind w:left="1440"/>
        <w:rPr>
          <w:sz w:val="20"/>
          <w:szCs w:val="20"/>
        </w:rPr>
      </w:pPr>
      <w:r>
        <w:rPr>
          <w:sz w:val="20"/>
          <w:szCs w:val="20"/>
        </w:rPr>
        <w:t xml:space="preserve">      </w:t>
      </w:r>
      <w:r w:rsidR="008E5603">
        <w:rPr>
          <w:sz w:val="20"/>
          <w:szCs w:val="20"/>
        </w:rPr>
        <w:t>The password must meet the complexity is enabled because sometimes individuals try to keep simple passwords to make it easier for them but puts the systems at risk because they can be easier to crack.</w:t>
      </w:r>
    </w:p>
    <w:p w14:paraId="183A29BC" w14:textId="79F2D6BB" w:rsidR="008E5603" w:rsidRDefault="008E5603" w:rsidP="00E83615">
      <w:pPr>
        <w:pStyle w:val="ListParagraph"/>
        <w:ind w:left="1440"/>
        <w:rPr>
          <w:sz w:val="20"/>
          <w:szCs w:val="20"/>
        </w:rPr>
      </w:pPr>
      <w:r>
        <w:rPr>
          <w:sz w:val="20"/>
          <w:szCs w:val="20"/>
        </w:rPr>
        <w:t xml:space="preserve">      </w:t>
      </w:r>
    </w:p>
    <w:p w14:paraId="0104DFDF" w14:textId="30DB5A13" w:rsidR="00B05879" w:rsidRPr="002B35C3" w:rsidRDefault="00B05879" w:rsidP="00E83615">
      <w:pPr>
        <w:pStyle w:val="ListParagraph"/>
        <w:ind w:left="1440"/>
        <w:rPr>
          <w:b/>
          <w:bCs/>
          <w:sz w:val="20"/>
          <w:szCs w:val="20"/>
        </w:rPr>
      </w:pPr>
      <w:r>
        <w:rPr>
          <w:sz w:val="20"/>
          <w:szCs w:val="20"/>
        </w:rPr>
        <w:t xml:space="preserve">      </w:t>
      </w:r>
      <w:r w:rsidRPr="002B35C3">
        <w:rPr>
          <w:b/>
          <w:bCs/>
          <w:sz w:val="20"/>
          <w:szCs w:val="20"/>
        </w:rPr>
        <w:t>Pa</w:t>
      </w:r>
      <w:r w:rsidR="002B35C3" w:rsidRPr="002B35C3">
        <w:rPr>
          <w:b/>
          <w:bCs/>
          <w:sz w:val="20"/>
          <w:szCs w:val="20"/>
        </w:rPr>
        <w:t>ssword must meet complexity requirements:</w:t>
      </w:r>
      <w:r w:rsidR="004B4D2E">
        <w:rPr>
          <w:b/>
          <w:bCs/>
          <w:sz w:val="20"/>
          <w:szCs w:val="20"/>
        </w:rPr>
        <w:t xml:space="preserve"> </w:t>
      </w:r>
      <w:r w:rsidR="004B4D2E" w:rsidRPr="004B4D2E">
        <w:rPr>
          <w:sz w:val="20"/>
          <w:szCs w:val="20"/>
        </w:rPr>
        <w:t>The requirement of having a complex password makes it mandatory for the employees\individuals to use a complex password which will reduce the chances of password getting hacked.</w:t>
      </w:r>
    </w:p>
    <w:p w14:paraId="37CA2B76" w14:textId="7C117A9F" w:rsidR="00660B8C" w:rsidRDefault="00E83615" w:rsidP="00660B8C">
      <w:pPr>
        <w:pStyle w:val="ListParagraph"/>
        <w:ind w:left="1440"/>
        <w:rPr>
          <w:sz w:val="20"/>
          <w:szCs w:val="20"/>
        </w:rPr>
      </w:pPr>
      <w:r>
        <w:rPr>
          <w:sz w:val="20"/>
          <w:szCs w:val="20"/>
        </w:rPr>
        <w:lastRenderedPageBreak/>
        <w:t xml:space="preserve">      </w:t>
      </w:r>
      <w:r w:rsidR="00673BC7">
        <w:rPr>
          <w:sz w:val="20"/>
          <w:szCs w:val="20"/>
        </w:rPr>
        <w:t xml:space="preserve"> </w:t>
      </w:r>
    </w:p>
    <w:p w14:paraId="7646D6D5" w14:textId="32B1CB95" w:rsidR="004B4D2E" w:rsidRDefault="004B4D2E" w:rsidP="00660B8C">
      <w:pPr>
        <w:pStyle w:val="ListParagraph"/>
        <w:ind w:left="1440"/>
        <w:rPr>
          <w:sz w:val="20"/>
          <w:szCs w:val="20"/>
        </w:rPr>
      </w:pPr>
      <w:r w:rsidRPr="004B4D2E">
        <w:rPr>
          <w:b/>
          <w:bCs/>
          <w:sz w:val="20"/>
          <w:szCs w:val="20"/>
        </w:rPr>
        <w:t>Stores password using reversible encryption</w:t>
      </w:r>
      <w:r>
        <w:rPr>
          <w:sz w:val="20"/>
          <w:szCs w:val="20"/>
        </w:rPr>
        <w:t>: This setting is disabled to ensure that the encrypted passwords cannot be decrypted. If this setting is enabled an attacker can who has broken the encryption can use the compromised account to sign into the network resources.</w:t>
      </w:r>
    </w:p>
    <w:p w14:paraId="34D6DB00" w14:textId="77777777" w:rsidR="004B4D2E" w:rsidRPr="00986884" w:rsidRDefault="004B4D2E" w:rsidP="00660B8C">
      <w:pPr>
        <w:pStyle w:val="ListParagraph"/>
        <w:ind w:left="1440"/>
        <w:rPr>
          <w:sz w:val="20"/>
          <w:szCs w:val="20"/>
        </w:rPr>
      </w:pPr>
    </w:p>
    <w:p w14:paraId="36C47922" w14:textId="1DCECB31" w:rsidR="00702EFC" w:rsidRPr="00986884" w:rsidRDefault="00702EFC" w:rsidP="00702EFC">
      <w:pPr>
        <w:pStyle w:val="ListParagraph"/>
        <w:numPr>
          <w:ilvl w:val="0"/>
          <w:numId w:val="1"/>
        </w:numPr>
        <w:rPr>
          <w:sz w:val="20"/>
          <w:szCs w:val="20"/>
        </w:rPr>
      </w:pPr>
      <w:r w:rsidRPr="00986884">
        <w:rPr>
          <w:sz w:val="20"/>
          <w:szCs w:val="20"/>
        </w:rPr>
        <w:t xml:space="preserve">Create </w:t>
      </w:r>
      <w:r w:rsidR="00D826E6" w:rsidRPr="00986884">
        <w:rPr>
          <w:sz w:val="20"/>
          <w:szCs w:val="20"/>
        </w:rPr>
        <w:t>a folder on the file server</w:t>
      </w:r>
    </w:p>
    <w:p w14:paraId="0A1A782A" w14:textId="6A1BB458" w:rsidR="00D826E6" w:rsidRDefault="00D826E6" w:rsidP="00D826E6">
      <w:pPr>
        <w:pStyle w:val="ListParagraph"/>
        <w:numPr>
          <w:ilvl w:val="1"/>
          <w:numId w:val="1"/>
        </w:numPr>
        <w:rPr>
          <w:sz w:val="20"/>
          <w:szCs w:val="20"/>
        </w:rPr>
      </w:pPr>
      <w:r w:rsidRPr="00986884">
        <w:rPr>
          <w:sz w:val="20"/>
          <w:szCs w:val="20"/>
        </w:rPr>
        <w:t>Create a group policy that will share this folder with a specific department</w:t>
      </w:r>
    </w:p>
    <w:p w14:paraId="1ACDC32E" w14:textId="77777777" w:rsidR="00B1258A" w:rsidRDefault="00B1258A" w:rsidP="00B1258A">
      <w:pPr>
        <w:pStyle w:val="ListParagraph"/>
        <w:ind w:left="1440"/>
        <w:rPr>
          <w:sz w:val="20"/>
          <w:szCs w:val="20"/>
        </w:rPr>
      </w:pPr>
    </w:p>
    <w:p w14:paraId="4D4CBED5" w14:textId="77777777" w:rsidR="00B1258A" w:rsidRPr="00986884" w:rsidRDefault="00B1258A" w:rsidP="00B1258A">
      <w:pPr>
        <w:pStyle w:val="ListParagraph"/>
        <w:ind w:left="1440"/>
        <w:rPr>
          <w:sz w:val="20"/>
          <w:szCs w:val="20"/>
        </w:rPr>
      </w:pPr>
    </w:p>
    <w:p w14:paraId="43E27680" w14:textId="3A135190" w:rsidR="00CF7BC1" w:rsidRDefault="00CF7BC1" w:rsidP="00D826E6">
      <w:pPr>
        <w:pStyle w:val="ListParagraph"/>
        <w:numPr>
          <w:ilvl w:val="1"/>
          <w:numId w:val="1"/>
        </w:numPr>
        <w:rPr>
          <w:sz w:val="20"/>
          <w:szCs w:val="20"/>
        </w:rPr>
      </w:pPr>
      <w:r w:rsidRPr="00986884">
        <w:rPr>
          <w:sz w:val="20"/>
          <w:szCs w:val="20"/>
        </w:rPr>
        <w:t>Include a screenshot of both your folder and the created policy</w:t>
      </w:r>
    </w:p>
    <w:p w14:paraId="2138AEC5" w14:textId="4C621C33" w:rsidR="00ED139A" w:rsidRDefault="00ED139A" w:rsidP="00ED139A">
      <w:pPr>
        <w:pStyle w:val="ListParagraph"/>
        <w:rPr>
          <w:sz w:val="20"/>
          <w:szCs w:val="20"/>
        </w:rPr>
      </w:pPr>
      <w:r w:rsidRPr="00ED139A">
        <w:rPr>
          <w:noProof/>
          <w:sz w:val="20"/>
          <w:szCs w:val="20"/>
        </w:rPr>
        <w:drawing>
          <wp:inline distT="0" distB="0" distL="0" distR="0" wp14:anchorId="6AE09BD4" wp14:editId="350FE452">
            <wp:extent cx="4816926" cy="2918460"/>
            <wp:effectExtent l="0" t="0" r="3175" b="0"/>
            <wp:docPr id="183006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2298" name="Picture 1" descr="A screenshot of a computer&#10;&#10;Description automatically generated"/>
                    <pic:cNvPicPr/>
                  </pic:nvPicPr>
                  <pic:blipFill>
                    <a:blip r:embed="rId8"/>
                    <a:stretch>
                      <a:fillRect/>
                    </a:stretch>
                  </pic:blipFill>
                  <pic:spPr>
                    <a:xfrm>
                      <a:off x="0" y="0"/>
                      <a:ext cx="4821026" cy="2920944"/>
                    </a:xfrm>
                    <a:prstGeom prst="rect">
                      <a:avLst/>
                    </a:prstGeom>
                  </pic:spPr>
                </pic:pic>
              </a:graphicData>
            </a:graphic>
          </wp:inline>
        </w:drawing>
      </w:r>
    </w:p>
    <w:p w14:paraId="25D561DB" w14:textId="77777777" w:rsidR="00ED139A" w:rsidRDefault="00ED139A" w:rsidP="00ED139A">
      <w:pPr>
        <w:pStyle w:val="ListParagraph"/>
        <w:rPr>
          <w:sz w:val="20"/>
          <w:szCs w:val="20"/>
        </w:rPr>
      </w:pPr>
    </w:p>
    <w:p w14:paraId="5E01F0D0" w14:textId="137A39A4" w:rsidR="00ED139A" w:rsidRDefault="00ED139A" w:rsidP="00ED139A">
      <w:pPr>
        <w:pStyle w:val="ListParagraph"/>
        <w:rPr>
          <w:sz w:val="20"/>
          <w:szCs w:val="20"/>
        </w:rPr>
      </w:pPr>
      <w:r w:rsidRPr="00ED139A">
        <w:rPr>
          <w:noProof/>
          <w:sz w:val="20"/>
          <w:szCs w:val="20"/>
        </w:rPr>
        <w:lastRenderedPageBreak/>
        <w:drawing>
          <wp:inline distT="0" distB="0" distL="0" distR="0" wp14:anchorId="5301F8E8" wp14:editId="0DB6BC31">
            <wp:extent cx="4770533" cy="4328535"/>
            <wp:effectExtent l="0" t="0" r="0" b="0"/>
            <wp:docPr id="1319864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4391" name="Picture 1" descr="A screenshot of a computer&#10;&#10;Description automatically generated"/>
                    <pic:cNvPicPr/>
                  </pic:nvPicPr>
                  <pic:blipFill>
                    <a:blip r:embed="rId9"/>
                    <a:stretch>
                      <a:fillRect/>
                    </a:stretch>
                  </pic:blipFill>
                  <pic:spPr>
                    <a:xfrm>
                      <a:off x="0" y="0"/>
                      <a:ext cx="4770533" cy="4328535"/>
                    </a:xfrm>
                    <a:prstGeom prst="rect">
                      <a:avLst/>
                    </a:prstGeom>
                  </pic:spPr>
                </pic:pic>
              </a:graphicData>
            </a:graphic>
          </wp:inline>
        </w:drawing>
      </w:r>
    </w:p>
    <w:p w14:paraId="4E22B226" w14:textId="77777777" w:rsidR="00B03B58" w:rsidRDefault="00B03B58" w:rsidP="00ED139A">
      <w:pPr>
        <w:pStyle w:val="ListParagraph"/>
        <w:rPr>
          <w:sz w:val="20"/>
          <w:szCs w:val="20"/>
        </w:rPr>
      </w:pPr>
    </w:p>
    <w:p w14:paraId="77EC386F" w14:textId="039FDB99" w:rsidR="00B03B58" w:rsidRDefault="00B03B58" w:rsidP="00ED139A">
      <w:pPr>
        <w:pStyle w:val="ListParagraph"/>
        <w:rPr>
          <w:sz w:val="20"/>
          <w:szCs w:val="20"/>
        </w:rPr>
      </w:pPr>
      <w:r>
        <w:rPr>
          <w:sz w:val="20"/>
          <w:szCs w:val="20"/>
        </w:rPr>
        <w:t>Users in IT security:</w:t>
      </w:r>
    </w:p>
    <w:p w14:paraId="0409F643" w14:textId="77777777" w:rsidR="00B03B58" w:rsidRDefault="00B03B58" w:rsidP="00ED139A">
      <w:pPr>
        <w:pStyle w:val="ListParagraph"/>
        <w:rPr>
          <w:sz w:val="20"/>
          <w:szCs w:val="20"/>
        </w:rPr>
      </w:pPr>
    </w:p>
    <w:p w14:paraId="62B934EC" w14:textId="1CDE90E0" w:rsidR="00B03B58" w:rsidRDefault="00B03B58" w:rsidP="00ED139A">
      <w:pPr>
        <w:pStyle w:val="ListParagraph"/>
        <w:rPr>
          <w:sz w:val="20"/>
          <w:szCs w:val="20"/>
        </w:rPr>
      </w:pPr>
      <w:r w:rsidRPr="00B03B58">
        <w:rPr>
          <w:noProof/>
          <w:sz w:val="20"/>
          <w:szCs w:val="20"/>
        </w:rPr>
        <w:drawing>
          <wp:inline distT="0" distB="0" distL="0" distR="0" wp14:anchorId="2168A4F6" wp14:editId="03EE6B03">
            <wp:extent cx="5943600" cy="3090545"/>
            <wp:effectExtent l="0" t="0" r="0" b="0"/>
            <wp:docPr id="205660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09801" name="Picture 1" descr="A screenshot of a computer&#10;&#10;Description automatically generated"/>
                    <pic:cNvPicPr/>
                  </pic:nvPicPr>
                  <pic:blipFill>
                    <a:blip r:embed="rId10"/>
                    <a:stretch>
                      <a:fillRect/>
                    </a:stretch>
                  </pic:blipFill>
                  <pic:spPr>
                    <a:xfrm>
                      <a:off x="0" y="0"/>
                      <a:ext cx="5943600" cy="3090545"/>
                    </a:xfrm>
                    <a:prstGeom prst="rect">
                      <a:avLst/>
                    </a:prstGeom>
                  </pic:spPr>
                </pic:pic>
              </a:graphicData>
            </a:graphic>
          </wp:inline>
        </w:drawing>
      </w:r>
    </w:p>
    <w:p w14:paraId="53AA12BE" w14:textId="77777777" w:rsidR="00B03B58" w:rsidRDefault="00B03B58" w:rsidP="00ED139A">
      <w:pPr>
        <w:pStyle w:val="ListParagraph"/>
        <w:rPr>
          <w:sz w:val="20"/>
          <w:szCs w:val="20"/>
        </w:rPr>
      </w:pPr>
    </w:p>
    <w:p w14:paraId="4A37500F" w14:textId="77777777" w:rsidR="00B03B58" w:rsidRDefault="00B03B58" w:rsidP="00ED139A">
      <w:pPr>
        <w:pStyle w:val="ListParagraph"/>
        <w:rPr>
          <w:sz w:val="20"/>
          <w:szCs w:val="20"/>
        </w:rPr>
      </w:pPr>
    </w:p>
    <w:p w14:paraId="79630691" w14:textId="60414FA2" w:rsidR="00B03B58" w:rsidRDefault="00B03B58" w:rsidP="00ED139A">
      <w:pPr>
        <w:pStyle w:val="ListParagraph"/>
        <w:rPr>
          <w:sz w:val="20"/>
          <w:szCs w:val="20"/>
        </w:rPr>
      </w:pPr>
      <w:r w:rsidRPr="00B03B58">
        <w:rPr>
          <w:noProof/>
          <w:sz w:val="20"/>
          <w:szCs w:val="20"/>
        </w:rPr>
        <w:drawing>
          <wp:inline distT="0" distB="0" distL="0" distR="0" wp14:anchorId="4498EB71" wp14:editId="3A100940">
            <wp:extent cx="5943600" cy="2821940"/>
            <wp:effectExtent l="0" t="0" r="0" b="0"/>
            <wp:docPr id="56790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910" name="Picture 1" descr="A screenshot of a computer&#10;&#10;Description automatically generated"/>
                    <pic:cNvPicPr/>
                  </pic:nvPicPr>
                  <pic:blipFill>
                    <a:blip r:embed="rId11"/>
                    <a:stretch>
                      <a:fillRect/>
                    </a:stretch>
                  </pic:blipFill>
                  <pic:spPr>
                    <a:xfrm>
                      <a:off x="0" y="0"/>
                      <a:ext cx="5943600" cy="2821940"/>
                    </a:xfrm>
                    <a:prstGeom prst="rect">
                      <a:avLst/>
                    </a:prstGeom>
                  </pic:spPr>
                </pic:pic>
              </a:graphicData>
            </a:graphic>
          </wp:inline>
        </w:drawing>
      </w:r>
    </w:p>
    <w:p w14:paraId="68AFBF41" w14:textId="77777777" w:rsidR="00B03B58" w:rsidRDefault="00B03B58" w:rsidP="00ED139A">
      <w:pPr>
        <w:pStyle w:val="ListParagraph"/>
        <w:rPr>
          <w:sz w:val="20"/>
          <w:szCs w:val="20"/>
        </w:rPr>
      </w:pPr>
    </w:p>
    <w:p w14:paraId="2FB9A7FD" w14:textId="77777777" w:rsidR="00ED139A" w:rsidRDefault="00ED139A" w:rsidP="00ED139A">
      <w:pPr>
        <w:pStyle w:val="ListParagraph"/>
        <w:rPr>
          <w:sz w:val="20"/>
          <w:szCs w:val="20"/>
        </w:rPr>
      </w:pPr>
    </w:p>
    <w:p w14:paraId="27D9413E" w14:textId="77777777" w:rsidR="00ED139A" w:rsidRPr="00ED139A" w:rsidRDefault="00ED139A" w:rsidP="00ED139A">
      <w:pPr>
        <w:rPr>
          <w:sz w:val="20"/>
          <w:szCs w:val="20"/>
        </w:rPr>
      </w:pPr>
    </w:p>
    <w:p w14:paraId="7026E097" w14:textId="2F656373" w:rsidR="00702EFC" w:rsidRPr="00986884" w:rsidRDefault="00702EFC" w:rsidP="00702EFC">
      <w:pPr>
        <w:pStyle w:val="ListParagraph"/>
        <w:numPr>
          <w:ilvl w:val="0"/>
          <w:numId w:val="1"/>
        </w:numPr>
        <w:rPr>
          <w:sz w:val="20"/>
          <w:szCs w:val="20"/>
        </w:rPr>
      </w:pPr>
      <w:r w:rsidRPr="00986884">
        <w:rPr>
          <w:sz w:val="20"/>
          <w:szCs w:val="20"/>
        </w:rPr>
        <w:t xml:space="preserve">Create </w:t>
      </w:r>
      <w:r w:rsidR="00E534DA" w:rsidRPr="00986884">
        <w:rPr>
          <w:sz w:val="20"/>
          <w:szCs w:val="20"/>
        </w:rPr>
        <w:t>a Password Settings Object</w:t>
      </w:r>
    </w:p>
    <w:p w14:paraId="5FA4F696" w14:textId="354F23FB" w:rsidR="00F92EE3" w:rsidRDefault="00F92EE3" w:rsidP="00F92EE3">
      <w:pPr>
        <w:pStyle w:val="ListParagraph"/>
        <w:numPr>
          <w:ilvl w:val="1"/>
          <w:numId w:val="1"/>
        </w:numPr>
        <w:rPr>
          <w:sz w:val="20"/>
          <w:szCs w:val="20"/>
        </w:rPr>
      </w:pPr>
      <w:r w:rsidRPr="00986884">
        <w:rPr>
          <w:sz w:val="20"/>
          <w:szCs w:val="20"/>
        </w:rPr>
        <w:t xml:space="preserve">Include a screenshot of your PSO. </w:t>
      </w:r>
    </w:p>
    <w:p w14:paraId="45145E5F" w14:textId="77777777" w:rsidR="002D3C68" w:rsidRDefault="002D3C68" w:rsidP="002D3C68">
      <w:pPr>
        <w:pStyle w:val="ListParagraph"/>
        <w:ind w:left="1440"/>
        <w:rPr>
          <w:sz w:val="20"/>
          <w:szCs w:val="20"/>
        </w:rPr>
      </w:pPr>
    </w:p>
    <w:p w14:paraId="64145DC9" w14:textId="33DB1043" w:rsidR="002D3C68" w:rsidRDefault="002D3C68" w:rsidP="002D3C68">
      <w:pPr>
        <w:pStyle w:val="ListParagraph"/>
        <w:ind w:left="1440"/>
        <w:rPr>
          <w:sz w:val="20"/>
          <w:szCs w:val="20"/>
        </w:rPr>
      </w:pPr>
      <w:r w:rsidRPr="002D3C68">
        <w:rPr>
          <w:noProof/>
          <w:sz w:val="20"/>
          <w:szCs w:val="20"/>
        </w:rPr>
        <w:drawing>
          <wp:inline distT="0" distB="0" distL="0" distR="0" wp14:anchorId="760BBA78" wp14:editId="14E6DB67">
            <wp:extent cx="5250180" cy="3448516"/>
            <wp:effectExtent l="0" t="0" r="7620" b="0"/>
            <wp:docPr id="6260701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70182" name="Picture 1" descr="A screenshot of a computer&#10;&#10;Description automatically generated with medium confidence"/>
                    <pic:cNvPicPr/>
                  </pic:nvPicPr>
                  <pic:blipFill>
                    <a:blip r:embed="rId12"/>
                    <a:stretch>
                      <a:fillRect/>
                    </a:stretch>
                  </pic:blipFill>
                  <pic:spPr>
                    <a:xfrm>
                      <a:off x="0" y="0"/>
                      <a:ext cx="5251754" cy="3449550"/>
                    </a:xfrm>
                    <a:prstGeom prst="rect">
                      <a:avLst/>
                    </a:prstGeom>
                  </pic:spPr>
                </pic:pic>
              </a:graphicData>
            </a:graphic>
          </wp:inline>
        </w:drawing>
      </w:r>
    </w:p>
    <w:p w14:paraId="0F51C36B" w14:textId="77777777" w:rsidR="002D3C68" w:rsidRPr="00986884" w:rsidRDefault="002D3C68" w:rsidP="002D3C68">
      <w:pPr>
        <w:pStyle w:val="ListParagraph"/>
        <w:ind w:left="1440"/>
        <w:rPr>
          <w:sz w:val="20"/>
          <w:szCs w:val="20"/>
        </w:rPr>
      </w:pPr>
    </w:p>
    <w:p w14:paraId="1803884B" w14:textId="767C6ADD" w:rsidR="00F703AF" w:rsidRDefault="00F703AF" w:rsidP="00F703AF">
      <w:pPr>
        <w:pStyle w:val="ListParagraph"/>
        <w:numPr>
          <w:ilvl w:val="1"/>
          <w:numId w:val="1"/>
        </w:numPr>
        <w:rPr>
          <w:sz w:val="20"/>
          <w:szCs w:val="20"/>
        </w:rPr>
      </w:pPr>
      <w:r w:rsidRPr="00986884">
        <w:rPr>
          <w:sz w:val="20"/>
          <w:szCs w:val="20"/>
        </w:rPr>
        <w:t xml:space="preserve">How is a password settings object different from a password settings policy? </w:t>
      </w:r>
    </w:p>
    <w:p w14:paraId="49E73C90" w14:textId="459BDF49" w:rsidR="004A0446" w:rsidRDefault="004A0446" w:rsidP="004A0446">
      <w:pPr>
        <w:pStyle w:val="ListParagraph"/>
        <w:ind w:left="1440"/>
        <w:rPr>
          <w:sz w:val="20"/>
          <w:szCs w:val="20"/>
        </w:rPr>
      </w:pPr>
      <w:r>
        <w:rPr>
          <w:sz w:val="20"/>
          <w:szCs w:val="20"/>
        </w:rPr>
        <w:lastRenderedPageBreak/>
        <w:t xml:space="preserve">&gt;&gt; A fine grained password policy can be used to apply different password </w:t>
      </w:r>
      <w:r w:rsidR="000E324D">
        <w:rPr>
          <w:sz w:val="20"/>
          <w:szCs w:val="20"/>
        </w:rPr>
        <w:t xml:space="preserve">and account </w:t>
      </w:r>
      <w:r>
        <w:rPr>
          <w:sz w:val="20"/>
          <w:szCs w:val="20"/>
        </w:rPr>
        <w:t xml:space="preserve">policies to different users in the same domain, this is achieved by creating a PSO. A PSO (password setting object) is a policy stored in the Active Directory which holds all the settings of that password policy. These PSO’s can be associated to the security groups whom an administrator wants to follow those password settings depending on their roles and responsibilities.  </w:t>
      </w:r>
    </w:p>
    <w:p w14:paraId="39F7B5D8" w14:textId="0394A056" w:rsidR="004A0446" w:rsidRDefault="004A0446" w:rsidP="004A0446">
      <w:pPr>
        <w:pStyle w:val="ListParagraph"/>
        <w:ind w:left="1440"/>
        <w:rPr>
          <w:sz w:val="20"/>
          <w:szCs w:val="20"/>
        </w:rPr>
      </w:pPr>
      <w:r>
        <w:rPr>
          <w:sz w:val="20"/>
          <w:szCs w:val="20"/>
        </w:rPr>
        <w:t>A</w:t>
      </w:r>
      <w:r w:rsidR="000E324D">
        <w:rPr>
          <w:sz w:val="20"/>
          <w:szCs w:val="20"/>
        </w:rPr>
        <w:t xml:space="preserve"> PSO has the same settings as a group policy object (GPO), it enables the administrator to give different account settings to different users. Each PSO is assigned a precedence number and the PSO with the lowest precedence takes the priority over the </w:t>
      </w:r>
      <w:r w:rsidR="00C8260A">
        <w:rPr>
          <w:sz w:val="20"/>
          <w:szCs w:val="20"/>
        </w:rPr>
        <w:t xml:space="preserve">other </w:t>
      </w:r>
      <w:r w:rsidR="000E324D">
        <w:rPr>
          <w:sz w:val="20"/>
          <w:szCs w:val="20"/>
        </w:rPr>
        <w:t>precedence index.</w:t>
      </w:r>
    </w:p>
    <w:p w14:paraId="5EDD55F1" w14:textId="77777777" w:rsidR="002D3C68" w:rsidRPr="00986884" w:rsidRDefault="002D3C68" w:rsidP="002D3C68">
      <w:pPr>
        <w:pStyle w:val="ListParagraph"/>
        <w:ind w:left="1440"/>
        <w:rPr>
          <w:sz w:val="20"/>
          <w:szCs w:val="20"/>
        </w:rPr>
      </w:pPr>
    </w:p>
    <w:p w14:paraId="5DA9A11E" w14:textId="218AB2D4" w:rsidR="00E534DA" w:rsidRPr="00986884" w:rsidRDefault="00E534DA" w:rsidP="00E534DA">
      <w:pPr>
        <w:pStyle w:val="ListParagraph"/>
        <w:numPr>
          <w:ilvl w:val="0"/>
          <w:numId w:val="1"/>
        </w:numPr>
        <w:rPr>
          <w:sz w:val="20"/>
          <w:szCs w:val="20"/>
        </w:rPr>
      </w:pPr>
      <w:r w:rsidRPr="00986884">
        <w:rPr>
          <w:sz w:val="20"/>
          <w:szCs w:val="20"/>
        </w:rPr>
        <w:t xml:space="preserve">Create a policy </w:t>
      </w:r>
      <w:r w:rsidR="003951C0" w:rsidRPr="00986884">
        <w:rPr>
          <w:sz w:val="20"/>
          <w:szCs w:val="20"/>
        </w:rPr>
        <w:t>to</w:t>
      </w:r>
      <w:r w:rsidR="005D0A2D" w:rsidRPr="00986884">
        <w:rPr>
          <w:sz w:val="20"/>
          <w:szCs w:val="20"/>
        </w:rPr>
        <w:t xml:space="preserve"> r</w:t>
      </w:r>
      <w:r w:rsidR="003951C0" w:rsidRPr="00986884">
        <w:rPr>
          <w:sz w:val="20"/>
          <w:szCs w:val="20"/>
        </w:rPr>
        <w:t xml:space="preserve">edirect the </w:t>
      </w:r>
      <w:r w:rsidR="00B57504" w:rsidRPr="00986884">
        <w:rPr>
          <w:sz w:val="20"/>
          <w:szCs w:val="20"/>
        </w:rPr>
        <w:t xml:space="preserve">user’s </w:t>
      </w:r>
      <w:r w:rsidR="003951C0" w:rsidRPr="00986884">
        <w:rPr>
          <w:sz w:val="20"/>
          <w:szCs w:val="20"/>
        </w:rPr>
        <w:t>D</w:t>
      </w:r>
      <w:r w:rsidR="00B57504" w:rsidRPr="00986884">
        <w:rPr>
          <w:sz w:val="20"/>
          <w:szCs w:val="20"/>
        </w:rPr>
        <w:t xml:space="preserve">ocuments folder to a </w:t>
      </w:r>
      <w:r w:rsidR="00B57504" w:rsidRPr="00986884">
        <w:rPr>
          <w:sz w:val="20"/>
          <w:szCs w:val="20"/>
          <w:u w:val="single"/>
        </w:rPr>
        <w:t>shared</w:t>
      </w:r>
      <w:r w:rsidR="00B57504" w:rsidRPr="00986884">
        <w:rPr>
          <w:sz w:val="20"/>
          <w:szCs w:val="20"/>
        </w:rPr>
        <w:t xml:space="preserve"> folder directory on the file server. </w:t>
      </w:r>
    </w:p>
    <w:p w14:paraId="60FB40E9" w14:textId="664E3AAC" w:rsidR="003951C0" w:rsidRPr="00986884" w:rsidRDefault="003951C0" w:rsidP="003951C0">
      <w:pPr>
        <w:pStyle w:val="ListParagraph"/>
        <w:numPr>
          <w:ilvl w:val="1"/>
          <w:numId w:val="1"/>
        </w:numPr>
        <w:rPr>
          <w:sz w:val="20"/>
          <w:szCs w:val="20"/>
        </w:rPr>
      </w:pPr>
      <w:r w:rsidRPr="00986884">
        <w:rPr>
          <w:sz w:val="20"/>
          <w:szCs w:val="20"/>
        </w:rPr>
        <w:t xml:space="preserve">Include a screenshot showing your policy and its settings. </w:t>
      </w:r>
    </w:p>
    <w:p w14:paraId="1F5D597F" w14:textId="75CFA1D8" w:rsidR="00652762" w:rsidRDefault="00652762" w:rsidP="00B57504">
      <w:pPr>
        <w:pStyle w:val="ListParagraph"/>
        <w:numPr>
          <w:ilvl w:val="1"/>
          <w:numId w:val="1"/>
        </w:numPr>
        <w:rPr>
          <w:sz w:val="20"/>
          <w:szCs w:val="20"/>
        </w:rPr>
      </w:pPr>
      <w:r w:rsidRPr="00986884">
        <w:rPr>
          <w:sz w:val="20"/>
          <w:szCs w:val="20"/>
        </w:rPr>
        <w:t>Create a folder on</w:t>
      </w:r>
      <w:r w:rsidR="003951C0" w:rsidRPr="00986884">
        <w:rPr>
          <w:sz w:val="20"/>
          <w:szCs w:val="20"/>
        </w:rPr>
        <w:t xml:space="preserve"> the User’s</w:t>
      </w:r>
      <w:r w:rsidRPr="00986884">
        <w:rPr>
          <w:sz w:val="20"/>
          <w:szCs w:val="20"/>
        </w:rPr>
        <w:t xml:space="preserve"> PC and ensure that it is </w:t>
      </w:r>
      <w:r w:rsidR="002417A7" w:rsidRPr="00986884">
        <w:rPr>
          <w:sz w:val="20"/>
          <w:szCs w:val="20"/>
        </w:rPr>
        <w:t>populated</w:t>
      </w:r>
      <w:r w:rsidRPr="00986884">
        <w:rPr>
          <w:sz w:val="20"/>
          <w:szCs w:val="20"/>
        </w:rPr>
        <w:t xml:space="preserve"> </w:t>
      </w:r>
      <w:r w:rsidR="002417A7" w:rsidRPr="00986884">
        <w:rPr>
          <w:sz w:val="20"/>
          <w:szCs w:val="20"/>
        </w:rPr>
        <w:t xml:space="preserve">in the </w:t>
      </w:r>
      <w:r w:rsidR="003951C0" w:rsidRPr="00986884">
        <w:rPr>
          <w:sz w:val="20"/>
          <w:szCs w:val="20"/>
        </w:rPr>
        <w:t xml:space="preserve">dedicated </w:t>
      </w:r>
      <w:r w:rsidR="002417A7" w:rsidRPr="00986884">
        <w:rPr>
          <w:sz w:val="20"/>
          <w:szCs w:val="20"/>
        </w:rPr>
        <w:t>File Server directory</w:t>
      </w:r>
      <w:r w:rsidR="003951C0" w:rsidRPr="00986884">
        <w:rPr>
          <w:sz w:val="20"/>
          <w:szCs w:val="20"/>
        </w:rPr>
        <w:t xml:space="preserve">. </w:t>
      </w:r>
    </w:p>
    <w:p w14:paraId="5F1AE7B3" w14:textId="74F54C02" w:rsidR="00C70C59" w:rsidRDefault="00C70C59" w:rsidP="00C70C59">
      <w:pPr>
        <w:pStyle w:val="ListParagraph"/>
        <w:ind w:left="1440"/>
        <w:rPr>
          <w:sz w:val="20"/>
          <w:szCs w:val="20"/>
        </w:rPr>
      </w:pPr>
      <w:r w:rsidRPr="00C70C59">
        <w:rPr>
          <w:noProof/>
          <w:sz w:val="20"/>
          <w:szCs w:val="20"/>
        </w:rPr>
        <w:drawing>
          <wp:inline distT="0" distB="0" distL="0" distR="0" wp14:anchorId="0171D65A" wp14:editId="0738E449">
            <wp:extent cx="4176122" cy="4778154"/>
            <wp:effectExtent l="0" t="0" r="0" b="3810"/>
            <wp:docPr id="212851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9688" name=""/>
                    <pic:cNvPicPr/>
                  </pic:nvPicPr>
                  <pic:blipFill>
                    <a:blip r:embed="rId13"/>
                    <a:stretch>
                      <a:fillRect/>
                    </a:stretch>
                  </pic:blipFill>
                  <pic:spPr>
                    <a:xfrm>
                      <a:off x="0" y="0"/>
                      <a:ext cx="4176122" cy="4778154"/>
                    </a:xfrm>
                    <a:prstGeom prst="rect">
                      <a:avLst/>
                    </a:prstGeom>
                  </pic:spPr>
                </pic:pic>
              </a:graphicData>
            </a:graphic>
          </wp:inline>
        </w:drawing>
      </w:r>
    </w:p>
    <w:p w14:paraId="3BE37B5B" w14:textId="77777777" w:rsidR="00C70C59" w:rsidRDefault="00C70C59" w:rsidP="00C70C59">
      <w:pPr>
        <w:pStyle w:val="ListParagraph"/>
        <w:ind w:left="1440"/>
        <w:rPr>
          <w:sz w:val="20"/>
          <w:szCs w:val="20"/>
        </w:rPr>
      </w:pPr>
    </w:p>
    <w:p w14:paraId="1D6BE618" w14:textId="0FAB83FA" w:rsidR="00C70C59" w:rsidRDefault="00C70C59" w:rsidP="00C70C59">
      <w:pPr>
        <w:pStyle w:val="ListParagraph"/>
        <w:ind w:left="1440"/>
        <w:rPr>
          <w:sz w:val="20"/>
          <w:szCs w:val="20"/>
        </w:rPr>
      </w:pPr>
      <w:r w:rsidRPr="00C70C59">
        <w:rPr>
          <w:noProof/>
          <w:sz w:val="20"/>
          <w:szCs w:val="20"/>
        </w:rPr>
        <w:lastRenderedPageBreak/>
        <w:drawing>
          <wp:inline distT="0" distB="0" distL="0" distR="0" wp14:anchorId="41F2D7C6" wp14:editId="267ADB66">
            <wp:extent cx="5600700" cy="3556684"/>
            <wp:effectExtent l="0" t="0" r="0" b="5715"/>
            <wp:docPr id="61513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8285" name=""/>
                    <pic:cNvPicPr/>
                  </pic:nvPicPr>
                  <pic:blipFill>
                    <a:blip r:embed="rId14"/>
                    <a:stretch>
                      <a:fillRect/>
                    </a:stretch>
                  </pic:blipFill>
                  <pic:spPr>
                    <a:xfrm>
                      <a:off x="0" y="0"/>
                      <a:ext cx="5601040" cy="3556900"/>
                    </a:xfrm>
                    <a:prstGeom prst="rect">
                      <a:avLst/>
                    </a:prstGeom>
                  </pic:spPr>
                </pic:pic>
              </a:graphicData>
            </a:graphic>
          </wp:inline>
        </w:drawing>
      </w:r>
    </w:p>
    <w:p w14:paraId="6C3D220A" w14:textId="77777777" w:rsidR="00C70C59" w:rsidRPr="00986884" w:rsidRDefault="00C70C59" w:rsidP="00C70C59">
      <w:pPr>
        <w:pStyle w:val="ListParagraph"/>
        <w:ind w:left="1440"/>
        <w:rPr>
          <w:sz w:val="20"/>
          <w:szCs w:val="20"/>
        </w:rPr>
      </w:pPr>
    </w:p>
    <w:p w14:paraId="7C9D448D" w14:textId="76EAA43C" w:rsidR="00E534DA" w:rsidRPr="00986884" w:rsidRDefault="00EC1B65" w:rsidP="00E534DA">
      <w:pPr>
        <w:pStyle w:val="ListParagraph"/>
        <w:numPr>
          <w:ilvl w:val="0"/>
          <w:numId w:val="1"/>
        </w:numPr>
        <w:rPr>
          <w:sz w:val="20"/>
          <w:szCs w:val="20"/>
        </w:rPr>
      </w:pPr>
      <w:r w:rsidRPr="00986884">
        <w:rPr>
          <w:sz w:val="20"/>
          <w:szCs w:val="20"/>
        </w:rPr>
        <w:t>Create a user account to be used as a service account</w:t>
      </w:r>
    </w:p>
    <w:p w14:paraId="22AB7DB2" w14:textId="0807E814" w:rsidR="003951C0" w:rsidRPr="00986884" w:rsidRDefault="003951C0" w:rsidP="003951C0">
      <w:pPr>
        <w:pStyle w:val="ListParagraph"/>
        <w:numPr>
          <w:ilvl w:val="1"/>
          <w:numId w:val="1"/>
        </w:numPr>
        <w:rPr>
          <w:sz w:val="20"/>
          <w:szCs w:val="20"/>
        </w:rPr>
      </w:pPr>
      <w:r w:rsidRPr="00986884">
        <w:rPr>
          <w:sz w:val="20"/>
          <w:szCs w:val="20"/>
        </w:rPr>
        <w:t xml:space="preserve">Assign the user account and SPN. </w:t>
      </w:r>
    </w:p>
    <w:p w14:paraId="784EE9D3" w14:textId="77777777" w:rsidR="00BA5277" w:rsidRDefault="00DB1E86" w:rsidP="00BA5277">
      <w:pPr>
        <w:pStyle w:val="ListParagraph"/>
        <w:numPr>
          <w:ilvl w:val="1"/>
          <w:numId w:val="1"/>
        </w:numPr>
        <w:rPr>
          <w:sz w:val="20"/>
          <w:szCs w:val="20"/>
        </w:rPr>
      </w:pPr>
      <w:r w:rsidRPr="00BA5277">
        <w:rPr>
          <w:sz w:val="20"/>
          <w:szCs w:val="20"/>
        </w:rPr>
        <w:t>Take a screenshot of the account</w:t>
      </w:r>
      <w:r w:rsidR="003951C0" w:rsidRPr="00BA5277">
        <w:rPr>
          <w:sz w:val="20"/>
          <w:szCs w:val="20"/>
        </w:rPr>
        <w:t>,</w:t>
      </w:r>
      <w:r w:rsidRPr="00BA5277">
        <w:rPr>
          <w:sz w:val="20"/>
          <w:szCs w:val="20"/>
        </w:rPr>
        <w:t xml:space="preserve"> including the delegation tab. </w:t>
      </w:r>
    </w:p>
    <w:p w14:paraId="6EBAAC15" w14:textId="77777777" w:rsidR="00BA5277" w:rsidRDefault="00BA5277" w:rsidP="00BA5277">
      <w:pPr>
        <w:pStyle w:val="ListParagraph"/>
        <w:ind w:left="1440"/>
        <w:rPr>
          <w:sz w:val="20"/>
          <w:szCs w:val="20"/>
        </w:rPr>
      </w:pPr>
    </w:p>
    <w:p w14:paraId="2A552979" w14:textId="5F7FD2EF" w:rsidR="00BA5277" w:rsidRDefault="00BA5277" w:rsidP="00BA5277">
      <w:pPr>
        <w:pStyle w:val="ListParagraph"/>
        <w:ind w:left="1440"/>
        <w:rPr>
          <w:sz w:val="20"/>
          <w:szCs w:val="20"/>
        </w:rPr>
      </w:pPr>
      <w:r w:rsidRPr="00BA5277">
        <w:rPr>
          <w:noProof/>
        </w:rPr>
        <w:drawing>
          <wp:inline distT="0" distB="0" distL="0" distR="0" wp14:anchorId="25BD26C4" wp14:editId="6522AFC8">
            <wp:extent cx="5707380" cy="1056109"/>
            <wp:effectExtent l="0" t="0" r="7620" b="0"/>
            <wp:docPr id="118691507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5074" name="Picture 1" descr="A picture containing text, screenshot, font&#10;&#10;Description automatically generated"/>
                    <pic:cNvPicPr/>
                  </pic:nvPicPr>
                  <pic:blipFill>
                    <a:blip r:embed="rId15"/>
                    <a:stretch>
                      <a:fillRect/>
                    </a:stretch>
                  </pic:blipFill>
                  <pic:spPr>
                    <a:xfrm>
                      <a:off x="0" y="0"/>
                      <a:ext cx="5719438" cy="1058340"/>
                    </a:xfrm>
                    <a:prstGeom prst="rect">
                      <a:avLst/>
                    </a:prstGeom>
                  </pic:spPr>
                </pic:pic>
              </a:graphicData>
            </a:graphic>
          </wp:inline>
        </w:drawing>
      </w:r>
    </w:p>
    <w:p w14:paraId="5CCAAB4B" w14:textId="77777777" w:rsidR="00BA5277" w:rsidRDefault="00BA5277" w:rsidP="00BA5277">
      <w:pPr>
        <w:pStyle w:val="ListParagraph"/>
        <w:ind w:left="1440"/>
        <w:rPr>
          <w:sz w:val="20"/>
          <w:szCs w:val="20"/>
        </w:rPr>
      </w:pPr>
    </w:p>
    <w:p w14:paraId="1B1A67CF" w14:textId="0DC51810" w:rsidR="00BA5277" w:rsidRDefault="00BA5277" w:rsidP="00BA5277">
      <w:pPr>
        <w:pStyle w:val="ListParagraph"/>
        <w:ind w:left="1440"/>
        <w:rPr>
          <w:sz w:val="20"/>
          <w:szCs w:val="20"/>
        </w:rPr>
      </w:pPr>
      <w:r w:rsidRPr="00BA5277">
        <w:rPr>
          <w:noProof/>
          <w:sz w:val="20"/>
          <w:szCs w:val="20"/>
        </w:rPr>
        <w:lastRenderedPageBreak/>
        <w:drawing>
          <wp:inline distT="0" distB="0" distL="0" distR="0" wp14:anchorId="5D38C752" wp14:editId="3215C3EE">
            <wp:extent cx="5943600" cy="3643630"/>
            <wp:effectExtent l="0" t="0" r="0" b="0"/>
            <wp:docPr id="1183795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95280" name="Picture 1" descr="A screenshot of a computer&#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6A74415E" w14:textId="77777777" w:rsidR="00BA5277" w:rsidRPr="00BA5277" w:rsidRDefault="00BA5277" w:rsidP="00BA5277">
      <w:pPr>
        <w:pStyle w:val="ListParagraph"/>
        <w:ind w:left="1440"/>
        <w:rPr>
          <w:sz w:val="20"/>
          <w:szCs w:val="20"/>
        </w:rPr>
      </w:pPr>
    </w:p>
    <w:p w14:paraId="186EBA34" w14:textId="46FA86F4" w:rsidR="00925095" w:rsidRPr="00986884" w:rsidRDefault="00925095" w:rsidP="00925095">
      <w:pPr>
        <w:rPr>
          <w:sz w:val="20"/>
          <w:szCs w:val="20"/>
        </w:rPr>
      </w:pPr>
    </w:p>
    <w:p w14:paraId="56FC1005" w14:textId="77777777" w:rsidR="00925095" w:rsidRPr="00986884" w:rsidRDefault="00925095" w:rsidP="00925095">
      <w:pPr>
        <w:rPr>
          <w:sz w:val="20"/>
          <w:szCs w:val="20"/>
          <w:u w:val="single"/>
        </w:rPr>
      </w:pPr>
      <w:r w:rsidRPr="00986884">
        <w:rPr>
          <w:sz w:val="20"/>
          <w:szCs w:val="20"/>
          <w:u w:val="single"/>
        </w:rPr>
        <w:t xml:space="preserve">Part 2: Kerberos </w:t>
      </w:r>
    </w:p>
    <w:p w14:paraId="60650D13" w14:textId="110F8A79" w:rsidR="00925095" w:rsidRPr="00986884" w:rsidRDefault="00925095" w:rsidP="00925095">
      <w:pPr>
        <w:pStyle w:val="ListParagraph"/>
        <w:rPr>
          <w:sz w:val="20"/>
          <w:szCs w:val="20"/>
        </w:rPr>
      </w:pPr>
      <w:r w:rsidRPr="00986884">
        <w:rPr>
          <w:sz w:val="20"/>
          <w:szCs w:val="20"/>
          <w:u w:val="single"/>
        </w:rPr>
        <w:t>In your own words,</w:t>
      </w:r>
      <w:r w:rsidRPr="00986884">
        <w:rPr>
          <w:sz w:val="20"/>
          <w:szCs w:val="20"/>
        </w:rPr>
        <w:t xml:space="preserve"> write a summary explaining Kerberos. Include: </w:t>
      </w:r>
    </w:p>
    <w:p w14:paraId="1C4005F9" w14:textId="49223031" w:rsidR="00925095" w:rsidRDefault="00925095" w:rsidP="00925095">
      <w:pPr>
        <w:pStyle w:val="ListParagraph"/>
        <w:numPr>
          <w:ilvl w:val="0"/>
          <w:numId w:val="3"/>
        </w:numPr>
        <w:rPr>
          <w:sz w:val="20"/>
          <w:szCs w:val="20"/>
        </w:rPr>
      </w:pPr>
      <w:r w:rsidRPr="00986884">
        <w:rPr>
          <w:sz w:val="20"/>
          <w:szCs w:val="20"/>
        </w:rPr>
        <w:t>The components of Kerberos and what each one does</w:t>
      </w:r>
      <w:r w:rsidR="009317F2">
        <w:rPr>
          <w:sz w:val="20"/>
          <w:szCs w:val="20"/>
        </w:rPr>
        <w:t>:</w:t>
      </w:r>
    </w:p>
    <w:p w14:paraId="6922EC98" w14:textId="0F32B9A2" w:rsidR="009317F2" w:rsidRDefault="009317F2" w:rsidP="009317F2">
      <w:pPr>
        <w:pStyle w:val="ListParagraph"/>
        <w:ind w:left="1440"/>
        <w:rPr>
          <w:sz w:val="20"/>
          <w:szCs w:val="20"/>
        </w:rPr>
      </w:pPr>
      <w:r>
        <w:rPr>
          <w:sz w:val="20"/>
          <w:szCs w:val="20"/>
        </w:rPr>
        <w:t xml:space="preserve">&gt;&gt; </w:t>
      </w:r>
      <w:r w:rsidR="00F675E0">
        <w:rPr>
          <w:sz w:val="20"/>
          <w:szCs w:val="20"/>
        </w:rPr>
        <w:t>Kerberos is a network authentication protocol that is used for securing communications over the network. Kerberos offers tickets to the communicating parties and helps to authenticate them to have secure communication. It has components:</w:t>
      </w:r>
    </w:p>
    <w:p w14:paraId="5C0F8691" w14:textId="13B2AC2B" w:rsidR="004A308A" w:rsidRDefault="004A308A" w:rsidP="004A308A">
      <w:pPr>
        <w:pStyle w:val="ListParagraph"/>
        <w:numPr>
          <w:ilvl w:val="0"/>
          <w:numId w:val="5"/>
        </w:numPr>
        <w:rPr>
          <w:sz w:val="20"/>
          <w:szCs w:val="20"/>
        </w:rPr>
      </w:pPr>
      <w:r>
        <w:rPr>
          <w:sz w:val="20"/>
          <w:szCs w:val="20"/>
        </w:rPr>
        <w:t>Client: helps in the service request for communication with the user</w:t>
      </w:r>
    </w:p>
    <w:p w14:paraId="061AF459" w14:textId="6D6C9EBC" w:rsidR="004A308A" w:rsidRDefault="004A308A" w:rsidP="004A308A">
      <w:pPr>
        <w:pStyle w:val="ListParagraph"/>
        <w:numPr>
          <w:ilvl w:val="0"/>
          <w:numId w:val="5"/>
        </w:numPr>
        <w:rPr>
          <w:sz w:val="20"/>
          <w:szCs w:val="20"/>
        </w:rPr>
      </w:pPr>
      <w:r>
        <w:rPr>
          <w:sz w:val="20"/>
          <w:szCs w:val="20"/>
        </w:rPr>
        <w:t xml:space="preserve">Server: </w:t>
      </w:r>
      <w:r w:rsidRPr="004A308A">
        <w:rPr>
          <w:sz w:val="20"/>
          <w:szCs w:val="20"/>
        </w:rPr>
        <w:t>The server hosts each and every necessary service</w:t>
      </w:r>
      <w:r>
        <w:rPr>
          <w:sz w:val="20"/>
          <w:szCs w:val="20"/>
        </w:rPr>
        <w:t xml:space="preserve"> which are essential for the user.</w:t>
      </w:r>
    </w:p>
    <w:p w14:paraId="4849D189" w14:textId="319C5C54" w:rsidR="00F675E0" w:rsidRDefault="00F675E0" w:rsidP="00F675E0">
      <w:pPr>
        <w:pStyle w:val="ListParagraph"/>
        <w:numPr>
          <w:ilvl w:val="0"/>
          <w:numId w:val="5"/>
        </w:numPr>
        <w:rPr>
          <w:sz w:val="20"/>
          <w:szCs w:val="20"/>
        </w:rPr>
      </w:pPr>
      <w:r>
        <w:rPr>
          <w:sz w:val="20"/>
          <w:szCs w:val="20"/>
        </w:rPr>
        <w:t>Key distribution center</w:t>
      </w:r>
      <w:r w:rsidR="004B4D2E">
        <w:rPr>
          <w:sz w:val="20"/>
          <w:szCs w:val="20"/>
        </w:rPr>
        <w:t xml:space="preserve"> </w:t>
      </w:r>
      <w:r w:rsidR="00E83615">
        <w:rPr>
          <w:sz w:val="20"/>
          <w:szCs w:val="20"/>
        </w:rPr>
        <w:t>(KDC)</w:t>
      </w:r>
      <w:r>
        <w:rPr>
          <w:sz w:val="20"/>
          <w:szCs w:val="20"/>
        </w:rPr>
        <w:t>:</w:t>
      </w:r>
      <w:r w:rsidR="00E83615">
        <w:rPr>
          <w:sz w:val="20"/>
          <w:szCs w:val="20"/>
        </w:rPr>
        <w:t xml:space="preserve"> It is an integral part with logical components  </w:t>
      </w:r>
      <w:r>
        <w:rPr>
          <w:sz w:val="20"/>
          <w:szCs w:val="20"/>
        </w:rPr>
        <w:t xml:space="preserve"> It is a database that holds the keys used for authentication purposes.</w:t>
      </w:r>
    </w:p>
    <w:p w14:paraId="172DC44B" w14:textId="0DEC5224" w:rsidR="00F675E0" w:rsidRDefault="00F675E0" w:rsidP="00F675E0">
      <w:pPr>
        <w:pStyle w:val="ListParagraph"/>
        <w:numPr>
          <w:ilvl w:val="0"/>
          <w:numId w:val="5"/>
        </w:numPr>
        <w:rPr>
          <w:sz w:val="20"/>
          <w:szCs w:val="20"/>
        </w:rPr>
      </w:pPr>
      <w:r>
        <w:rPr>
          <w:sz w:val="20"/>
          <w:szCs w:val="20"/>
        </w:rPr>
        <w:t xml:space="preserve">Ticketing granting </w:t>
      </w:r>
      <w:r w:rsidR="00A9777F">
        <w:rPr>
          <w:sz w:val="20"/>
          <w:szCs w:val="20"/>
        </w:rPr>
        <w:t>server</w:t>
      </w:r>
      <w:r w:rsidR="00363B41">
        <w:rPr>
          <w:sz w:val="20"/>
          <w:szCs w:val="20"/>
        </w:rPr>
        <w:t xml:space="preserve"> (TGS)</w:t>
      </w:r>
      <w:r>
        <w:rPr>
          <w:sz w:val="20"/>
          <w:szCs w:val="20"/>
        </w:rPr>
        <w:t>:</w:t>
      </w:r>
      <w:r w:rsidR="004B4D2E">
        <w:rPr>
          <w:sz w:val="20"/>
          <w:szCs w:val="20"/>
        </w:rPr>
        <w:t xml:space="preserve"> </w:t>
      </w:r>
      <w:r w:rsidR="006F6679" w:rsidRPr="006F6679">
        <w:rPr>
          <w:sz w:val="20"/>
          <w:szCs w:val="20"/>
        </w:rPr>
        <w:t>it is an authentication token used for requesting a service that issues access tickets for a certain resource to join a domain or server.</w:t>
      </w:r>
    </w:p>
    <w:p w14:paraId="09D3E3C6" w14:textId="05833319" w:rsidR="00F675E0" w:rsidRDefault="00F675E0" w:rsidP="00F675E0">
      <w:pPr>
        <w:pStyle w:val="ListParagraph"/>
        <w:numPr>
          <w:ilvl w:val="0"/>
          <w:numId w:val="5"/>
        </w:numPr>
        <w:rPr>
          <w:sz w:val="20"/>
          <w:szCs w:val="20"/>
        </w:rPr>
      </w:pPr>
      <w:r>
        <w:rPr>
          <w:sz w:val="20"/>
          <w:szCs w:val="20"/>
        </w:rPr>
        <w:t>Authentication</w:t>
      </w:r>
      <w:r w:rsidR="00456F86">
        <w:rPr>
          <w:sz w:val="20"/>
          <w:szCs w:val="20"/>
        </w:rPr>
        <w:t xml:space="preserve"> </w:t>
      </w:r>
      <w:r w:rsidR="00A9777F">
        <w:rPr>
          <w:sz w:val="20"/>
          <w:szCs w:val="20"/>
        </w:rPr>
        <w:t>server</w:t>
      </w:r>
      <w:r w:rsidR="00363B41">
        <w:rPr>
          <w:sz w:val="20"/>
          <w:szCs w:val="20"/>
        </w:rPr>
        <w:t xml:space="preserve"> (AS):</w:t>
      </w:r>
      <w:r w:rsidR="006F6679">
        <w:rPr>
          <w:sz w:val="20"/>
          <w:szCs w:val="20"/>
        </w:rPr>
        <w:t xml:space="preserve"> authenticate the user and the server and assign ticket via ticket granting ticket (TGT)</w:t>
      </w:r>
    </w:p>
    <w:p w14:paraId="7468D65E" w14:textId="77777777" w:rsidR="00F675E0" w:rsidRPr="00F675E0" w:rsidRDefault="00F675E0" w:rsidP="00F675E0">
      <w:pPr>
        <w:pStyle w:val="ListParagraph"/>
        <w:ind w:left="1800"/>
        <w:rPr>
          <w:sz w:val="20"/>
          <w:szCs w:val="20"/>
        </w:rPr>
      </w:pPr>
    </w:p>
    <w:p w14:paraId="0ED3A8C8" w14:textId="33A4580B" w:rsidR="00925095" w:rsidRDefault="00925095" w:rsidP="003744F0">
      <w:pPr>
        <w:pStyle w:val="ListParagraph"/>
        <w:numPr>
          <w:ilvl w:val="0"/>
          <w:numId w:val="3"/>
        </w:numPr>
        <w:rPr>
          <w:sz w:val="20"/>
          <w:szCs w:val="20"/>
        </w:rPr>
      </w:pPr>
      <w:r w:rsidRPr="00986884">
        <w:rPr>
          <w:sz w:val="20"/>
          <w:szCs w:val="20"/>
        </w:rPr>
        <w:t xml:space="preserve">Each of the available Kerberos Policy Settings that can be enforced through Group Policy and what they do </w:t>
      </w:r>
    </w:p>
    <w:p w14:paraId="7184017C" w14:textId="780FAA04" w:rsidR="00456F86" w:rsidRDefault="00456F86" w:rsidP="00456F86">
      <w:pPr>
        <w:pStyle w:val="ListParagraph"/>
        <w:ind w:left="1440"/>
        <w:rPr>
          <w:sz w:val="20"/>
          <w:szCs w:val="20"/>
        </w:rPr>
      </w:pPr>
      <w:r>
        <w:rPr>
          <w:sz w:val="20"/>
          <w:szCs w:val="20"/>
        </w:rPr>
        <w:t>&gt;&gt;</w:t>
      </w:r>
    </w:p>
    <w:p w14:paraId="163DB43E" w14:textId="14F99D02" w:rsidR="00456F86" w:rsidRDefault="00456F86" w:rsidP="00456F86">
      <w:pPr>
        <w:pStyle w:val="ListParagraph"/>
        <w:numPr>
          <w:ilvl w:val="0"/>
          <w:numId w:val="6"/>
        </w:numPr>
        <w:rPr>
          <w:sz w:val="20"/>
          <w:szCs w:val="20"/>
        </w:rPr>
      </w:pPr>
      <w:r w:rsidRPr="00456F86">
        <w:rPr>
          <w:sz w:val="20"/>
          <w:szCs w:val="20"/>
        </w:rPr>
        <w:t xml:space="preserve">Enforce User Logon Restrictions </w:t>
      </w:r>
      <w:r>
        <w:rPr>
          <w:sz w:val="20"/>
          <w:szCs w:val="20"/>
        </w:rPr>
        <w:t xml:space="preserve">– </w:t>
      </w:r>
      <w:r w:rsidR="001D3318" w:rsidRPr="001D3318">
        <w:rPr>
          <w:sz w:val="20"/>
          <w:szCs w:val="20"/>
        </w:rPr>
        <w:t>This policy setting makes sure that Kerberos verifies users' login activity and ticket credentials.</w:t>
      </w:r>
      <w:r w:rsidR="001D3318">
        <w:rPr>
          <w:sz w:val="20"/>
          <w:szCs w:val="20"/>
        </w:rPr>
        <w:t xml:space="preserve"> </w:t>
      </w:r>
    </w:p>
    <w:p w14:paraId="089E0E73" w14:textId="64C00FAC" w:rsidR="00456F86" w:rsidRDefault="00456F86" w:rsidP="00456F86">
      <w:pPr>
        <w:pStyle w:val="ListParagraph"/>
        <w:numPr>
          <w:ilvl w:val="0"/>
          <w:numId w:val="6"/>
        </w:numPr>
        <w:rPr>
          <w:sz w:val="20"/>
          <w:szCs w:val="20"/>
        </w:rPr>
      </w:pPr>
      <w:r w:rsidRPr="00456F86">
        <w:rPr>
          <w:sz w:val="20"/>
          <w:szCs w:val="20"/>
        </w:rPr>
        <w:t xml:space="preserve">Maximum Lifetime for Service Ticket </w:t>
      </w:r>
      <w:r w:rsidR="001D3318">
        <w:rPr>
          <w:sz w:val="20"/>
          <w:szCs w:val="20"/>
        </w:rPr>
        <w:t xml:space="preserve">– </w:t>
      </w:r>
      <w:r w:rsidR="001D3318" w:rsidRPr="001D3318">
        <w:rPr>
          <w:rFonts w:ascii="Calibri" w:eastAsia="Calibri" w:hAnsi="Calibri" w:cs="Calibri"/>
          <w:sz w:val="20"/>
          <w:szCs w:val="20"/>
        </w:rPr>
        <w:t>The Kerberos service ticket's validity period</w:t>
      </w:r>
      <w:r w:rsidR="007B0EF7">
        <w:rPr>
          <w:rFonts w:ascii="Calibri" w:eastAsia="Calibri" w:hAnsi="Calibri" w:cs="Calibri"/>
          <w:sz w:val="20"/>
          <w:szCs w:val="20"/>
        </w:rPr>
        <w:t xml:space="preserve"> (in hours)</w:t>
      </w:r>
      <w:r w:rsidR="001D3318" w:rsidRPr="001D3318">
        <w:rPr>
          <w:rFonts w:ascii="Calibri" w:eastAsia="Calibri" w:hAnsi="Calibri" w:cs="Calibri"/>
          <w:sz w:val="20"/>
          <w:szCs w:val="20"/>
        </w:rPr>
        <w:t xml:space="preserve"> is determined by this policy setting</w:t>
      </w:r>
      <w:r w:rsidR="001D3318">
        <w:rPr>
          <w:sz w:val="20"/>
          <w:szCs w:val="20"/>
        </w:rPr>
        <w:t>.</w:t>
      </w:r>
    </w:p>
    <w:p w14:paraId="4B35F36D" w14:textId="3A7DE2C1" w:rsidR="00456F86" w:rsidRPr="007B0EF7" w:rsidRDefault="00456F86" w:rsidP="007B0EF7">
      <w:pPr>
        <w:pStyle w:val="ListParagraph"/>
        <w:numPr>
          <w:ilvl w:val="0"/>
          <w:numId w:val="6"/>
        </w:numPr>
        <w:rPr>
          <w:sz w:val="20"/>
          <w:szCs w:val="20"/>
        </w:rPr>
      </w:pPr>
      <w:r w:rsidRPr="00456F86">
        <w:rPr>
          <w:sz w:val="20"/>
          <w:szCs w:val="20"/>
        </w:rPr>
        <w:lastRenderedPageBreak/>
        <w:t>Maximum Lifetime for User Ticket</w:t>
      </w:r>
      <w:r w:rsidR="007B0EF7">
        <w:rPr>
          <w:sz w:val="20"/>
          <w:szCs w:val="20"/>
        </w:rPr>
        <w:t>-</w:t>
      </w:r>
      <w:r w:rsidR="007B0EF7" w:rsidRPr="007B0EF7">
        <w:rPr>
          <w:rFonts w:ascii="Calibri" w:eastAsia="Calibri" w:hAnsi="Calibri" w:cs="Calibri"/>
          <w:sz w:val="20"/>
          <w:szCs w:val="20"/>
        </w:rPr>
        <w:t xml:space="preserve"> </w:t>
      </w:r>
      <w:r w:rsidR="007B0EF7" w:rsidRPr="001D3318">
        <w:rPr>
          <w:rFonts w:ascii="Calibri" w:eastAsia="Calibri" w:hAnsi="Calibri" w:cs="Calibri"/>
          <w:sz w:val="20"/>
          <w:szCs w:val="20"/>
        </w:rPr>
        <w:t xml:space="preserve">The Kerberos </w:t>
      </w:r>
      <w:r w:rsidR="007B0EF7">
        <w:rPr>
          <w:rFonts w:ascii="Calibri" w:eastAsia="Calibri" w:hAnsi="Calibri" w:cs="Calibri"/>
          <w:sz w:val="20"/>
          <w:szCs w:val="20"/>
        </w:rPr>
        <w:t xml:space="preserve">user </w:t>
      </w:r>
      <w:r w:rsidR="007B0EF7" w:rsidRPr="001D3318">
        <w:rPr>
          <w:rFonts w:ascii="Calibri" w:eastAsia="Calibri" w:hAnsi="Calibri" w:cs="Calibri"/>
          <w:sz w:val="20"/>
          <w:szCs w:val="20"/>
        </w:rPr>
        <w:t>ticket's validity period</w:t>
      </w:r>
      <w:r w:rsidR="007B0EF7">
        <w:rPr>
          <w:rFonts w:ascii="Calibri" w:eastAsia="Calibri" w:hAnsi="Calibri" w:cs="Calibri"/>
          <w:sz w:val="20"/>
          <w:szCs w:val="20"/>
        </w:rPr>
        <w:t xml:space="preserve"> (in hours)</w:t>
      </w:r>
      <w:r w:rsidR="007B0EF7" w:rsidRPr="001D3318">
        <w:rPr>
          <w:rFonts w:ascii="Calibri" w:eastAsia="Calibri" w:hAnsi="Calibri" w:cs="Calibri"/>
          <w:sz w:val="20"/>
          <w:szCs w:val="20"/>
        </w:rPr>
        <w:t xml:space="preserve"> is determined by this policy setting</w:t>
      </w:r>
      <w:r w:rsidR="007B0EF7">
        <w:rPr>
          <w:sz w:val="20"/>
          <w:szCs w:val="20"/>
        </w:rPr>
        <w:t>.</w:t>
      </w:r>
    </w:p>
    <w:p w14:paraId="77CDBFDB" w14:textId="42363165" w:rsidR="00456F86" w:rsidRDefault="00456F86" w:rsidP="00456F86">
      <w:pPr>
        <w:pStyle w:val="ListParagraph"/>
        <w:numPr>
          <w:ilvl w:val="0"/>
          <w:numId w:val="6"/>
        </w:numPr>
        <w:rPr>
          <w:sz w:val="20"/>
          <w:szCs w:val="20"/>
        </w:rPr>
      </w:pPr>
      <w:r w:rsidRPr="00456F86">
        <w:rPr>
          <w:sz w:val="20"/>
          <w:szCs w:val="20"/>
        </w:rPr>
        <w:t>Maximum Lifetime for User Ticket Renewal</w:t>
      </w:r>
      <w:r w:rsidR="00E92758">
        <w:rPr>
          <w:sz w:val="20"/>
          <w:szCs w:val="20"/>
        </w:rPr>
        <w:t>-</w:t>
      </w:r>
      <w:r w:rsidR="00E92758" w:rsidRPr="00E92758">
        <w:t xml:space="preserve"> </w:t>
      </w:r>
      <w:r w:rsidR="00E92758" w:rsidRPr="00E92758">
        <w:rPr>
          <w:sz w:val="20"/>
          <w:szCs w:val="20"/>
        </w:rPr>
        <w:t xml:space="preserve">This policy setting establishes how long a user must renew a ticket once it has been issued. </w:t>
      </w:r>
      <w:r w:rsidR="00E92758">
        <w:rPr>
          <w:sz w:val="20"/>
          <w:szCs w:val="20"/>
        </w:rPr>
        <w:t>(in days)</w:t>
      </w:r>
    </w:p>
    <w:p w14:paraId="346A5113" w14:textId="5ECBAA4A" w:rsidR="00456F86" w:rsidRPr="00986884" w:rsidRDefault="00456F86" w:rsidP="00456F86">
      <w:pPr>
        <w:pStyle w:val="ListParagraph"/>
        <w:numPr>
          <w:ilvl w:val="0"/>
          <w:numId w:val="6"/>
        </w:numPr>
        <w:rPr>
          <w:sz w:val="20"/>
          <w:szCs w:val="20"/>
        </w:rPr>
      </w:pPr>
      <w:r w:rsidRPr="00456F86">
        <w:rPr>
          <w:sz w:val="20"/>
          <w:szCs w:val="20"/>
        </w:rPr>
        <w:t>Maximum Tolerance for Computer Clock Synchronization</w:t>
      </w:r>
      <w:r w:rsidR="00E92758">
        <w:rPr>
          <w:sz w:val="20"/>
          <w:szCs w:val="20"/>
        </w:rPr>
        <w:t>-</w:t>
      </w:r>
      <w:r w:rsidR="00E92758" w:rsidRPr="00E92758">
        <w:rPr>
          <w:sz w:val="20"/>
          <w:szCs w:val="20"/>
        </w:rPr>
        <w:t xml:space="preserve">The maximum time discrepancy between the clock and the domain/server is specified in this policy </w:t>
      </w:r>
      <w:r w:rsidR="00E92758">
        <w:rPr>
          <w:sz w:val="20"/>
          <w:szCs w:val="20"/>
        </w:rPr>
        <w:t>setting</w:t>
      </w:r>
      <w:r w:rsidR="00E92758" w:rsidRPr="00E92758">
        <w:rPr>
          <w:sz w:val="20"/>
          <w:szCs w:val="20"/>
        </w:rPr>
        <w:t xml:space="preserve">. </w:t>
      </w:r>
      <w:r w:rsidR="00E92758">
        <w:rPr>
          <w:sz w:val="20"/>
          <w:szCs w:val="20"/>
        </w:rPr>
        <w:t>(In minutes)</w:t>
      </w:r>
    </w:p>
    <w:p w14:paraId="1805423B" w14:textId="52F93650" w:rsidR="00F92EE3" w:rsidRPr="00986884" w:rsidRDefault="00F92EE3" w:rsidP="00F92EE3">
      <w:pPr>
        <w:rPr>
          <w:sz w:val="20"/>
          <w:szCs w:val="20"/>
        </w:rPr>
      </w:pPr>
    </w:p>
    <w:p w14:paraId="3DA58B15" w14:textId="7A0863AA" w:rsidR="00F92EE3" w:rsidRPr="00986884" w:rsidRDefault="00F92EE3" w:rsidP="00F92EE3">
      <w:pPr>
        <w:rPr>
          <w:sz w:val="20"/>
          <w:szCs w:val="20"/>
          <w:u w:val="single"/>
        </w:rPr>
      </w:pPr>
      <w:r w:rsidRPr="00986884">
        <w:rPr>
          <w:sz w:val="20"/>
          <w:szCs w:val="20"/>
          <w:u w:val="single"/>
        </w:rPr>
        <w:t>Part 3: Group Policy Processing</w:t>
      </w:r>
    </w:p>
    <w:p w14:paraId="3940B5F2" w14:textId="0BC0B7C0" w:rsidR="00F92EE3" w:rsidRPr="00986884" w:rsidRDefault="00F92EE3" w:rsidP="00F92EE3">
      <w:pPr>
        <w:pStyle w:val="ListParagraph"/>
        <w:numPr>
          <w:ilvl w:val="0"/>
          <w:numId w:val="4"/>
        </w:numPr>
        <w:rPr>
          <w:sz w:val="20"/>
          <w:szCs w:val="20"/>
          <w:u w:val="single"/>
        </w:rPr>
      </w:pPr>
      <w:r w:rsidRPr="00986884">
        <w:rPr>
          <w:sz w:val="20"/>
          <w:szCs w:val="20"/>
          <w:u w:val="single"/>
        </w:rPr>
        <w:t>In your own words</w:t>
      </w:r>
      <w:r w:rsidR="001F49EF" w:rsidRPr="00986884">
        <w:rPr>
          <w:sz w:val="20"/>
          <w:szCs w:val="20"/>
          <w:u w:val="single"/>
        </w:rPr>
        <w:t>,</w:t>
      </w:r>
      <w:r w:rsidRPr="00986884">
        <w:rPr>
          <w:sz w:val="20"/>
          <w:szCs w:val="20"/>
        </w:rPr>
        <w:t xml:space="preserve"> explain:</w:t>
      </w:r>
    </w:p>
    <w:p w14:paraId="0290DDEF" w14:textId="77777777" w:rsidR="00F92EE3" w:rsidRPr="001D503A" w:rsidRDefault="00F92EE3" w:rsidP="00F92EE3">
      <w:pPr>
        <w:pStyle w:val="ListParagraph"/>
        <w:numPr>
          <w:ilvl w:val="1"/>
          <w:numId w:val="4"/>
        </w:numPr>
        <w:rPr>
          <w:sz w:val="20"/>
          <w:szCs w:val="20"/>
          <w:u w:val="single"/>
        </w:rPr>
      </w:pPr>
      <w:r w:rsidRPr="00986884">
        <w:rPr>
          <w:sz w:val="20"/>
          <w:szCs w:val="20"/>
        </w:rPr>
        <w:t xml:space="preserve">What the SYSVOL share is on a Domain Controller. </w:t>
      </w:r>
    </w:p>
    <w:p w14:paraId="310008C7" w14:textId="7EF15171" w:rsidR="001D503A" w:rsidRPr="00986884" w:rsidRDefault="001D503A" w:rsidP="001D503A">
      <w:pPr>
        <w:pStyle w:val="ListParagraph"/>
        <w:ind w:left="1440"/>
        <w:rPr>
          <w:sz w:val="20"/>
          <w:szCs w:val="20"/>
          <w:u w:val="single"/>
        </w:rPr>
      </w:pPr>
      <w:r>
        <w:rPr>
          <w:sz w:val="20"/>
          <w:szCs w:val="20"/>
        </w:rPr>
        <w:t xml:space="preserve">&gt;&gt; </w:t>
      </w:r>
      <w:r w:rsidRPr="00850FCA">
        <w:rPr>
          <w:sz w:val="20"/>
          <w:szCs w:val="20"/>
        </w:rPr>
        <w:t>It is an acronym for System Volume (SYSVOL), a shared folder located on a Domain Controller. Sharing Group Policy objects, other policies, and scripts among all domain controllers in the domain can be made easier by this.</w:t>
      </w:r>
    </w:p>
    <w:p w14:paraId="749DDC82" w14:textId="695D781B" w:rsidR="001D503A" w:rsidRPr="00986884" w:rsidRDefault="001D503A" w:rsidP="001D503A">
      <w:pPr>
        <w:pStyle w:val="ListParagraph"/>
        <w:ind w:left="1440"/>
        <w:rPr>
          <w:sz w:val="20"/>
          <w:szCs w:val="20"/>
          <w:u w:val="single"/>
        </w:rPr>
      </w:pPr>
    </w:p>
    <w:p w14:paraId="0A9EC536" w14:textId="3C46E7E0" w:rsidR="00F92EE3" w:rsidRPr="001D503A" w:rsidRDefault="00F92EE3" w:rsidP="00F92EE3">
      <w:pPr>
        <w:pStyle w:val="ListParagraph"/>
        <w:numPr>
          <w:ilvl w:val="1"/>
          <w:numId w:val="4"/>
        </w:numPr>
        <w:rPr>
          <w:sz w:val="20"/>
          <w:szCs w:val="20"/>
          <w:u w:val="single"/>
        </w:rPr>
      </w:pPr>
      <w:r w:rsidRPr="00986884">
        <w:rPr>
          <w:sz w:val="20"/>
          <w:szCs w:val="20"/>
        </w:rPr>
        <w:t>What is Loopback Processing</w:t>
      </w:r>
      <w:r w:rsidR="000E7EBF" w:rsidRPr="00986884">
        <w:rPr>
          <w:sz w:val="20"/>
          <w:szCs w:val="20"/>
        </w:rPr>
        <w:t>,</w:t>
      </w:r>
      <w:r w:rsidRPr="00986884">
        <w:rPr>
          <w:sz w:val="20"/>
          <w:szCs w:val="20"/>
        </w:rPr>
        <w:t xml:space="preserve"> and when is it used?  </w:t>
      </w:r>
    </w:p>
    <w:p w14:paraId="61E53E0C" w14:textId="1D202177" w:rsidR="001D503A" w:rsidRPr="00986884" w:rsidRDefault="001D503A" w:rsidP="001D503A">
      <w:pPr>
        <w:pStyle w:val="ListParagraph"/>
        <w:ind w:left="1440"/>
        <w:rPr>
          <w:sz w:val="20"/>
          <w:szCs w:val="20"/>
          <w:u w:val="single"/>
        </w:rPr>
      </w:pPr>
      <w:r>
        <w:rPr>
          <w:sz w:val="20"/>
          <w:szCs w:val="20"/>
        </w:rPr>
        <w:t>&gt;&gt;</w:t>
      </w:r>
      <w:r w:rsidRPr="00986884">
        <w:rPr>
          <w:sz w:val="20"/>
          <w:szCs w:val="20"/>
        </w:rPr>
        <w:t xml:space="preserve"> </w:t>
      </w:r>
      <w:r w:rsidRPr="00332A17">
        <w:rPr>
          <w:sz w:val="20"/>
          <w:szCs w:val="20"/>
        </w:rPr>
        <w:t xml:space="preserve">With the use of </w:t>
      </w:r>
      <w:r>
        <w:rPr>
          <w:sz w:val="20"/>
          <w:szCs w:val="20"/>
        </w:rPr>
        <w:t>Loopback Processing</w:t>
      </w:r>
      <w:r w:rsidRPr="00332A17">
        <w:rPr>
          <w:sz w:val="20"/>
          <w:szCs w:val="20"/>
        </w:rPr>
        <w:t xml:space="preserve"> feature in Windows domain controller group policy, administrators can manage the settings for Group Policy that are applied to users when they log in to a particular</w:t>
      </w:r>
      <w:r>
        <w:rPr>
          <w:sz w:val="20"/>
          <w:szCs w:val="20"/>
        </w:rPr>
        <w:t xml:space="preserve"> user</w:t>
      </w:r>
      <w:r w:rsidRPr="00332A17">
        <w:rPr>
          <w:sz w:val="20"/>
          <w:szCs w:val="20"/>
        </w:rPr>
        <w:t xml:space="preserve"> computer. Instead of the user account itself, it primarily depends on where the user account is located.</w:t>
      </w:r>
    </w:p>
    <w:p w14:paraId="5CE9FAF3" w14:textId="328A2D40" w:rsidR="001D503A" w:rsidRPr="00986884" w:rsidRDefault="001D503A" w:rsidP="001D503A">
      <w:pPr>
        <w:pStyle w:val="ListParagraph"/>
        <w:ind w:left="1440"/>
        <w:rPr>
          <w:sz w:val="20"/>
          <w:szCs w:val="20"/>
          <w:u w:val="single"/>
        </w:rPr>
      </w:pPr>
    </w:p>
    <w:p w14:paraId="0800629E" w14:textId="40FE7222" w:rsidR="00F92EE3" w:rsidRPr="007318FC" w:rsidRDefault="0017105C" w:rsidP="00F92EE3">
      <w:pPr>
        <w:pStyle w:val="ListParagraph"/>
        <w:numPr>
          <w:ilvl w:val="1"/>
          <w:numId w:val="4"/>
        </w:numPr>
        <w:rPr>
          <w:sz w:val="20"/>
          <w:szCs w:val="20"/>
          <w:u w:val="single"/>
        </w:rPr>
      </w:pPr>
      <w:r w:rsidRPr="00986884">
        <w:rPr>
          <w:sz w:val="20"/>
          <w:szCs w:val="20"/>
        </w:rPr>
        <w:t>What is t</w:t>
      </w:r>
      <w:r w:rsidR="00F92EE3" w:rsidRPr="00986884">
        <w:rPr>
          <w:sz w:val="20"/>
          <w:szCs w:val="20"/>
        </w:rPr>
        <w:t>he difference between an Active Directory folder and an Organizational Unit</w:t>
      </w:r>
      <w:r w:rsidRPr="00986884">
        <w:rPr>
          <w:sz w:val="20"/>
          <w:szCs w:val="20"/>
        </w:rPr>
        <w:t xml:space="preserve">? </w:t>
      </w:r>
    </w:p>
    <w:p w14:paraId="5D169682" w14:textId="6D425482" w:rsidR="00363B41" w:rsidRPr="00363B41" w:rsidRDefault="007318FC" w:rsidP="00363B41">
      <w:pPr>
        <w:pStyle w:val="ListParagraph"/>
        <w:ind w:left="1440"/>
        <w:rPr>
          <w:sz w:val="20"/>
          <w:szCs w:val="20"/>
        </w:rPr>
      </w:pPr>
      <w:r>
        <w:rPr>
          <w:sz w:val="20"/>
          <w:szCs w:val="20"/>
        </w:rPr>
        <w:t xml:space="preserve">&gt;&gt; </w:t>
      </w:r>
      <w:r w:rsidR="00363B41" w:rsidRPr="00363B41">
        <w:rPr>
          <w:sz w:val="20"/>
          <w:szCs w:val="20"/>
        </w:rPr>
        <w:t xml:space="preserve">Active directory folder is similar to a database that holds critical information about an organization including the details about the users, </w:t>
      </w:r>
      <w:r w:rsidR="007263D3" w:rsidRPr="00363B41">
        <w:rPr>
          <w:sz w:val="20"/>
          <w:szCs w:val="20"/>
        </w:rPr>
        <w:t>computers,</w:t>
      </w:r>
      <w:r w:rsidR="00363B41" w:rsidRPr="00363B41">
        <w:rPr>
          <w:sz w:val="20"/>
          <w:szCs w:val="20"/>
        </w:rPr>
        <w:t xml:space="preserve"> and their defined scope.</w:t>
      </w:r>
    </w:p>
    <w:p w14:paraId="4698EABE" w14:textId="56D7F4CD" w:rsidR="00363B41" w:rsidRPr="00363B41" w:rsidRDefault="00363B41" w:rsidP="00363B41">
      <w:pPr>
        <w:pStyle w:val="ListParagraph"/>
        <w:ind w:left="1440"/>
        <w:rPr>
          <w:sz w:val="20"/>
          <w:szCs w:val="20"/>
        </w:rPr>
      </w:pPr>
      <w:r w:rsidRPr="00363B41">
        <w:rPr>
          <w:sz w:val="20"/>
          <w:szCs w:val="20"/>
        </w:rPr>
        <w:t xml:space="preserve">It is the centralized controls for the user management and makes the </w:t>
      </w:r>
      <w:r w:rsidR="00855BE4" w:rsidRPr="00363B41">
        <w:rPr>
          <w:sz w:val="20"/>
          <w:szCs w:val="20"/>
        </w:rPr>
        <w:t>life</w:t>
      </w:r>
      <w:r w:rsidRPr="00363B41">
        <w:rPr>
          <w:sz w:val="20"/>
          <w:szCs w:val="20"/>
        </w:rPr>
        <w:t xml:space="preserve"> of the administrator easier. An OU is an active directory object or component which helps to organize all the components of the active director in the organization. </w:t>
      </w:r>
    </w:p>
    <w:p w14:paraId="16DE9265" w14:textId="06D9A3B0" w:rsidR="007318FC" w:rsidRDefault="00363B41" w:rsidP="00363B41">
      <w:pPr>
        <w:pStyle w:val="ListParagraph"/>
        <w:ind w:left="1440"/>
        <w:rPr>
          <w:sz w:val="20"/>
          <w:szCs w:val="20"/>
        </w:rPr>
      </w:pPr>
      <w:r w:rsidRPr="00363B41">
        <w:rPr>
          <w:sz w:val="20"/>
          <w:szCs w:val="20"/>
        </w:rPr>
        <w:t xml:space="preserve">These OUs help in deploying the group policy settings to the set of users in the organization depending on their roles and requirements. </w:t>
      </w:r>
      <w:r>
        <w:rPr>
          <w:sz w:val="20"/>
          <w:szCs w:val="20"/>
        </w:rPr>
        <w:t>Ou’s</w:t>
      </w:r>
      <w:r w:rsidRPr="00363B41">
        <w:rPr>
          <w:sz w:val="20"/>
          <w:szCs w:val="20"/>
        </w:rPr>
        <w:t xml:space="preserve"> typically help in bifurcating the policies among the departments, for example in an organization.</w:t>
      </w:r>
    </w:p>
    <w:p w14:paraId="0C83FEC8" w14:textId="77777777" w:rsidR="00363B41" w:rsidRPr="00986884" w:rsidRDefault="00363B41" w:rsidP="007318FC">
      <w:pPr>
        <w:pStyle w:val="ListParagraph"/>
        <w:ind w:left="1440"/>
        <w:rPr>
          <w:sz w:val="20"/>
          <w:szCs w:val="20"/>
          <w:u w:val="single"/>
        </w:rPr>
      </w:pPr>
    </w:p>
    <w:p w14:paraId="11D40223" w14:textId="7C6D59CA" w:rsidR="00F92EE3" w:rsidRPr="0000117B" w:rsidRDefault="00F92EE3" w:rsidP="00F92EE3">
      <w:pPr>
        <w:pStyle w:val="ListParagraph"/>
        <w:numPr>
          <w:ilvl w:val="1"/>
          <w:numId w:val="4"/>
        </w:numPr>
        <w:rPr>
          <w:sz w:val="20"/>
          <w:szCs w:val="20"/>
          <w:u w:val="single"/>
        </w:rPr>
      </w:pPr>
      <w:r w:rsidRPr="00986884">
        <w:rPr>
          <w:sz w:val="20"/>
          <w:szCs w:val="20"/>
        </w:rPr>
        <w:t>What is slow link processing</w:t>
      </w:r>
      <w:r w:rsidR="0017105C" w:rsidRPr="00986884">
        <w:rPr>
          <w:sz w:val="20"/>
          <w:szCs w:val="20"/>
        </w:rPr>
        <w:t>,</w:t>
      </w:r>
      <w:r w:rsidRPr="00986884">
        <w:rPr>
          <w:sz w:val="20"/>
          <w:szCs w:val="20"/>
        </w:rPr>
        <w:t xml:space="preserve"> and when is it used? </w:t>
      </w:r>
    </w:p>
    <w:p w14:paraId="04B92522" w14:textId="77777777" w:rsidR="007318FC" w:rsidRDefault="0000117B" w:rsidP="0000117B">
      <w:pPr>
        <w:pStyle w:val="ListParagraph"/>
        <w:ind w:left="1440"/>
        <w:rPr>
          <w:sz w:val="20"/>
          <w:szCs w:val="20"/>
        </w:rPr>
      </w:pPr>
      <w:r>
        <w:rPr>
          <w:sz w:val="20"/>
          <w:szCs w:val="20"/>
        </w:rPr>
        <w:t>&gt;&gt; It is a method in which the windows client machine determines the throughput between the machine and the nearest domain controller before applying the GPO settings to check if the link between them is ‘slow’. If the throughput is lesser between the client machine and the DC then certain policy settings of GPO are not applied to make sure th</w:t>
      </w:r>
      <w:r w:rsidR="007318FC">
        <w:rPr>
          <w:sz w:val="20"/>
          <w:szCs w:val="20"/>
        </w:rPr>
        <w:t>at the startup process doesn’t take a lot of time and slow down the user experience.</w:t>
      </w:r>
    </w:p>
    <w:p w14:paraId="4BDE9BC9" w14:textId="506D1B32" w:rsidR="0000117B" w:rsidRPr="00986884" w:rsidRDefault="0000117B" w:rsidP="0000117B">
      <w:pPr>
        <w:pStyle w:val="ListParagraph"/>
        <w:ind w:left="1440"/>
        <w:rPr>
          <w:sz w:val="20"/>
          <w:szCs w:val="20"/>
          <w:u w:val="single"/>
        </w:rPr>
      </w:pPr>
      <w:r>
        <w:rPr>
          <w:sz w:val="20"/>
          <w:szCs w:val="20"/>
        </w:rPr>
        <w:t xml:space="preserve">                                                                                                                      </w:t>
      </w:r>
    </w:p>
    <w:p w14:paraId="58EBB92D" w14:textId="77777777" w:rsidR="000B3B85" w:rsidRPr="000B3B85" w:rsidRDefault="0017105C" w:rsidP="00EC1B65">
      <w:pPr>
        <w:pStyle w:val="ListParagraph"/>
        <w:numPr>
          <w:ilvl w:val="1"/>
          <w:numId w:val="4"/>
        </w:numPr>
        <w:rPr>
          <w:sz w:val="20"/>
          <w:szCs w:val="20"/>
          <w:u w:val="single"/>
        </w:rPr>
      </w:pPr>
      <w:r w:rsidRPr="00986884">
        <w:rPr>
          <w:sz w:val="20"/>
          <w:szCs w:val="20"/>
        </w:rPr>
        <w:t>What is t</w:t>
      </w:r>
      <w:r w:rsidR="00F92EE3" w:rsidRPr="00986884">
        <w:rPr>
          <w:sz w:val="20"/>
          <w:szCs w:val="20"/>
        </w:rPr>
        <w:t>he difference between synchronous and asynchronous processing</w:t>
      </w:r>
      <w:r w:rsidRPr="00986884">
        <w:rPr>
          <w:sz w:val="20"/>
          <w:szCs w:val="20"/>
        </w:rPr>
        <w:t>?</w:t>
      </w:r>
    </w:p>
    <w:p w14:paraId="1C896256" w14:textId="17254AAF" w:rsidR="00C92A7D" w:rsidRDefault="000B3B85" w:rsidP="000B3B85">
      <w:pPr>
        <w:pStyle w:val="ListParagraph"/>
        <w:ind w:left="1440"/>
        <w:rPr>
          <w:sz w:val="20"/>
          <w:szCs w:val="20"/>
        </w:rPr>
      </w:pPr>
      <w:r>
        <w:rPr>
          <w:sz w:val="20"/>
          <w:szCs w:val="20"/>
        </w:rPr>
        <w:t>&gt;&gt;</w:t>
      </w:r>
      <w:r w:rsidR="00FA34C4">
        <w:rPr>
          <w:sz w:val="20"/>
          <w:szCs w:val="20"/>
        </w:rPr>
        <w:t xml:space="preserve"> In</w:t>
      </w:r>
      <w:r w:rsidR="0017105C" w:rsidRPr="00986884">
        <w:rPr>
          <w:sz w:val="20"/>
          <w:szCs w:val="20"/>
        </w:rPr>
        <w:t xml:space="preserve"> </w:t>
      </w:r>
      <w:r w:rsidR="00FA34C4">
        <w:rPr>
          <w:sz w:val="20"/>
          <w:szCs w:val="20"/>
        </w:rPr>
        <w:t>synchronous processing the tasks are performed sequentially, and the tasks are dependent on the completion of the previous one whereas in asynchronous processing the tasks are performed independently without waiting for the previous ones to be completed. In the case of the group policy processing if used inefficiently there might be serious performance ramifications at the user end. The use of any of the above processing techniques depends on the requirement.</w:t>
      </w:r>
    </w:p>
    <w:p w14:paraId="78B78DF8" w14:textId="633740EE" w:rsidR="00FA34C4" w:rsidRDefault="00FA34C4" w:rsidP="000B3B85">
      <w:pPr>
        <w:pStyle w:val="ListParagraph"/>
        <w:ind w:left="1440"/>
        <w:rPr>
          <w:sz w:val="20"/>
          <w:szCs w:val="20"/>
        </w:rPr>
      </w:pPr>
      <w:r>
        <w:rPr>
          <w:sz w:val="20"/>
          <w:szCs w:val="20"/>
        </w:rPr>
        <w:t xml:space="preserve">In </w:t>
      </w:r>
      <w:r w:rsidRPr="0082247B">
        <w:rPr>
          <w:b/>
          <w:bCs/>
          <w:sz w:val="20"/>
          <w:szCs w:val="20"/>
        </w:rPr>
        <w:t>synchronous processing</w:t>
      </w:r>
      <w:r w:rsidR="0082247B">
        <w:rPr>
          <w:sz w:val="20"/>
          <w:szCs w:val="20"/>
        </w:rPr>
        <w:t xml:space="preserve">, the users cannot see the desktop until the group processing completes, it significantly increases time required by the user to boot up the system and it gets it ready for use. </w:t>
      </w:r>
    </w:p>
    <w:p w14:paraId="67E91A35" w14:textId="451DE6EC" w:rsidR="00986884" w:rsidRPr="007263D3" w:rsidRDefault="0082247B" w:rsidP="007263D3">
      <w:pPr>
        <w:pStyle w:val="ListParagraph"/>
        <w:ind w:left="1440"/>
        <w:rPr>
          <w:sz w:val="20"/>
          <w:szCs w:val="20"/>
        </w:rPr>
      </w:pPr>
      <w:r>
        <w:rPr>
          <w:sz w:val="20"/>
          <w:szCs w:val="20"/>
        </w:rPr>
        <w:lastRenderedPageBreak/>
        <w:t xml:space="preserve">The </w:t>
      </w:r>
      <w:r w:rsidRPr="0082247B">
        <w:rPr>
          <w:b/>
          <w:bCs/>
          <w:sz w:val="20"/>
          <w:szCs w:val="20"/>
        </w:rPr>
        <w:t>asynchronous processing</w:t>
      </w:r>
      <w:r>
        <w:rPr>
          <w:sz w:val="20"/>
          <w:szCs w:val="20"/>
        </w:rPr>
        <w:t xml:space="preserve"> is also called the fast logon optimization where the windows system doesn’t wait for the completion of the group policy processing reducing the wait time for the user.</w:t>
      </w:r>
    </w:p>
    <w:p w14:paraId="6FE6703E" w14:textId="77777777" w:rsidR="00986884" w:rsidRPr="00986884" w:rsidRDefault="00986884" w:rsidP="00986884">
      <w:pPr>
        <w:rPr>
          <w:sz w:val="20"/>
          <w:szCs w:val="20"/>
        </w:rPr>
      </w:pPr>
      <w:r w:rsidRPr="00986884">
        <w:rPr>
          <w:sz w:val="20"/>
          <w:szCs w:val="20"/>
        </w:rPr>
        <w:t xml:space="preserve">This assignment must be written in your own words. Any plagiarised content will result in a grade of 0 for the assignment. Include any sources that you use for your report. </w:t>
      </w:r>
    </w:p>
    <w:p w14:paraId="15158A35" w14:textId="77777777" w:rsidR="007263D3" w:rsidRDefault="007263D3" w:rsidP="00986884">
      <w:pPr>
        <w:rPr>
          <w:u w:val="single"/>
        </w:rPr>
      </w:pPr>
    </w:p>
    <w:p w14:paraId="35DE87B4" w14:textId="6D01EFFB" w:rsidR="00432FD9" w:rsidRPr="00432FD9" w:rsidRDefault="007263D3" w:rsidP="00432FD9">
      <w:pPr>
        <w:rPr>
          <w:b/>
          <w:bCs/>
          <w:i/>
          <w:iCs/>
        </w:rPr>
      </w:pPr>
      <w:r w:rsidRPr="00432FD9">
        <w:rPr>
          <w:b/>
          <w:bCs/>
          <w:i/>
          <w:iCs/>
        </w:rPr>
        <w:t>References</w:t>
      </w:r>
    </w:p>
    <w:p w14:paraId="51129B64" w14:textId="29B9524A" w:rsidR="00432FD9" w:rsidRPr="00432FD9" w:rsidRDefault="00432FD9" w:rsidP="00432FD9">
      <w:pPr>
        <w:pStyle w:val="NormalWeb"/>
        <w:ind w:left="567" w:hanging="567"/>
        <w:rPr>
          <w:rFonts w:asciiTheme="minorHAnsi" w:hAnsiTheme="minorHAnsi" w:cstheme="minorHAnsi"/>
          <w:sz w:val="20"/>
          <w:szCs w:val="20"/>
        </w:rPr>
      </w:pPr>
      <w:r w:rsidRPr="00432FD9">
        <w:rPr>
          <w:rFonts w:asciiTheme="minorHAnsi" w:hAnsiTheme="minorHAnsi" w:cstheme="minorHAnsi"/>
          <w:sz w:val="20"/>
          <w:szCs w:val="20"/>
        </w:rPr>
        <w:t xml:space="preserve">(N.d.). Retrieved from </w:t>
      </w:r>
      <w:hyperlink r:id="rId17" w:history="1">
        <w:r w:rsidRPr="00432FD9">
          <w:rPr>
            <w:rStyle w:val="Hyperlink"/>
            <w:rFonts w:asciiTheme="minorHAnsi" w:hAnsiTheme="minorHAnsi" w:cstheme="minorHAnsi"/>
            <w:sz w:val="20"/>
            <w:szCs w:val="20"/>
          </w:rPr>
          <w:t>https://www.ultimatewindowssecurity.com/wiki/page.aspx?spid=KerberosPolicy</w:t>
        </w:r>
      </w:hyperlink>
    </w:p>
    <w:p w14:paraId="0207F6BA" w14:textId="2769AF3A" w:rsidR="00432FD9" w:rsidRPr="00432FD9" w:rsidRDefault="00432FD9" w:rsidP="00432FD9">
      <w:pPr>
        <w:pStyle w:val="NormalWeb"/>
        <w:ind w:left="567" w:hanging="567"/>
        <w:rPr>
          <w:rFonts w:asciiTheme="minorHAnsi" w:hAnsiTheme="minorHAnsi" w:cstheme="minorHAnsi"/>
          <w:sz w:val="20"/>
          <w:szCs w:val="20"/>
        </w:rPr>
      </w:pPr>
      <w:r w:rsidRPr="00432FD9">
        <w:rPr>
          <w:rFonts w:asciiTheme="minorHAnsi" w:hAnsiTheme="minorHAnsi" w:cstheme="minorHAnsi"/>
          <w:sz w:val="20"/>
          <w:szCs w:val="20"/>
        </w:rPr>
        <w:t xml:space="preserve">Home. (n.d.). Retrieved from </w:t>
      </w:r>
      <w:hyperlink r:id="rId18" w:anchor=":~:text=Loopback%20processing%20allows%20the%20administrator,user%20settings%20to%20be%20applied" w:history="1">
        <w:r w:rsidRPr="00432FD9">
          <w:rPr>
            <w:rStyle w:val="Hyperlink"/>
            <w:rFonts w:asciiTheme="minorHAnsi" w:hAnsiTheme="minorHAnsi" w:cstheme="minorHAnsi"/>
            <w:sz w:val="20"/>
            <w:szCs w:val="20"/>
          </w:rPr>
          <w:t>https://itfreetraining.com/lesson/group-policy-loopback-processing/#:~:text=Loopback%20processing%20allows%20the%20administrator,user%20settings%20to%20be%20applied</w:t>
        </w:r>
      </w:hyperlink>
      <w:r w:rsidRPr="00432FD9">
        <w:rPr>
          <w:rFonts w:asciiTheme="minorHAnsi" w:hAnsiTheme="minorHAnsi" w:cstheme="minorHAnsi"/>
          <w:sz w:val="20"/>
          <w:szCs w:val="20"/>
        </w:rPr>
        <w:t>.</w:t>
      </w:r>
    </w:p>
    <w:p w14:paraId="189B6BDA" w14:textId="11A6E78B" w:rsidR="00432FD9" w:rsidRPr="00432FD9" w:rsidRDefault="00432FD9" w:rsidP="00432FD9">
      <w:pPr>
        <w:pStyle w:val="NormalWeb"/>
        <w:ind w:left="567" w:hanging="567"/>
        <w:rPr>
          <w:rFonts w:asciiTheme="minorHAnsi" w:hAnsiTheme="minorHAnsi" w:cstheme="minorHAnsi"/>
          <w:sz w:val="20"/>
          <w:szCs w:val="20"/>
        </w:rPr>
      </w:pPr>
      <w:r w:rsidRPr="00432FD9">
        <w:rPr>
          <w:rFonts w:asciiTheme="minorHAnsi" w:hAnsiTheme="minorHAnsi" w:cstheme="minorHAnsi"/>
          <w:sz w:val="20"/>
          <w:szCs w:val="20"/>
        </w:rPr>
        <w:t xml:space="preserve">Simplilearn. (2023). Retrieved from </w:t>
      </w:r>
      <w:hyperlink r:id="rId19" w:anchor=":~:text=Key%20Distribution%20Center%20(KDC)%3A,called%20the%20Key%20Distribution%20Center" w:history="1">
        <w:r w:rsidRPr="00432FD9">
          <w:rPr>
            <w:rStyle w:val="Hyperlink"/>
            <w:rFonts w:asciiTheme="minorHAnsi" w:hAnsiTheme="minorHAnsi" w:cstheme="minorHAnsi"/>
            <w:sz w:val="20"/>
            <w:szCs w:val="20"/>
          </w:rPr>
          <w:t>https://www.simplilearn.com/what-is-kerberos-article#:~:text=Key%20Distribution%20Center%20(KDC)%3A,called%20the%20Key%20Distribution%20Center</w:t>
        </w:r>
      </w:hyperlink>
    </w:p>
    <w:p w14:paraId="6AE4A643" w14:textId="4DCA5643" w:rsidR="00432FD9" w:rsidRPr="00432FD9" w:rsidRDefault="00432FD9" w:rsidP="00432FD9">
      <w:pPr>
        <w:pStyle w:val="NormalWeb"/>
        <w:ind w:left="567" w:hanging="567"/>
        <w:rPr>
          <w:rFonts w:asciiTheme="minorHAnsi" w:hAnsiTheme="minorHAnsi" w:cstheme="minorHAnsi"/>
          <w:sz w:val="20"/>
          <w:szCs w:val="20"/>
        </w:rPr>
      </w:pPr>
      <w:r w:rsidRPr="00432FD9">
        <w:rPr>
          <w:rFonts w:asciiTheme="minorHAnsi" w:hAnsiTheme="minorHAnsi" w:cstheme="minorHAnsi"/>
          <w:sz w:val="20"/>
          <w:szCs w:val="20"/>
        </w:rPr>
        <w:t xml:space="preserve">Simplilearn. (2023). Retrieved from </w:t>
      </w:r>
      <w:hyperlink r:id="rId20" w:anchor=":~:text=Key%20Distribution%20Center%20(KDC)%3A,called%20the%20Key%20Distribution%20Center" w:history="1">
        <w:r w:rsidRPr="00432FD9">
          <w:rPr>
            <w:rStyle w:val="Hyperlink"/>
            <w:rFonts w:asciiTheme="minorHAnsi" w:hAnsiTheme="minorHAnsi" w:cstheme="minorHAnsi"/>
            <w:sz w:val="20"/>
            <w:szCs w:val="20"/>
          </w:rPr>
          <w:t>https://www.simplilearn.com/what-is-kerberos-article#:~:text=Key%20Distribution%20Center%20(KDC)%3A,called%20the%20Key%20Distribution%20Center</w:t>
        </w:r>
      </w:hyperlink>
    </w:p>
    <w:p w14:paraId="664056B8" w14:textId="3CE76814" w:rsidR="00432FD9" w:rsidRPr="00432FD9" w:rsidRDefault="00432FD9" w:rsidP="00432FD9">
      <w:pPr>
        <w:pStyle w:val="NormalWeb"/>
        <w:ind w:left="567" w:hanging="567"/>
        <w:rPr>
          <w:rFonts w:asciiTheme="minorHAnsi" w:hAnsiTheme="minorHAnsi" w:cstheme="minorHAnsi"/>
          <w:sz w:val="20"/>
          <w:szCs w:val="20"/>
        </w:rPr>
      </w:pPr>
      <w:r w:rsidRPr="00432FD9">
        <w:rPr>
          <w:rFonts w:asciiTheme="minorHAnsi" w:hAnsiTheme="minorHAnsi" w:cstheme="minorHAnsi"/>
          <w:sz w:val="20"/>
          <w:szCs w:val="20"/>
        </w:rPr>
        <w:t xml:space="preserve">(N.d.-a). Retrieved from </w:t>
      </w:r>
      <w:hyperlink r:id="rId21" w:anchor=":~:text=Kerberos%20uses%20symmetric%20key%20cryptography,identification%20of%20all%20verified%20users" w:history="1">
        <w:r w:rsidRPr="00432FD9">
          <w:rPr>
            <w:rStyle w:val="Hyperlink"/>
            <w:rFonts w:asciiTheme="minorHAnsi" w:hAnsiTheme="minorHAnsi" w:cstheme="minorHAnsi"/>
            <w:sz w:val="20"/>
            <w:szCs w:val="20"/>
          </w:rPr>
          <w:t>https://www.fortinet.com/resources/cyberglossary/kerberos-authentication#:~:text=Kerberos%20uses%20symmetric%20key%20cryptography,identification%20of%20all%20verified%20users</w:t>
        </w:r>
      </w:hyperlink>
    </w:p>
    <w:p w14:paraId="1E19F370" w14:textId="650E372F" w:rsidR="00432FD9" w:rsidRPr="00432FD9" w:rsidRDefault="00432FD9" w:rsidP="00432FD9">
      <w:pPr>
        <w:pStyle w:val="NormalWeb"/>
        <w:ind w:left="567" w:hanging="567"/>
        <w:rPr>
          <w:rFonts w:asciiTheme="minorHAnsi" w:hAnsiTheme="minorHAnsi" w:cstheme="minorHAnsi"/>
          <w:sz w:val="20"/>
          <w:szCs w:val="20"/>
        </w:rPr>
      </w:pPr>
      <w:r w:rsidRPr="00432FD9">
        <w:rPr>
          <w:rFonts w:asciiTheme="minorHAnsi" w:hAnsiTheme="minorHAnsi" w:cstheme="minorHAnsi"/>
          <w:sz w:val="20"/>
          <w:szCs w:val="20"/>
        </w:rPr>
        <w:t xml:space="preserve">(2023). Retrieved from </w:t>
      </w:r>
      <w:hyperlink r:id="rId22" w:anchor="no5" w:history="1">
        <w:r w:rsidRPr="00432FD9">
          <w:rPr>
            <w:rStyle w:val="Hyperlink"/>
            <w:rFonts w:asciiTheme="minorHAnsi" w:hAnsiTheme="minorHAnsi" w:cstheme="minorHAnsi"/>
            <w:sz w:val="20"/>
            <w:szCs w:val="20"/>
          </w:rPr>
          <w:t>https://intellipaat.com/blog/what-is-kerberos/?US#no5</w:t>
        </w:r>
      </w:hyperlink>
    </w:p>
    <w:p w14:paraId="1FC3CD3A" w14:textId="77777777" w:rsidR="00432FD9" w:rsidRDefault="00432FD9" w:rsidP="00432FD9">
      <w:pPr>
        <w:pStyle w:val="NormalWeb"/>
        <w:ind w:left="567" w:hanging="567"/>
      </w:pPr>
    </w:p>
    <w:p w14:paraId="13C8C2A0" w14:textId="77777777" w:rsidR="00432FD9" w:rsidRDefault="00432FD9" w:rsidP="00432FD9">
      <w:pPr>
        <w:pStyle w:val="NormalWeb"/>
        <w:ind w:left="567" w:hanging="567"/>
      </w:pPr>
    </w:p>
    <w:p w14:paraId="0C647044" w14:textId="77777777" w:rsidR="00432FD9" w:rsidRDefault="00432FD9" w:rsidP="00432FD9">
      <w:pPr>
        <w:pStyle w:val="NormalWeb"/>
        <w:ind w:left="567" w:hanging="567"/>
      </w:pPr>
    </w:p>
    <w:p w14:paraId="5CF2B20C" w14:textId="77777777" w:rsidR="00432FD9" w:rsidRDefault="00432FD9" w:rsidP="00432FD9">
      <w:pPr>
        <w:pStyle w:val="NormalWeb"/>
        <w:ind w:left="567" w:hanging="567"/>
      </w:pPr>
    </w:p>
    <w:p w14:paraId="5E57996F" w14:textId="77777777" w:rsidR="00432FD9" w:rsidRDefault="00432FD9" w:rsidP="00432FD9">
      <w:pPr>
        <w:pStyle w:val="NormalWeb"/>
        <w:ind w:left="567" w:hanging="567"/>
      </w:pPr>
    </w:p>
    <w:p w14:paraId="6D58F52A" w14:textId="4EB7DAEB" w:rsidR="00432FD9" w:rsidRDefault="00432FD9" w:rsidP="00432FD9">
      <w:pPr>
        <w:pStyle w:val="NormalWeb"/>
        <w:ind w:left="567" w:hanging="567"/>
      </w:pPr>
    </w:p>
    <w:p w14:paraId="78D277E7" w14:textId="77777777" w:rsidR="00432FD9" w:rsidRDefault="00432FD9" w:rsidP="00432FD9">
      <w:pPr>
        <w:pStyle w:val="NormalWeb"/>
        <w:ind w:left="567" w:hanging="567"/>
      </w:pPr>
    </w:p>
    <w:p w14:paraId="0D8A1777" w14:textId="77777777" w:rsidR="00432FD9" w:rsidRDefault="00432FD9" w:rsidP="00432FD9">
      <w:pPr>
        <w:pStyle w:val="NormalWeb"/>
        <w:ind w:left="567" w:hanging="567"/>
      </w:pPr>
    </w:p>
    <w:p w14:paraId="33811E77" w14:textId="77777777" w:rsidR="00432FD9" w:rsidRDefault="00432FD9" w:rsidP="00432FD9">
      <w:pPr>
        <w:pStyle w:val="NormalWeb"/>
        <w:ind w:hanging="567"/>
      </w:pPr>
    </w:p>
    <w:p w14:paraId="3D027DE1" w14:textId="77777777" w:rsidR="006F6679" w:rsidRDefault="006F6679" w:rsidP="007263D3">
      <w:pPr>
        <w:rPr>
          <w:sz w:val="20"/>
          <w:szCs w:val="20"/>
        </w:rPr>
      </w:pPr>
    </w:p>
    <w:p w14:paraId="6D589F44" w14:textId="77777777" w:rsidR="007263D3" w:rsidRPr="00986884" w:rsidRDefault="007263D3" w:rsidP="00986884">
      <w:pPr>
        <w:rPr>
          <w:u w:val="single"/>
        </w:rPr>
      </w:pPr>
    </w:p>
    <w:p w14:paraId="2EC7C103" w14:textId="63BF725A" w:rsidR="004B78B7" w:rsidRPr="00DD5244" w:rsidRDefault="004B78B7" w:rsidP="00EC1B65">
      <w:r>
        <w:t xml:space="preserve"> </w:t>
      </w:r>
    </w:p>
    <w:sectPr w:rsidR="004B78B7" w:rsidRPr="00DD5244">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86C4F" w14:textId="77777777" w:rsidR="007B44B7" w:rsidRDefault="007B44B7" w:rsidP="007263D3">
      <w:pPr>
        <w:spacing w:after="0" w:line="240" w:lineRule="auto"/>
      </w:pPr>
      <w:r>
        <w:separator/>
      </w:r>
    </w:p>
  </w:endnote>
  <w:endnote w:type="continuationSeparator" w:id="0">
    <w:p w14:paraId="1DB5159A" w14:textId="77777777" w:rsidR="007B44B7" w:rsidRDefault="007B44B7" w:rsidP="00726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10217" w14:textId="77777777" w:rsidR="007B44B7" w:rsidRDefault="007B44B7" w:rsidP="007263D3">
      <w:pPr>
        <w:spacing w:after="0" w:line="240" w:lineRule="auto"/>
      </w:pPr>
      <w:r>
        <w:separator/>
      </w:r>
    </w:p>
  </w:footnote>
  <w:footnote w:type="continuationSeparator" w:id="0">
    <w:p w14:paraId="7C69A85D" w14:textId="77777777" w:rsidR="007B44B7" w:rsidRDefault="007B44B7" w:rsidP="00726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6E8A" w14:textId="77777777" w:rsidR="007263D3" w:rsidRDefault="007263D3" w:rsidP="007263D3">
    <w:pPr>
      <w:pStyle w:val="Header"/>
      <w:tabs>
        <w:tab w:val="clear" w:pos="4513"/>
        <w:tab w:val="clear" w:pos="9026"/>
        <w:tab w:val="right" w:pos="9360"/>
      </w:tabs>
    </w:pPr>
    <w:r w:rsidRPr="00121E88">
      <w:rPr>
        <w:rFonts w:ascii="Lato" w:hAnsi="Lato" w:cs="Lato"/>
        <w:color w:val="202122"/>
        <w:spacing w:val="3"/>
        <w:sz w:val="18"/>
        <w:szCs w:val="18"/>
      </w:rPr>
      <w:t>1</w:t>
    </w:r>
    <w:r>
      <w:rPr>
        <w:rFonts w:ascii="Lato" w:hAnsi="Lato" w:cs="Lato"/>
        <w:color w:val="202122"/>
        <w:spacing w:val="3"/>
        <w:sz w:val="18"/>
        <w:szCs w:val="18"/>
      </w:rPr>
      <w:t xml:space="preserve">203-02 Access Controls                                                                                                                               </w:t>
    </w:r>
    <w:r>
      <w:rPr>
        <w:noProof/>
      </w:rPr>
      <w:drawing>
        <wp:inline distT="0" distB="0" distL="0" distR="0" wp14:anchorId="7B74591B" wp14:editId="398B4AC2">
          <wp:extent cx="668216" cy="253982"/>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
                  <a:stretch>
                    <a:fillRect/>
                  </a:stretch>
                </pic:blipFill>
                <pic:spPr>
                  <a:xfrm>
                    <a:off x="0" y="0"/>
                    <a:ext cx="689798" cy="262185"/>
                  </a:xfrm>
                  <a:prstGeom prst="rect">
                    <a:avLst/>
                  </a:prstGeom>
                </pic:spPr>
              </pic:pic>
            </a:graphicData>
          </a:graphic>
        </wp:inline>
      </w:drawing>
    </w:r>
  </w:p>
  <w:p w14:paraId="00D39A0A" w14:textId="77777777" w:rsidR="007263D3" w:rsidRDefault="007263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1E0"/>
    <w:multiLevelType w:val="hybridMultilevel"/>
    <w:tmpl w:val="D9A2A7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20EF3073"/>
    <w:multiLevelType w:val="hybridMultilevel"/>
    <w:tmpl w:val="D83647B0"/>
    <w:lvl w:ilvl="0" w:tplc="2A42A678">
      <w:start w:val="1"/>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35DB6263"/>
    <w:multiLevelType w:val="hybridMultilevel"/>
    <w:tmpl w:val="EADED0C0"/>
    <w:lvl w:ilvl="0" w:tplc="35A2D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A4343C"/>
    <w:multiLevelType w:val="hybridMultilevel"/>
    <w:tmpl w:val="63C29BFC"/>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F3300C3"/>
    <w:multiLevelType w:val="hybridMultilevel"/>
    <w:tmpl w:val="A4909E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953699"/>
    <w:multiLevelType w:val="hybridMultilevel"/>
    <w:tmpl w:val="CB52B49C"/>
    <w:lvl w:ilvl="0" w:tplc="35A2D9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1721915">
    <w:abstractNumId w:val="4"/>
  </w:num>
  <w:num w:numId="2" w16cid:durableId="1543667217">
    <w:abstractNumId w:val="2"/>
  </w:num>
  <w:num w:numId="3" w16cid:durableId="943271296">
    <w:abstractNumId w:val="3"/>
  </w:num>
  <w:num w:numId="4" w16cid:durableId="1456438527">
    <w:abstractNumId w:val="5"/>
  </w:num>
  <w:num w:numId="5" w16cid:durableId="716860323">
    <w:abstractNumId w:val="1"/>
  </w:num>
  <w:num w:numId="6" w16cid:durableId="1134443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yNbEwN7UwNjE2sjBU0lEKTi0uzszPAykwrgUAHiHOACwAAAA="/>
  </w:docVars>
  <w:rsids>
    <w:rsidRoot w:val="00702EFC"/>
    <w:rsid w:val="0000117B"/>
    <w:rsid w:val="0008458C"/>
    <w:rsid w:val="000B3B85"/>
    <w:rsid w:val="000E324D"/>
    <w:rsid w:val="000E7EBF"/>
    <w:rsid w:val="0017105C"/>
    <w:rsid w:val="001D3318"/>
    <w:rsid w:val="001D503A"/>
    <w:rsid w:val="001F49EF"/>
    <w:rsid w:val="002417A7"/>
    <w:rsid w:val="00292E08"/>
    <w:rsid w:val="002B35C3"/>
    <w:rsid w:val="002D3C68"/>
    <w:rsid w:val="0030055B"/>
    <w:rsid w:val="00363B41"/>
    <w:rsid w:val="003744F0"/>
    <w:rsid w:val="003951C0"/>
    <w:rsid w:val="003B40BD"/>
    <w:rsid w:val="00401242"/>
    <w:rsid w:val="004308DD"/>
    <w:rsid w:val="00432FD9"/>
    <w:rsid w:val="00456F86"/>
    <w:rsid w:val="00480E15"/>
    <w:rsid w:val="004A0446"/>
    <w:rsid w:val="004A308A"/>
    <w:rsid w:val="004B4D2E"/>
    <w:rsid w:val="004B78B7"/>
    <w:rsid w:val="005D0A2D"/>
    <w:rsid w:val="00652762"/>
    <w:rsid w:val="00660B8C"/>
    <w:rsid w:val="00673BC7"/>
    <w:rsid w:val="006F6679"/>
    <w:rsid w:val="00702EFC"/>
    <w:rsid w:val="007263D3"/>
    <w:rsid w:val="007318FC"/>
    <w:rsid w:val="007B0EF7"/>
    <w:rsid w:val="007B44B7"/>
    <w:rsid w:val="0082247B"/>
    <w:rsid w:val="00855BE4"/>
    <w:rsid w:val="008626F3"/>
    <w:rsid w:val="008E5603"/>
    <w:rsid w:val="00925095"/>
    <w:rsid w:val="009317F2"/>
    <w:rsid w:val="00986884"/>
    <w:rsid w:val="00A028F1"/>
    <w:rsid w:val="00A576DD"/>
    <w:rsid w:val="00A9777F"/>
    <w:rsid w:val="00B03B58"/>
    <w:rsid w:val="00B05879"/>
    <w:rsid w:val="00B1258A"/>
    <w:rsid w:val="00B57504"/>
    <w:rsid w:val="00B64B06"/>
    <w:rsid w:val="00BA5277"/>
    <w:rsid w:val="00C14DE2"/>
    <w:rsid w:val="00C70C59"/>
    <w:rsid w:val="00C8260A"/>
    <w:rsid w:val="00C86EF6"/>
    <w:rsid w:val="00C92A7D"/>
    <w:rsid w:val="00CB36C7"/>
    <w:rsid w:val="00CF7BC1"/>
    <w:rsid w:val="00D603A8"/>
    <w:rsid w:val="00D826E6"/>
    <w:rsid w:val="00DB1E86"/>
    <w:rsid w:val="00DD5244"/>
    <w:rsid w:val="00E534DA"/>
    <w:rsid w:val="00E83615"/>
    <w:rsid w:val="00E92758"/>
    <w:rsid w:val="00EC1B65"/>
    <w:rsid w:val="00ED139A"/>
    <w:rsid w:val="00F22E4F"/>
    <w:rsid w:val="00F239B7"/>
    <w:rsid w:val="00F675E0"/>
    <w:rsid w:val="00F703AF"/>
    <w:rsid w:val="00F92EE3"/>
    <w:rsid w:val="00FA3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BD6F"/>
  <w15:chartTrackingRefBased/>
  <w15:docId w15:val="{51A8EF4E-CC27-487C-AC1B-B0CF6EC35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B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EFC"/>
    <w:pPr>
      <w:ind w:left="720"/>
      <w:contextualSpacing/>
    </w:pPr>
  </w:style>
  <w:style w:type="character" w:customStyle="1" w:styleId="Heading1Char">
    <w:name w:val="Heading 1 Char"/>
    <w:basedOn w:val="DefaultParagraphFont"/>
    <w:link w:val="Heading1"/>
    <w:uiPriority w:val="9"/>
    <w:rsid w:val="00EC1B6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D503A"/>
    <w:rPr>
      <w:color w:val="0563C1" w:themeColor="hyperlink"/>
      <w:u w:val="single"/>
    </w:rPr>
  </w:style>
  <w:style w:type="character" w:styleId="UnresolvedMention">
    <w:name w:val="Unresolved Mention"/>
    <w:basedOn w:val="DefaultParagraphFont"/>
    <w:uiPriority w:val="99"/>
    <w:semiHidden/>
    <w:unhideWhenUsed/>
    <w:rsid w:val="007263D3"/>
    <w:rPr>
      <w:color w:val="605E5C"/>
      <w:shd w:val="clear" w:color="auto" w:fill="E1DFDD"/>
    </w:rPr>
  </w:style>
  <w:style w:type="paragraph" w:styleId="Header">
    <w:name w:val="header"/>
    <w:basedOn w:val="Normal"/>
    <w:link w:val="HeaderChar"/>
    <w:uiPriority w:val="99"/>
    <w:unhideWhenUsed/>
    <w:rsid w:val="007263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3D3"/>
  </w:style>
  <w:style w:type="paragraph" w:styleId="Footer">
    <w:name w:val="footer"/>
    <w:basedOn w:val="Normal"/>
    <w:link w:val="FooterChar"/>
    <w:uiPriority w:val="99"/>
    <w:unhideWhenUsed/>
    <w:rsid w:val="007263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3D3"/>
  </w:style>
  <w:style w:type="paragraph" w:styleId="NormalWeb">
    <w:name w:val="Normal (Web)"/>
    <w:basedOn w:val="Normal"/>
    <w:uiPriority w:val="99"/>
    <w:semiHidden/>
    <w:unhideWhenUsed/>
    <w:rsid w:val="00432FD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37467">
      <w:bodyDiv w:val="1"/>
      <w:marLeft w:val="0"/>
      <w:marRight w:val="0"/>
      <w:marTop w:val="0"/>
      <w:marBottom w:val="0"/>
      <w:divBdr>
        <w:top w:val="none" w:sz="0" w:space="0" w:color="auto"/>
        <w:left w:val="none" w:sz="0" w:space="0" w:color="auto"/>
        <w:bottom w:val="none" w:sz="0" w:space="0" w:color="auto"/>
        <w:right w:val="none" w:sz="0" w:space="0" w:color="auto"/>
      </w:divBdr>
    </w:div>
    <w:div w:id="131532279">
      <w:bodyDiv w:val="1"/>
      <w:marLeft w:val="0"/>
      <w:marRight w:val="0"/>
      <w:marTop w:val="0"/>
      <w:marBottom w:val="0"/>
      <w:divBdr>
        <w:top w:val="none" w:sz="0" w:space="0" w:color="auto"/>
        <w:left w:val="none" w:sz="0" w:space="0" w:color="auto"/>
        <w:bottom w:val="none" w:sz="0" w:space="0" w:color="auto"/>
        <w:right w:val="none" w:sz="0" w:space="0" w:color="auto"/>
      </w:divBdr>
    </w:div>
    <w:div w:id="394163048">
      <w:bodyDiv w:val="1"/>
      <w:marLeft w:val="0"/>
      <w:marRight w:val="0"/>
      <w:marTop w:val="0"/>
      <w:marBottom w:val="0"/>
      <w:divBdr>
        <w:top w:val="none" w:sz="0" w:space="0" w:color="auto"/>
        <w:left w:val="none" w:sz="0" w:space="0" w:color="auto"/>
        <w:bottom w:val="none" w:sz="0" w:space="0" w:color="auto"/>
        <w:right w:val="none" w:sz="0" w:space="0" w:color="auto"/>
      </w:divBdr>
    </w:div>
    <w:div w:id="550384826">
      <w:bodyDiv w:val="1"/>
      <w:marLeft w:val="0"/>
      <w:marRight w:val="0"/>
      <w:marTop w:val="0"/>
      <w:marBottom w:val="0"/>
      <w:divBdr>
        <w:top w:val="none" w:sz="0" w:space="0" w:color="auto"/>
        <w:left w:val="none" w:sz="0" w:space="0" w:color="auto"/>
        <w:bottom w:val="none" w:sz="0" w:space="0" w:color="auto"/>
        <w:right w:val="none" w:sz="0" w:space="0" w:color="auto"/>
      </w:divBdr>
    </w:div>
    <w:div w:id="631054736">
      <w:bodyDiv w:val="1"/>
      <w:marLeft w:val="0"/>
      <w:marRight w:val="0"/>
      <w:marTop w:val="0"/>
      <w:marBottom w:val="0"/>
      <w:divBdr>
        <w:top w:val="none" w:sz="0" w:space="0" w:color="auto"/>
        <w:left w:val="none" w:sz="0" w:space="0" w:color="auto"/>
        <w:bottom w:val="none" w:sz="0" w:space="0" w:color="auto"/>
        <w:right w:val="none" w:sz="0" w:space="0" w:color="auto"/>
      </w:divBdr>
    </w:div>
    <w:div w:id="645282917">
      <w:bodyDiv w:val="1"/>
      <w:marLeft w:val="0"/>
      <w:marRight w:val="0"/>
      <w:marTop w:val="0"/>
      <w:marBottom w:val="0"/>
      <w:divBdr>
        <w:top w:val="none" w:sz="0" w:space="0" w:color="auto"/>
        <w:left w:val="none" w:sz="0" w:space="0" w:color="auto"/>
        <w:bottom w:val="none" w:sz="0" w:space="0" w:color="auto"/>
        <w:right w:val="none" w:sz="0" w:space="0" w:color="auto"/>
      </w:divBdr>
    </w:div>
    <w:div w:id="1301960967">
      <w:bodyDiv w:val="1"/>
      <w:marLeft w:val="0"/>
      <w:marRight w:val="0"/>
      <w:marTop w:val="0"/>
      <w:marBottom w:val="0"/>
      <w:divBdr>
        <w:top w:val="none" w:sz="0" w:space="0" w:color="auto"/>
        <w:left w:val="none" w:sz="0" w:space="0" w:color="auto"/>
        <w:bottom w:val="none" w:sz="0" w:space="0" w:color="auto"/>
        <w:right w:val="none" w:sz="0" w:space="0" w:color="auto"/>
      </w:divBdr>
    </w:div>
    <w:div w:id="1586299743">
      <w:bodyDiv w:val="1"/>
      <w:marLeft w:val="0"/>
      <w:marRight w:val="0"/>
      <w:marTop w:val="0"/>
      <w:marBottom w:val="0"/>
      <w:divBdr>
        <w:top w:val="none" w:sz="0" w:space="0" w:color="auto"/>
        <w:left w:val="none" w:sz="0" w:space="0" w:color="auto"/>
        <w:bottom w:val="none" w:sz="0" w:space="0" w:color="auto"/>
        <w:right w:val="none" w:sz="0" w:space="0" w:color="auto"/>
      </w:divBdr>
    </w:div>
    <w:div w:id="175990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tfreetraining.com/lesson/group-policy-loopback-processing/" TargetMode="External"/><Relationship Id="rId3" Type="http://schemas.openxmlformats.org/officeDocument/2006/relationships/settings" Target="settings.xml"/><Relationship Id="rId21" Type="http://schemas.openxmlformats.org/officeDocument/2006/relationships/hyperlink" Target="https://www.fortinet.com/resources/cyberglossary/kerberos-authenticati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ultimatewindowssecurity.com/wiki/page.aspx?spid=KerberosPolic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implilearn.com/what-is-kerberos-articl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simplilearn.com/what-is-kerberos-artic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ntellipaat.com/blog/what-is-kerberos/?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11</Pages>
  <Words>1529</Words>
  <Characters>8717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Kristen Lindsey</dc:creator>
  <cp:keywords/>
  <dc:description/>
  <cp:lastModifiedBy>Silver</cp:lastModifiedBy>
  <cp:revision>12</cp:revision>
  <dcterms:created xsi:type="dcterms:W3CDTF">2023-05-26T23:37:00Z</dcterms:created>
  <dcterms:modified xsi:type="dcterms:W3CDTF">2023-05-27T02:00:00Z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8eac6daa5a90657d4ccf7388ede576982b93c357d5d773b270ba332d117826a2</vt:lpwstr>
  </property>
</Properties>
</file>