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AE025" w14:textId="4D1FC777" w:rsidR="002B25D8" w:rsidRPr="00F675BA" w:rsidRDefault="008206AF" w:rsidP="002B25D8">
      <w:pPr>
        <w:jc w:val="center"/>
        <w:rPr>
          <w:rFonts w:cs="Times New Roman"/>
          <w:b/>
          <w:sz w:val="28"/>
          <w:szCs w:val="28"/>
        </w:rPr>
      </w:pPr>
      <w:r w:rsidRPr="008206AF">
        <w:rPr>
          <w:rFonts w:cs="Times New Roman"/>
          <w:b/>
          <w:sz w:val="28"/>
          <w:szCs w:val="28"/>
        </w:rPr>
        <w:t>Краткое руководство по клавиатурным комбинациям управления тепловозом ТЭП70 в симуляторе RRS</w:t>
      </w:r>
    </w:p>
    <w:tbl>
      <w:tblPr>
        <w:tblStyle w:val="a3"/>
        <w:tblW w:w="9809" w:type="dxa"/>
        <w:tblInd w:w="-147" w:type="dxa"/>
        <w:tblCellMar>
          <w:top w:w="23" w:type="dxa"/>
          <w:left w:w="57" w:type="dxa"/>
          <w:bottom w:w="23" w:type="dxa"/>
          <w:right w:w="57" w:type="dxa"/>
        </w:tblCellMar>
        <w:tblLook w:val="04A0" w:firstRow="1" w:lastRow="0" w:firstColumn="1" w:lastColumn="0" w:noHBand="0" w:noVBand="1"/>
      </w:tblPr>
      <w:tblGrid>
        <w:gridCol w:w="2438"/>
        <w:gridCol w:w="3969"/>
        <w:gridCol w:w="3402"/>
      </w:tblGrid>
      <w:tr w:rsidR="00B445BD" w:rsidRPr="00F675BA" w14:paraId="135C9CA4" w14:textId="2B1B1030" w:rsidTr="00F122F5">
        <w:tc>
          <w:tcPr>
            <w:tcW w:w="2438" w:type="dxa"/>
          </w:tcPr>
          <w:p w14:paraId="5415E1E7" w14:textId="77777777" w:rsidR="00A51AAB" w:rsidRPr="00F675BA" w:rsidRDefault="00A51AAB" w:rsidP="002B25D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>Клавиши</w:t>
            </w:r>
          </w:p>
        </w:tc>
        <w:tc>
          <w:tcPr>
            <w:tcW w:w="3969" w:type="dxa"/>
          </w:tcPr>
          <w:p w14:paraId="66883B6C" w14:textId="77777777" w:rsidR="00A51AAB" w:rsidRPr="00F675BA" w:rsidRDefault="00A51AAB" w:rsidP="002B25D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>Назначение</w:t>
            </w:r>
          </w:p>
        </w:tc>
        <w:tc>
          <w:tcPr>
            <w:tcW w:w="3402" w:type="dxa"/>
            <w:vAlign w:val="center"/>
          </w:tcPr>
          <w:p w14:paraId="4848BD3B" w14:textId="4C692A1E" w:rsidR="00A51AAB" w:rsidRPr="00F675BA" w:rsidRDefault="00A51AAB" w:rsidP="00A51AAB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>Примечание</w:t>
            </w:r>
          </w:p>
        </w:tc>
      </w:tr>
      <w:tr w:rsidR="00B445BD" w:rsidRPr="00F675BA" w14:paraId="19EC4EED" w14:textId="29905854" w:rsidTr="00F122F5">
        <w:tc>
          <w:tcPr>
            <w:tcW w:w="2438" w:type="dxa"/>
            <w:vAlign w:val="center"/>
          </w:tcPr>
          <w:p w14:paraId="62F20376" w14:textId="32B87459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Shift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U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|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Ctrl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969" w:type="dxa"/>
            <w:vAlign w:val="center"/>
          </w:tcPr>
          <w:p w14:paraId="797BB56F" w14:textId="5F981FC0" w:rsidR="00A51AAB" w:rsidRPr="00F675BA" w:rsidRDefault="00BF6B18" w:rsidP="00D73112">
            <w:pPr>
              <w:rPr>
                <w:rFonts w:cs="Times New Roman"/>
                <w:szCs w:val="24"/>
              </w:rPr>
            </w:pPr>
            <w:r w:rsidRPr="00BF6B18">
              <w:rPr>
                <w:rFonts w:cs="Times New Roman"/>
                <w:szCs w:val="24"/>
              </w:rPr>
              <w:t>АЗВ “Управление общее”</w:t>
            </w:r>
          </w:p>
        </w:tc>
        <w:tc>
          <w:tcPr>
            <w:tcW w:w="3402" w:type="dxa"/>
            <w:vAlign w:val="center"/>
          </w:tcPr>
          <w:p w14:paraId="21994477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55D3B84" w14:textId="0FE45AAE" w:rsidTr="00F122F5">
        <w:tc>
          <w:tcPr>
            <w:tcW w:w="2438" w:type="dxa"/>
            <w:vAlign w:val="center"/>
          </w:tcPr>
          <w:p w14:paraId="45254222" w14:textId="47CCE712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Shift +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I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3969" w:type="dxa"/>
            <w:vAlign w:val="center"/>
          </w:tcPr>
          <w:p w14:paraId="4166F1F6" w14:textId="32D8A10B" w:rsidR="00A51AAB" w:rsidRPr="00F675BA" w:rsidRDefault="00BF6B18" w:rsidP="00823B38">
            <w:pPr>
              <w:rPr>
                <w:rFonts w:cs="Times New Roman"/>
                <w:szCs w:val="24"/>
              </w:rPr>
            </w:pPr>
            <w:r w:rsidRPr="00BF6B18">
              <w:rPr>
                <w:rFonts w:cs="Times New Roman"/>
                <w:szCs w:val="24"/>
              </w:rPr>
              <w:t>АЗВ “Управление тепловозом”</w:t>
            </w:r>
          </w:p>
        </w:tc>
        <w:tc>
          <w:tcPr>
            <w:tcW w:w="3402" w:type="dxa"/>
            <w:vAlign w:val="center"/>
          </w:tcPr>
          <w:p w14:paraId="467789B2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CA43E8" w:rsidRPr="00F675BA" w14:paraId="37E7B7E3" w14:textId="77777777" w:rsidTr="00F122F5">
        <w:tc>
          <w:tcPr>
            <w:tcW w:w="2438" w:type="dxa"/>
            <w:vAlign w:val="center"/>
          </w:tcPr>
          <w:p w14:paraId="75786579" w14:textId="59883E1F" w:rsidR="00CA43E8" w:rsidRPr="00F675BA" w:rsidRDefault="00CA43E8" w:rsidP="00CA43E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BF6B18">
              <w:rPr>
                <w:rFonts w:cs="Times New Roman"/>
                <w:sz w:val="28"/>
                <w:szCs w:val="28"/>
              </w:rPr>
              <w:t>Shift + O | Ctrl + O</w:t>
            </w:r>
          </w:p>
        </w:tc>
        <w:tc>
          <w:tcPr>
            <w:tcW w:w="3969" w:type="dxa"/>
            <w:vAlign w:val="center"/>
          </w:tcPr>
          <w:p w14:paraId="26D9C227" w14:textId="5AC40553" w:rsidR="00CA43E8" w:rsidRPr="00BF6B18" w:rsidRDefault="00CA43E8" w:rsidP="00CA43E8">
            <w:pPr>
              <w:rPr>
                <w:rFonts w:cs="Times New Roman"/>
                <w:szCs w:val="24"/>
              </w:rPr>
            </w:pPr>
            <w:r w:rsidRPr="00635AC8">
              <w:rPr>
                <w:rFonts w:cs="Times New Roman"/>
                <w:szCs w:val="24"/>
              </w:rPr>
              <w:t>Тумблер “Аварийная остановка дизеля”</w:t>
            </w:r>
          </w:p>
        </w:tc>
        <w:tc>
          <w:tcPr>
            <w:tcW w:w="3402" w:type="dxa"/>
            <w:vAlign w:val="center"/>
          </w:tcPr>
          <w:p w14:paraId="0AFA1AED" w14:textId="2D0D27BB" w:rsidR="00CA43E8" w:rsidRPr="00F675BA" w:rsidRDefault="00CA43E8" w:rsidP="00CA43E8">
            <w:pPr>
              <w:rPr>
                <w:rFonts w:cs="Times New Roman"/>
                <w:szCs w:val="24"/>
              </w:rPr>
            </w:pPr>
            <w:r w:rsidRPr="00635AC8">
              <w:rPr>
                <w:rFonts w:cs="Times New Roman"/>
                <w:szCs w:val="24"/>
              </w:rPr>
              <w:t>По умолчанию включен, разрешая работу дизеля</w:t>
            </w:r>
          </w:p>
        </w:tc>
      </w:tr>
      <w:tr w:rsidR="00B445BD" w:rsidRPr="00F675BA" w14:paraId="2B12C4B4" w14:textId="32873511" w:rsidTr="00F122F5">
        <w:tc>
          <w:tcPr>
            <w:tcW w:w="2438" w:type="dxa"/>
            <w:vAlign w:val="center"/>
          </w:tcPr>
          <w:p w14:paraId="6AA177E3" w14:textId="04E6B7B0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Shift + P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3969" w:type="dxa"/>
            <w:vAlign w:val="center"/>
          </w:tcPr>
          <w:p w14:paraId="4F813673" w14:textId="18D8B532" w:rsidR="00A51AAB" w:rsidRPr="00F675BA" w:rsidRDefault="00635AC8" w:rsidP="00823B38">
            <w:pPr>
              <w:rPr>
                <w:rFonts w:cs="Times New Roman"/>
                <w:szCs w:val="24"/>
              </w:rPr>
            </w:pPr>
            <w:r w:rsidRPr="00635AC8">
              <w:rPr>
                <w:rFonts w:cs="Times New Roman"/>
                <w:szCs w:val="24"/>
              </w:rPr>
              <w:t>АЗВ “Топливный насос”</w:t>
            </w:r>
          </w:p>
        </w:tc>
        <w:tc>
          <w:tcPr>
            <w:tcW w:w="3402" w:type="dxa"/>
            <w:vAlign w:val="center"/>
          </w:tcPr>
          <w:p w14:paraId="080B9F27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41EF5CE" w14:textId="40E543B4" w:rsidTr="00F122F5">
        <w:tc>
          <w:tcPr>
            <w:tcW w:w="2438" w:type="dxa"/>
            <w:vAlign w:val="center"/>
          </w:tcPr>
          <w:p w14:paraId="0EF4C375" w14:textId="6CBDACA7" w:rsidR="00A51AAB" w:rsidRPr="00F675BA" w:rsidRDefault="00021654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P</w:t>
            </w:r>
          </w:p>
        </w:tc>
        <w:tc>
          <w:tcPr>
            <w:tcW w:w="3969" w:type="dxa"/>
            <w:vAlign w:val="center"/>
          </w:tcPr>
          <w:p w14:paraId="5EFB2749" w14:textId="55F94522" w:rsidR="00A51AAB" w:rsidRPr="00F675BA" w:rsidRDefault="00635AC8" w:rsidP="00D73112">
            <w:pPr>
              <w:rPr>
                <w:rFonts w:cs="Times New Roman"/>
                <w:szCs w:val="24"/>
              </w:rPr>
            </w:pPr>
            <w:r w:rsidRPr="00635AC8">
              <w:rPr>
                <w:rFonts w:cs="Times New Roman"/>
                <w:szCs w:val="24"/>
              </w:rPr>
              <w:t>Кнопка “Пуск дизеля”</w:t>
            </w:r>
          </w:p>
        </w:tc>
        <w:tc>
          <w:tcPr>
            <w:tcW w:w="3402" w:type="dxa"/>
            <w:vAlign w:val="center"/>
          </w:tcPr>
          <w:p w14:paraId="3663347F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4E929309" w14:textId="78040FAD" w:rsidTr="00F122F5">
        <w:tc>
          <w:tcPr>
            <w:tcW w:w="2438" w:type="dxa"/>
            <w:vAlign w:val="center"/>
          </w:tcPr>
          <w:p w14:paraId="1A53493D" w14:textId="41D3A859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1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969" w:type="dxa"/>
            <w:vAlign w:val="center"/>
          </w:tcPr>
          <w:p w14:paraId="082D57EB" w14:textId="0E9AFE8E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B41142" w:rsidRPr="00B41142">
              <w:rPr>
                <w:rFonts w:cs="Times New Roman"/>
                <w:szCs w:val="24"/>
              </w:rPr>
              <w:t>Ослабление возбуждения 1</w:t>
            </w:r>
            <w:r w:rsidR="00B41142">
              <w:rPr>
                <w:rFonts w:cs="Times New Roman"/>
                <w:szCs w:val="24"/>
              </w:rPr>
              <w:t>.</w:t>
            </w:r>
            <w:r w:rsidR="00B41142" w:rsidRPr="00B41142">
              <w:rPr>
                <w:rFonts w:cs="Times New Roman"/>
                <w:szCs w:val="24"/>
              </w:rPr>
              <w:t xml:space="preserve"> Автоматическое / ручное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4EDA570F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0510145" w14:textId="294AB3FE" w:rsidTr="00F122F5">
        <w:tc>
          <w:tcPr>
            <w:tcW w:w="2438" w:type="dxa"/>
            <w:vAlign w:val="center"/>
          </w:tcPr>
          <w:p w14:paraId="10194801" w14:textId="2115FFD9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2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969" w:type="dxa"/>
            <w:vAlign w:val="center"/>
          </w:tcPr>
          <w:p w14:paraId="34EC1792" w14:textId="6B24573D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B41142" w:rsidRPr="00B41142">
              <w:rPr>
                <w:rFonts w:cs="Times New Roman"/>
                <w:szCs w:val="24"/>
              </w:rPr>
              <w:t xml:space="preserve">Ослабление возбуждения </w:t>
            </w:r>
            <w:r w:rsidR="00B41142">
              <w:rPr>
                <w:rFonts w:cs="Times New Roman"/>
                <w:szCs w:val="24"/>
              </w:rPr>
              <w:t>2.</w:t>
            </w:r>
            <w:r w:rsidR="00B41142" w:rsidRPr="00B41142">
              <w:rPr>
                <w:rFonts w:cs="Times New Roman"/>
                <w:szCs w:val="24"/>
              </w:rPr>
              <w:t xml:space="preserve"> Автоматическое / ручное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31E7CD13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C0B6C6A" w14:textId="24B3156A" w:rsidTr="00F122F5">
        <w:tc>
          <w:tcPr>
            <w:tcW w:w="2438" w:type="dxa"/>
            <w:vAlign w:val="center"/>
          </w:tcPr>
          <w:p w14:paraId="27CEC873" w14:textId="2C27174D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3 | Ctrl + 3</w:t>
            </w:r>
          </w:p>
        </w:tc>
        <w:tc>
          <w:tcPr>
            <w:tcW w:w="3969" w:type="dxa"/>
            <w:vAlign w:val="center"/>
          </w:tcPr>
          <w:p w14:paraId="42ECA890" w14:textId="06D31C84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B41142" w:rsidRPr="00B41142">
              <w:rPr>
                <w:rFonts w:cs="Times New Roman"/>
                <w:szCs w:val="24"/>
              </w:rPr>
              <w:t>Управление жалюзи воды</w:t>
            </w:r>
            <w:r w:rsidR="00B41142">
              <w:rPr>
                <w:rFonts w:cs="Times New Roman"/>
                <w:szCs w:val="24"/>
              </w:rPr>
              <w:t xml:space="preserve">. </w:t>
            </w:r>
            <w:r w:rsidR="00B41142" w:rsidRPr="00B41142">
              <w:rPr>
                <w:rFonts w:cs="Times New Roman"/>
                <w:szCs w:val="24"/>
              </w:rPr>
              <w:t>Автоматическое / ручное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0549503D" w14:textId="08C9E61A" w:rsidR="00A51AAB" w:rsidRPr="009708E1" w:rsidRDefault="00B41142" w:rsidP="00A51AAB">
            <w:pPr>
              <w:rPr>
                <w:rFonts w:cs="Times New Roman"/>
                <w:i/>
                <w:iCs/>
                <w:szCs w:val="24"/>
              </w:rPr>
            </w:pPr>
            <w:r w:rsidRPr="009708E1">
              <w:rPr>
                <w:rFonts w:cs="Times New Roman"/>
                <w:i/>
                <w:iCs/>
                <w:szCs w:val="24"/>
              </w:rPr>
              <w:t>В текущей версии не участвует в схеме</w:t>
            </w:r>
          </w:p>
        </w:tc>
      </w:tr>
      <w:tr w:rsidR="00B445BD" w:rsidRPr="00F675BA" w14:paraId="0DCAFB86" w14:textId="6897E7A2" w:rsidTr="00F122F5">
        <w:tc>
          <w:tcPr>
            <w:tcW w:w="2438" w:type="dxa"/>
            <w:vAlign w:val="center"/>
          </w:tcPr>
          <w:p w14:paraId="432CE2D2" w14:textId="0E8EF363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4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969" w:type="dxa"/>
            <w:vAlign w:val="center"/>
          </w:tcPr>
          <w:p w14:paraId="2C066E87" w14:textId="6BF9A421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 xml:space="preserve">Тумблер </w:t>
            </w:r>
            <w:r w:rsidR="00B41142" w:rsidRPr="00B41142">
              <w:rPr>
                <w:rFonts w:cs="Times New Roman"/>
                <w:szCs w:val="24"/>
              </w:rPr>
              <w:t>“Управление жалюзи масла</w:t>
            </w:r>
            <w:r w:rsidR="00B41142">
              <w:rPr>
                <w:rFonts w:cs="Times New Roman"/>
                <w:szCs w:val="24"/>
              </w:rPr>
              <w:t xml:space="preserve">. </w:t>
            </w:r>
            <w:r w:rsidR="00B41142" w:rsidRPr="00B41142">
              <w:rPr>
                <w:rFonts w:cs="Times New Roman"/>
                <w:szCs w:val="24"/>
              </w:rPr>
              <w:t>Автоматическое / ручное”</w:t>
            </w:r>
          </w:p>
        </w:tc>
        <w:tc>
          <w:tcPr>
            <w:tcW w:w="3402" w:type="dxa"/>
            <w:vAlign w:val="center"/>
          </w:tcPr>
          <w:p w14:paraId="269E29E3" w14:textId="1C10D856" w:rsidR="00A51AAB" w:rsidRPr="009708E1" w:rsidRDefault="00B41142" w:rsidP="00A51AAB">
            <w:pPr>
              <w:rPr>
                <w:rFonts w:cs="Times New Roman"/>
                <w:i/>
                <w:iCs/>
                <w:szCs w:val="24"/>
              </w:rPr>
            </w:pPr>
            <w:r w:rsidRPr="009708E1">
              <w:rPr>
                <w:rFonts w:cs="Times New Roman"/>
                <w:i/>
                <w:iCs/>
                <w:szCs w:val="24"/>
              </w:rPr>
              <w:t>В текущей версии не участвует в схеме</w:t>
            </w:r>
          </w:p>
        </w:tc>
      </w:tr>
      <w:tr w:rsidR="00B445BD" w:rsidRPr="00F675BA" w14:paraId="529C0A68" w14:textId="1CB9C2DB" w:rsidTr="00F122F5">
        <w:tc>
          <w:tcPr>
            <w:tcW w:w="2438" w:type="dxa"/>
            <w:vAlign w:val="center"/>
          </w:tcPr>
          <w:p w14:paraId="6CD370D8" w14:textId="58C16631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5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969" w:type="dxa"/>
            <w:vAlign w:val="center"/>
          </w:tcPr>
          <w:p w14:paraId="069D10D9" w14:textId="64D089B4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B41142">
              <w:rPr>
                <w:rFonts w:cs="Times New Roman"/>
                <w:szCs w:val="24"/>
              </w:rPr>
              <w:t>Компрессор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1D7519C9" w14:textId="54D07299" w:rsidR="00A51AAB" w:rsidRPr="00F675BA" w:rsidRDefault="00B41142" w:rsidP="00A51AAB">
            <w:pPr>
              <w:rPr>
                <w:rFonts w:cs="Times New Roman"/>
                <w:szCs w:val="24"/>
              </w:rPr>
            </w:pPr>
            <w:r w:rsidRPr="00B41142">
              <w:rPr>
                <w:rFonts w:cs="Times New Roman"/>
                <w:szCs w:val="24"/>
              </w:rPr>
              <w:t>По умолчанию включен</w:t>
            </w:r>
          </w:p>
        </w:tc>
      </w:tr>
      <w:tr w:rsidR="00B445BD" w:rsidRPr="00F675BA" w14:paraId="335231E6" w14:textId="306AFFC6" w:rsidTr="00F122F5">
        <w:tc>
          <w:tcPr>
            <w:tcW w:w="2438" w:type="dxa"/>
            <w:vAlign w:val="center"/>
          </w:tcPr>
          <w:p w14:paraId="2D047BF3" w14:textId="32D1C421" w:rsidR="00A51AAB" w:rsidRPr="00B41142" w:rsidRDefault="00A51AAB" w:rsidP="00D73112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B41142">
              <w:rPr>
                <w:rFonts w:cs="Times New Roman"/>
                <w:sz w:val="28"/>
                <w:szCs w:val="28"/>
              </w:rPr>
              <w:t>9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="00B41142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3969" w:type="dxa"/>
            <w:vAlign w:val="center"/>
          </w:tcPr>
          <w:p w14:paraId="2013D153" w14:textId="4E5630B0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CA43E8">
              <w:rPr>
                <w:rFonts w:cs="Times New Roman"/>
                <w:szCs w:val="24"/>
              </w:rPr>
              <w:t>Н</w:t>
            </w:r>
            <w:r w:rsidR="00B41142" w:rsidRPr="00B41142">
              <w:rPr>
                <w:rFonts w:cs="Times New Roman"/>
                <w:szCs w:val="24"/>
              </w:rPr>
              <w:t>апряжени</w:t>
            </w:r>
            <w:r w:rsidR="00CA43E8">
              <w:rPr>
                <w:rFonts w:cs="Times New Roman"/>
                <w:szCs w:val="24"/>
              </w:rPr>
              <w:t>е</w:t>
            </w:r>
            <w:r w:rsidR="00B41142" w:rsidRPr="00B41142">
              <w:rPr>
                <w:rFonts w:cs="Times New Roman"/>
                <w:szCs w:val="24"/>
              </w:rPr>
              <w:t xml:space="preserve"> ЭПТ </w:t>
            </w:r>
            <w:r w:rsidR="00CA43E8" w:rsidRPr="00B41142">
              <w:rPr>
                <w:rFonts w:cs="Times New Roman"/>
                <w:szCs w:val="24"/>
              </w:rPr>
              <w:t>или напряжени</w:t>
            </w:r>
            <w:r w:rsidR="00CA43E8">
              <w:rPr>
                <w:rFonts w:cs="Times New Roman"/>
                <w:szCs w:val="24"/>
              </w:rPr>
              <w:t>е</w:t>
            </w:r>
            <w:r w:rsidR="00CA43E8" w:rsidRPr="00B41142">
              <w:rPr>
                <w:rFonts w:cs="Times New Roman"/>
                <w:szCs w:val="24"/>
              </w:rPr>
              <w:t xml:space="preserve"> </w:t>
            </w:r>
            <w:r w:rsidR="00B41142" w:rsidRPr="00B41142">
              <w:rPr>
                <w:rFonts w:cs="Times New Roman"/>
                <w:szCs w:val="24"/>
              </w:rPr>
              <w:t>цепей управления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13E31AE9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9A1F442" w14:textId="77777777" w:rsidTr="00F122F5">
        <w:tc>
          <w:tcPr>
            <w:tcW w:w="2438" w:type="dxa"/>
            <w:vAlign w:val="center"/>
          </w:tcPr>
          <w:p w14:paraId="1E8DFF2F" w14:textId="08AE2CDD" w:rsidR="00021654" w:rsidRPr="00B41142" w:rsidRDefault="00021654" w:rsidP="00AC32E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B41142">
              <w:rPr>
                <w:rFonts w:cs="Times New Roman"/>
                <w:sz w:val="28"/>
                <w:szCs w:val="28"/>
              </w:rPr>
              <w:t>\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B41142">
              <w:rPr>
                <w:rFonts w:cs="Times New Roman"/>
                <w:sz w:val="28"/>
                <w:szCs w:val="28"/>
              </w:rPr>
              <w:t>\</w:t>
            </w:r>
          </w:p>
        </w:tc>
        <w:tc>
          <w:tcPr>
            <w:tcW w:w="3969" w:type="dxa"/>
            <w:vAlign w:val="center"/>
          </w:tcPr>
          <w:p w14:paraId="48836692" w14:textId="78AC24B9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B41142" w:rsidRPr="00B41142">
              <w:rPr>
                <w:rFonts w:cs="Times New Roman"/>
                <w:szCs w:val="24"/>
              </w:rPr>
              <w:t>Номерные знаки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7402C73A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E47F2AB" w14:textId="77777777" w:rsidTr="00F122F5">
        <w:tc>
          <w:tcPr>
            <w:tcW w:w="2438" w:type="dxa"/>
            <w:vAlign w:val="center"/>
          </w:tcPr>
          <w:p w14:paraId="77CEB908" w14:textId="626267C3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G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969" w:type="dxa"/>
            <w:vAlign w:val="center"/>
          </w:tcPr>
          <w:p w14:paraId="509D6569" w14:textId="06057F12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“Фонарь буферный левый”</w:t>
            </w:r>
          </w:p>
        </w:tc>
        <w:tc>
          <w:tcPr>
            <w:tcW w:w="3402" w:type="dxa"/>
            <w:vAlign w:val="center"/>
          </w:tcPr>
          <w:p w14:paraId="41485093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3513C5CD" w14:textId="77777777" w:rsidTr="00F122F5">
        <w:tc>
          <w:tcPr>
            <w:tcW w:w="2438" w:type="dxa"/>
            <w:vAlign w:val="center"/>
          </w:tcPr>
          <w:p w14:paraId="68A4C562" w14:textId="77777777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H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969" w:type="dxa"/>
            <w:vAlign w:val="center"/>
          </w:tcPr>
          <w:p w14:paraId="14353A83" w14:textId="306C3906" w:rsidR="00021654" w:rsidRPr="00F675BA" w:rsidRDefault="00B104E5" w:rsidP="00AC32E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АЗВ</w:t>
            </w:r>
            <w:r w:rsidR="00021654" w:rsidRPr="00F675BA">
              <w:rPr>
                <w:rFonts w:cs="Times New Roman"/>
                <w:szCs w:val="24"/>
              </w:rPr>
              <w:t xml:space="preserve"> “Прожектор тускло”</w:t>
            </w:r>
          </w:p>
        </w:tc>
        <w:tc>
          <w:tcPr>
            <w:tcW w:w="3402" w:type="dxa"/>
            <w:vAlign w:val="center"/>
          </w:tcPr>
          <w:p w14:paraId="59127B5F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7A6DE68C" w14:textId="77777777" w:rsidTr="00F122F5">
        <w:tc>
          <w:tcPr>
            <w:tcW w:w="2438" w:type="dxa"/>
            <w:vAlign w:val="center"/>
          </w:tcPr>
          <w:p w14:paraId="58FEC8A1" w14:textId="564184BF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</w:rPr>
              <w:t xml:space="preserve">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969" w:type="dxa"/>
            <w:vAlign w:val="center"/>
          </w:tcPr>
          <w:p w14:paraId="4163A95F" w14:textId="249E920C" w:rsidR="00021654" w:rsidRPr="00F675BA" w:rsidRDefault="00B104E5" w:rsidP="00AC32E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АЗВ</w:t>
            </w:r>
            <w:r w:rsidR="00021654" w:rsidRPr="00F675BA">
              <w:rPr>
                <w:rFonts w:cs="Times New Roman"/>
                <w:szCs w:val="24"/>
              </w:rPr>
              <w:t xml:space="preserve"> “Прожектор ярко”</w:t>
            </w:r>
          </w:p>
        </w:tc>
        <w:tc>
          <w:tcPr>
            <w:tcW w:w="3402" w:type="dxa"/>
            <w:vAlign w:val="center"/>
          </w:tcPr>
          <w:p w14:paraId="27657608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06C6292" w14:textId="77777777" w:rsidTr="00F122F5">
        <w:tc>
          <w:tcPr>
            <w:tcW w:w="2438" w:type="dxa"/>
            <w:vAlign w:val="center"/>
          </w:tcPr>
          <w:p w14:paraId="76D97247" w14:textId="2FDCB0B1" w:rsidR="00C43AE8" w:rsidRPr="00F675BA" w:rsidRDefault="00C43AE8" w:rsidP="00C43AE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J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3969" w:type="dxa"/>
            <w:vAlign w:val="center"/>
          </w:tcPr>
          <w:p w14:paraId="0F01F439" w14:textId="286E30B7" w:rsidR="00C43AE8" w:rsidRPr="00F675BA" w:rsidRDefault="00C43AE8" w:rsidP="00C43AE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“Фонарь буферный правый”</w:t>
            </w:r>
          </w:p>
        </w:tc>
        <w:tc>
          <w:tcPr>
            <w:tcW w:w="3402" w:type="dxa"/>
            <w:vAlign w:val="center"/>
          </w:tcPr>
          <w:p w14:paraId="5902EDDF" w14:textId="77777777" w:rsidR="00C43AE8" w:rsidRPr="00F675BA" w:rsidRDefault="00C43AE8" w:rsidP="00C43AE8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4C22E5E1" w14:textId="77777777" w:rsidTr="00F122F5">
        <w:tc>
          <w:tcPr>
            <w:tcW w:w="2438" w:type="dxa"/>
            <w:vAlign w:val="center"/>
          </w:tcPr>
          <w:p w14:paraId="0262B67D" w14:textId="3240C4C5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K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969" w:type="dxa"/>
            <w:tcMar>
              <w:right w:w="0" w:type="dxa"/>
            </w:tcMar>
            <w:vAlign w:val="center"/>
          </w:tcPr>
          <w:p w14:paraId="1FFF95F4" w14:textId="778EF5EF" w:rsidR="00021654" w:rsidRPr="00F675BA" w:rsidRDefault="00B104E5" w:rsidP="00AC32E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АЗВ</w:t>
            </w:r>
            <w:r w:rsidR="00021654" w:rsidRPr="00F675BA">
              <w:rPr>
                <w:rFonts w:cs="Times New Roman"/>
                <w:szCs w:val="24"/>
              </w:rPr>
              <w:t xml:space="preserve"> “</w:t>
            </w:r>
            <w:r w:rsidR="00C43AE8" w:rsidRPr="00F675BA">
              <w:rPr>
                <w:rFonts w:cs="Times New Roman"/>
                <w:szCs w:val="24"/>
              </w:rPr>
              <w:t>Освещение</w:t>
            </w:r>
            <w:r w:rsidR="00021654" w:rsidRPr="00F675BA">
              <w:rPr>
                <w:rFonts w:cs="Times New Roman"/>
                <w:szCs w:val="24"/>
              </w:rPr>
              <w:t xml:space="preserve"> </w:t>
            </w:r>
            <w:r w:rsidR="00C43AE8" w:rsidRPr="00F675BA">
              <w:rPr>
                <w:rFonts w:cs="Times New Roman"/>
                <w:szCs w:val="24"/>
              </w:rPr>
              <w:t>кабины</w:t>
            </w:r>
            <w:r w:rsidR="00021654"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2B28827E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35DE235D" w14:textId="77777777" w:rsidTr="00F122F5">
        <w:tc>
          <w:tcPr>
            <w:tcW w:w="2438" w:type="dxa"/>
            <w:vAlign w:val="center"/>
          </w:tcPr>
          <w:p w14:paraId="4C48E60A" w14:textId="11E8695A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Shift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L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3969" w:type="dxa"/>
            <w:vAlign w:val="center"/>
          </w:tcPr>
          <w:p w14:paraId="23ADE932" w14:textId="1832FFE0" w:rsidR="00021654" w:rsidRPr="00F675BA" w:rsidRDefault="00B104E5" w:rsidP="00AC32E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АЗВ</w:t>
            </w:r>
            <w:r w:rsidR="00021654" w:rsidRPr="00F675BA">
              <w:rPr>
                <w:rFonts w:cs="Times New Roman"/>
                <w:szCs w:val="24"/>
              </w:rPr>
              <w:t xml:space="preserve"> “</w:t>
            </w:r>
            <w:r w:rsidR="00A06347">
              <w:rPr>
                <w:rFonts w:cs="Times New Roman"/>
                <w:szCs w:val="24"/>
              </w:rPr>
              <w:t xml:space="preserve">Освещение </w:t>
            </w:r>
            <w:r>
              <w:rPr>
                <w:rFonts w:cs="Times New Roman"/>
                <w:szCs w:val="24"/>
              </w:rPr>
              <w:t>пульта</w:t>
            </w:r>
            <w:r w:rsidR="00021654"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61D7FBA7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CA43E8" w:rsidRPr="00F675BA" w14:paraId="302F6C6A" w14:textId="77777777" w:rsidTr="00F122F5">
        <w:tc>
          <w:tcPr>
            <w:tcW w:w="2438" w:type="dxa"/>
            <w:vAlign w:val="center"/>
          </w:tcPr>
          <w:p w14:paraId="1E45C69D" w14:textId="721442A9" w:rsidR="00CA43E8" w:rsidRPr="00F675BA" w:rsidRDefault="00CA43E8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CA43E8">
              <w:rPr>
                <w:rFonts w:cs="Times New Roman"/>
                <w:sz w:val="28"/>
                <w:szCs w:val="28"/>
                <w:lang w:val="en-US"/>
              </w:rPr>
              <w:t>Alt + V</w:t>
            </w:r>
          </w:p>
        </w:tc>
        <w:tc>
          <w:tcPr>
            <w:tcW w:w="3969" w:type="dxa"/>
            <w:vAlign w:val="center"/>
          </w:tcPr>
          <w:p w14:paraId="75E12609" w14:textId="296273EE" w:rsidR="00CA43E8" w:rsidRDefault="00CA43E8" w:rsidP="00AC32ED">
            <w:pPr>
              <w:rPr>
                <w:rFonts w:cs="Times New Roman"/>
                <w:szCs w:val="24"/>
              </w:rPr>
            </w:pPr>
            <w:r w:rsidRPr="00CA43E8">
              <w:rPr>
                <w:rFonts w:cs="Times New Roman"/>
                <w:szCs w:val="24"/>
              </w:rPr>
              <w:t>АЗВ “</w:t>
            </w:r>
            <w:r>
              <w:rPr>
                <w:rFonts w:cs="Times New Roman"/>
                <w:szCs w:val="24"/>
              </w:rPr>
              <w:t xml:space="preserve">Питание </w:t>
            </w:r>
            <w:r w:rsidRPr="00CA43E8">
              <w:rPr>
                <w:rFonts w:cs="Times New Roman"/>
                <w:szCs w:val="24"/>
              </w:rPr>
              <w:t>ЭПТ”</w:t>
            </w:r>
          </w:p>
        </w:tc>
        <w:tc>
          <w:tcPr>
            <w:tcW w:w="3402" w:type="dxa"/>
            <w:vAlign w:val="center"/>
          </w:tcPr>
          <w:p w14:paraId="597D1F87" w14:textId="77777777" w:rsidR="00CA43E8" w:rsidRPr="00F675BA" w:rsidRDefault="00CA43E8" w:rsidP="00AC32ED">
            <w:pPr>
              <w:rPr>
                <w:rFonts w:cs="Times New Roman"/>
                <w:szCs w:val="24"/>
              </w:rPr>
            </w:pPr>
          </w:p>
        </w:tc>
      </w:tr>
      <w:tr w:rsidR="00CA43E8" w:rsidRPr="00F675BA" w14:paraId="3F30A8B3" w14:textId="77777777" w:rsidTr="00F122F5">
        <w:tc>
          <w:tcPr>
            <w:tcW w:w="2438" w:type="dxa"/>
            <w:vAlign w:val="center"/>
          </w:tcPr>
          <w:p w14:paraId="672B110C" w14:textId="007C96DA" w:rsidR="00CA43E8" w:rsidRPr="00F675BA" w:rsidRDefault="00CA43E8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CA43E8">
              <w:rPr>
                <w:rFonts w:cs="Times New Roman"/>
                <w:sz w:val="28"/>
                <w:szCs w:val="28"/>
                <w:lang w:val="en-US"/>
              </w:rPr>
              <w:t>Shift + V | Ctrl + V</w:t>
            </w:r>
          </w:p>
        </w:tc>
        <w:tc>
          <w:tcPr>
            <w:tcW w:w="3969" w:type="dxa"/>
            <w:vAlign w:val="center"/>
          </w:tcPr>
          <w:p w14:paraId="7A39DE5C" w14:textId="3100C517" w:rsidR="00CA43E8" w:rsidRDefault="00CA43E8" w:rsidP="00CA43E8">
            <w:pPr>
              <w:rPr>
                <w:rFonts w:cs="Times New Roman"/>
                <w:szCs w:val="24"/>
              </w:rPr>
            </w:pPr>
            <w:r w:rsidRPr="00CA43E8">
              <w:rPr>
                <w:rFonts w:cs="Times New Roman"/>
                <w:szCs w:val="24"/>
              </w:rPr>
              <w:t>АЗВ “Э</w:t>
            </w:r>
            <w:r>
              <w:rPr>
                <w:rFonts w:cs="Times New Roman"/>
                <w:szCs w:val="24"/>
              </w:rPr>
              <w:t>ПТ</w:t>
            </w:r>
            <w:r w:rsidRPr="00CA43E8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191469EF" w14:textId="77777777" w:rsidR="00CA43E8" w:rsidRPr="00F675BA" w:rsidRDefault="00CA43E8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1E0EE886" w14:textId="77777777" w:rsidTr="00F122F5">
        <w:tc>
          <w:tcPr>
            <w:tcW w:w="2438" w:type="dxa"/>
            <w:vAlign w:val="center"/>
          </w:tcPr>
          <w:p w14:paraId="19CB28F7" w14:textId="7C5B4CEA" w:rsidR="00C43AE8" w:rsidRPr="00F675BA" w:rsidRDefault="00C43AE8" w:rsidP="001B783E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W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3969" w:type="dxa"/>
            <w:vAlign w:val="center"/>
          </w:tcPr>
          <w:p w14:paraId="21EF4222" w14:textId="7F18627D" w:rsidR="00C43AE8" w:rsidRPr="00F675BA" w:rsidRDefault="00C43AE8" w:rsidP="001B783E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Вставить/извлечь реверсивную рукоятку</w:t>
            </w:r>
          </w:p>
        </w:tc>
        <w:tc>
          <w:tcPr>
            <w:tcW w:w="3402" w:type="dxa"/>
            <w:vAlign w:val="center"/>
          </w:tcPr>
          <w:p w14:paraId="72C8D7E2" w14:textId="7FF8ADFB" w:rsidR="00C43AE8" w:rsidRPr="00F675BA" w:rsidRDefault="00B445BD" w:rsidP="001B783E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 умолчанию вставлена</w:t>
            </w:r>
            <w:r>
              <w:rPr>
                <w:rFonts w:cs="Times New Roman"/>
                <w:szCs w:val="24"/>
              </w:rPr>
              <w:br/>
              <w:t xml:space="preserve">в одной кабине. </w:t>
            </w:r>
            <w:r w:rsidR="000700E9" w:rsidRPr="00F675BA">
              <w:rPr>
                <w:rFonts w:cs="Times New Roman"/>
                <w:szCs w:val="24"/>
              </w:rPr>
              <w:t>Извлечение рукоятки только при нулевом положении реверсивного вала</w:t>
            </w:r>
          </w:p>
        </w:tc>
      </w:tr>
      <w:tr w:rsidR="00B104E5" w:rsidRPr="00F675BA" w14:paraId="4A97E2AD" w14:textId="0A8C172B" w:rsidTr="00F122F5">
        <w:tc>
          <w:tcPr>
            <w:tcW w:w="2438" w:type="dxa"/>
            <w:vAlign w:val="center"/>
          </w:tcPr>
          <w:p w14:paraId="092F201A" w14:textId="7C9E9A9B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3969" w:type="dxa"/>
            <w:vAlign w:val="center"/>
          </w:tcPr>
          <w:p w14:paraId="6FEF4E33" w14:textId="5B6730D1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szCs w:val="24"/>
              </w:rPr>
              <w:t>Переключение р</w:t>
            </w:r>
            <w:r w:rsidRPr="00CB316E">
              <w:rPr>
                <w:szCs w:val="24"/>
              </w:rPr>
              <w:t>еверсивн</w:t>
            </w:r>
            <w:r>
              <w:rPr>
                <w:szCs w:val="24"/>
              </w:rPr>
              <w:t>ой</w:t>
            </w:r>
            <w:r w:rsidRPr="00CB316E">
              <w:rPr>
                <w:szCs w:val="24"/>
              </w:rPr>
              <w:t xml:space="preserve"> рукоятк</w:t>
            </w:r>
            <w:r>
              <w:rPr>
                <w:szCs w:val="24"/>
              </w:rPr>
              <w:t>и вперёд</w:t>
            </w:r>
          </w:p>
        </w:tc>
        <w:tc>
          <w:tcPr>
            <w:tcW w:w="3402" w:type="dxa"/>
            <w:vMerge w:val="restart"/>
            <w:vAlign w:val="center"/>
          </w:tcPr>
          <w:p w14:paraId="3B617AC7" w14:textId="14AAAA0D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D82EB6">
              <w:rPr>
                <w:szCs w:val="24"/>
              </w:rPr>
              <w:t>Реверсивная рукоятка блокируется, если контроллер не в нулевой позиции</w:t>
            </w:r>
          </w:p>
        </w:tc>
      </w:tr>
      <w:tr w:rsidR="00B104E5" w:rsidRPr="00F675BA" w14:paraId="7F96E630" w14:textId="25AFF9F0" w:rsidTr="00F122F5">
        <w:tc>
          <w:tcPr>
            <w:tcW w:w="2438" w:type="dxa"/>
            <w:vAlign w:val="center"/>
          </w:tcPr>
          <w:p w14:paraId="1B7AF6EB" w14:textId="6B9E216B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969" w:type="dxa"/>
            <w:vAlign w:val="center"/>
          </w:tcPr>
          <w:p w14:paraId="575F56EF" w14:textId="4EFA929C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CB316E">
              <w:rPr>
                <w:szCs w:val="24"/>
              </w:rPr>
              <w:t xml:space="preserve">Переключение реверсивной рукоятки </w:t>
            </w:r>
            <w:r>
              <w:rPr>
                <w:szCs w:val="24"/>
              </w:rPr>
              <w:t>назад</w:t>
            </w:r>
          </w:p>
        </w:tc>
        <w:tc>
          <w:tcPr>
            <w:tcW w:w="3402" w:type="dxa"/>
            <w:vMerge/>
            <w:vAlign w:val="center"/>
          </w:tcPr>
          <w:p w14:paraId="6B143743" w14:textId="77777777" w:rsidR="00B104E5" w:rsidRPr="00F675BA" w:rsidRDefault="00B104E5" w:rsidP="00B104E5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B104E5" w:rsidRPr="00F675BA" w14:paraId="0C48D797" w14:textId="77777777" w:rsidTr="00F122F5">
        <w:tc>
          <w:tcPr>
            <w:tcW w:w="2438" w:type="dxa"/>
            <w:vAlign w:val="center"/>
          </w:tcPr>
          <w:p w14:paraId="1DB9083B" w14:textId="74B929F3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3969" w:type="dxa"/>
            <w:vAlign w:val="center"/>
          </w:tcPr>
          <w:p w14:paraId="5E7D7BF9" w14:textId="7E8B5339" w:rsidR="00B104E5" w:rsidRPr="00CB316E" w:rsidRDefault="00B104E5" w:rsidP="00B104E5">
            <w:pPr>
              <w:rPr>
                <w:szCs w:val="24"/>
              </w:rPr>
            </w:pPr>
            <w:r>
              <w:rPr>
                <w:szCs w:val="24"/>
              </w:rPr>
              <w:t xml:space="preserve">Вращение штурвала </w:t>
            </w:r>
            <w:r w:rsidRPr="00A51AAB">
              <w:rPr>
                <w:szCs w:val="24"/>
              </w:rPr>
              <w:t xml:space="preserve">контроллера машиниста </w:t>
            </w:r>
            <w:r>
              <w:rPr>
                <w:szCs w:val="24"/>
              </w:rPr>
              <w:t>по часовой стрелке</w:t>
            </w:r>
            <w:r>
              <w:rPr>
                <w:szCs w:val="24"/>
              </w:rPr>
              <w:br/>
              <w:t xml:space="preserve">(увеличение оборотов </w:t>
            </w:r>
            <w:r w:rsidRPr="00CB316E">
              <w:rPr>
                <w:szCs w:val="24"/>
              </w:rPr>
              <w:t>дизеля</w:t>
            </w:r>
            <w:r>
              <w:rPr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0F09F6AC" w14:textId="259BFAD9" w:rsidR="00B104E5" w:rsidRPr="00F675BA" w:rsidRDefault="00B104E5" w:rsidP="00B104E5">
            <w:pPr>
              <w:rPr>
                <w:rFonts w:cs="Times New Roman"/>
                <w:sz w:val="28"/>
                <w:szCs w:val="28"/>
              </w:rPr>
            </w:pPr>
            <w:r w:rsidRPr="00B104E5">
              <w:rPr>
                <w:szCs w:val="24"/>
              </w:rPr>
              <w:t>Контроллер заблокирован при нулевом положении реверсивной рукоятки</w:t>
            </w:r>
          </w:p>
        </w:tc>
      </w:tr>
      <w:tr w:rsidR="00B104E5" w:rsidRPr="00F675BA" w14:paraId="5F4C63B0" w14:textId="77777777" w:rsidTr="00F122F5">
        <w:tc>
          <w:tcPr>
            <w:tcW w:w="2438" w:type="dxa"/>
            <w:vAlign w:val="center"/>
          </w:tcPr>
          <w:p w14:paraId="61836AAF" w14:textId="4204ACF7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3969" w:type="dxa"/>
            <w:vAlign w:val="center"/>
          </w:tcPr>
          <w:p w14:paraId="09A0A993" w14:textId="486C51ED" w:rsidR="00B104E5" w:rsidRPr="00CB316E" w:rsidRDefault="00B104E5" w:rsidP="00B104E5">
            <w:pPr>
              <w:rPr>
                <w:szCs w:val="24"/>
              </w:rPr>
            </w:pPr>
            <w:r>
              <w:rPr>
                <w:szCs w:val="24"/>
              </w:rPr>
              <w:t xml:space="preserve">Вращение </w:t>
            </w:r>
            <w:r w:rsidRPr="00CB316E">
              <w:rPr>
                <w:szCs w:val="24"/>
              </w:rPr>
              <w:t xml:space="preserve">штурвала </w:t>
            </w:r>
            <w:r w:rsidRPr="00A51AAB">
              <w:rPr>
                <w:szCs w:val="24"/>
              </w:rPr>
              <w:t xml:space="preserve">контроллера машиниста </w:t>
            </w:r>
            <w:r>
              <w:rPr>
                <w:szCs w:val="24"/>
              </w:rPr>
              <w:t>против часовой стрелки</w:t>
            </w:r>
            <w:r>
              <w:rPr>
                <w:szCs w:val="24"/>
              </w:rPr>
              <w:br/>
              <w:t>(уменьшение оборотов дизеля)</w:t>
            </w:r>
          </w:p>
        </w:tc>
        <w:tc>
          <w:tcPr>
            <w:tcW w:w="3402" w:type="dxa"/>
            <w:vMerge/>
            <w:vAlign w:val="center"/>
          </w:tcPr>
          <w:p w14:paraId="73961263" w14:textId="77777777" w:rsidR="00B104E5" w:rsidRPr="00F675BA" w:rsidRDefault="00B104E5" w:rsidP="00B104E5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9708E1" w:rsidRPr="00F675BA" w14:paraId="15BDAF19" w14:textId="77777777" w:rsidTr="00F122F5">
        <w:tc>
          <w:tcPr>
            <w:tcW w:w="2438" w:type="dxa"/>
            <w:vAlign w:val="center"/>
          </w:tcPr>
          <w:p w14:paraId="7548D51E" w14:textId="4885D0BD" w:rsidR="009708E1" w:rsidRPr="00F675BA" w:rsidRDefault="009708E1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CA43E8">
              <w:rPr>
                <w:rFonts w:cs="Times New Roman"/>
                <w:sz w:val="28"/>
                <w:szCs w:val="28"/>
                <w:lang w:val="en-US"/>
              </w:rPr>
              <w:t>&gt; (ю)  |  &lt; (б)</w:t>
            </w:r>
          </w:p>
        </w:tc>
        <w:tc>
          <w:tcPr>
            <w:tcW w:w="3969" w:type="dxa"/>
            <w:vAlign w:val="center"/>
          </w:tcPr>
          <w:p w14:paraId="0624DD68" w14:textId="6D015022" w:rsidR="009708E1" w:rsidRPr="00F675BA" w:rsidRDefault="009708E1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Переключатель тормозной силы</w:t>
            </w:r>
          </w:p>
        </w:tc>
        <w:tc>
          <w:tcPr>
            <w:tcW w:w="3402" w:type="dxa"/>
            <w:vMerge w:val="restart"/>
            <w:vAlign w:val="center"/>
          </w:tcPr>
          <w:p w14:paraId="3FD7FF71" w14:textId="77777777" w:rsidR="009708E1" w:rsidRPr="009708E1" w:rsidRDefault="009708E1" w:rsidP="009708E1">
            <w:pPr>
              <w:rPr>
                <w:rFonts w:cs="Times New Roman"/>
                <w:i/>
                <w:iCs/>
                <w:szCs w:val="24"/>
              </w:rPr>
            </w:pPr>
            <w:r w:rsidRPr="009708E1">
              <w:rPr>
                <w:rFonts w:cs="Times New Roman"/>
                <w:i/>
                <w:iCs/>
                <w:szCs w:val="24"/>
              </w:rPr>
              <w:t>ЭДТ в текущей версии</w:t>
            </w:r>
          </w:p>
          <w:p w14:paraId="4F4E9BD9" w14:textId="5C6F7973" w:rsidR="009708E1" w:rsidRPr="00F675BA" w:rsidRDefault="009708E1" w:rsidP="009708E1">
            <w:pPr>
              <w:rPr>
                <w:rFonts w:cs="Times New Roman"/>
                <w:szCs w:val="24"/>
              </w:rPr>
            </w:pPr>
            <w:r w:rsidRPr="009708E1">
              <w:rPr>
                <w:rFonts w:cs="Times New Roman"/>
                <w:i/>
                <w:iCs/>
                <w:szCs w:val="24"/>
              </w:rPr>
              <w:t>не реализовано</w:t>
            </w:r>
          </w:p>
        </w:tc>
      </w:tr>
      <w:tr w:rsidR="009708E1" w:rsidRPr="00F675BA" w14:paraId="2F01D057" w14:textId="77777777" w:rsidTr="00F122F5">
        <w:tc>
          <w:tcPr>
            <w:tcW w:w="2438" w:type="dxa"/>
            <w:vAlign w:val="center"/>
          </w:tcPr>
          <w:p w14:paraId="699D9D6C" w14:textId="5927C1FA" w:rsidR="009708E1" w:rsidRPr="00F675BA" w:rsidRDefault="009708E1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9708E1">
              <w:rPr>
                <w:rFonts w:cs="Times New Roman"/>
                <w:sz w:val="28"/>
                <w:szCs w:val="28"/>
                <w:lang w:val="en-US"/>
              </w:rPr>
              <w:t xml:space="preserve">Shift + </w:t>
            </w:r>
            <w:r>
              <w:rPr>
                <w:rFonts w:cs="Times New Roman"/>
                <w:sz w:val="28"/>
                <w:szCs w:val="28"/>
                <w:lang w:val="en-US"/>
              </w:rPr>
              <w:t>F</w:t>
            </w:r>
            <w:r w:rsidRPr="009708E1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>
              <w:rPr>
                <w:rFonts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969" w:type="dxa"/>
            <w:vAlign w:val="center"/>
          </w:tcPr>
          <w:p w14:paraId="5EAD2DCC" w14:textId="5428D08D" w:rsidR="009708E1" w:rsidRPr="00F675BA" w:rsidRDefault="009708E1" w:rsidP="00B104E5">
            <w:pPr>
              <w:rPr>
                <w:rFonts w:cs="Times New Roman"/>
                <w:szCs w:val="24"/>
              </w:rPr>
            </w:pPr>
            <w:r w:rsidRPr="009708E1">
              <w:rPr>
                <w:rFonts w:cs="Times New Roman"/>
                <w:szCs w:val="24"/>
              </w:rPr>
              <w:t>АЗВ “Электродинамический тормоз”</w:t>
            </w:r>
          </w:p>
        </w:tc>
        <w:tc>
          <w:tcPr>
            <w:tcW w:w="3402" w:type="dxa"/>
            <w:vMerge/>
            <w:vAlign w:val="center"/>
          </w:tcPr>
          <w:p w14:paraId="34C2C4BA" w14:textId="77777777" w:rsidR="009708E1" w:rsidRPr="00F675BA" w:rsidRDefault="009708E1" w:rsidP="00B104E5">
            <w:pPr>
              <w:rPr>
                <w:rFonts w:cs="Times New Roman"/>
                <w:szCs w:val="24"/>
              </w:rPr>
            </w:pPr>
          </w:p>
        </w:tc>
      </w:tr>
      <w:tr w:rsidR="008207CC" w:rsidRPr="00F675BA" w14:paraId="18B4B2EC" w14:textId="77777777" w:rsidTr="00F122F5">
        <w:tc>
          <w:tcPr>
            <w:tcW w:w="2438" w:type="dxa"/>
            <w:vAlign w:val="center"/>
          </w:tcPr>
          <w:p w14:paraId="35E42C4F" w14:textId="55F92280" w:rsidR="008207CC" w:rsidRPr="00F675BA" w:rsidRDefault="008207CC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9708E1">
              <w:rPr>
                <w:rFonts w:cs="Times New Roman"/>
                <w:sz w:val="28"/>
                <w:szCs w:val="28"/>
                <w:lang w:val="en-US"/>
              </w:rPr>
              <w:lastRenderedPageBreak/>
              <w:t xml:space="preserve">- ( </w:t>
            </w:r>
            <w:r w:rsidRPr="009708E1">
              <w:rPr>
                <w:rFonts w:cs="Times New Roman"/>
                <w:b/>
                <w:bCs/>
                <w:sz w:val="28"/>
                <w:szCs w:val="28"/>
                <w:lang w:val="en-US"/>
              </w:rPr>
              <w:t>_</w:t>
            </w:r>
            <w:r w:rsidRPr="009708E1">
              <w:rPr>
                <w:rFonts w:cs="Times New Roman"/>
                <w:sz w:val="28"/>
                <w:szCs w:val="28"/>
                <w:lang w:val="en-US"/>
              </w:rPr>
              <w:t xml:space="preserve"> )</w:t>
            </w:r>
          </w:p>
        </w:tc>
        <w:tc>
          <w:tcPr>
            <w:tcW w:w="3969" w:type="dxa"/>
            <w:vAlign w:val="center"/>
          </w:tcPr>
          <w:p w14:paraId="0D849AEF" w14:textId="417A34BF" w:rsidR="008207CC" w:rsidRPr="008207CC" w:rsidRDefault="008207CC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Переключатели КБ1 и КБ2 в положение </w:t>
            </w:r>
            <w:r w:rsidRPr="008207CC">
              <w:rPr>
                <w:rFonts w:cs="Times New Roman"/>
                <w:szCs w:val="24"/>
              </w:rPr>
              <w:t>“</w:t>
            </w:r>
            <w:r>
              <w:rPr>
                <w:rFonts w:cs="Times New Roman"/>
                <w:szCs w:val="24"/>
              </w:rPr>
              <w:t>Кабина 1</w:t>
            </w:r>
            <w:r w:rsidRPr="008207CC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Merge w:val="restart"/>
            <w:vAlign w:val="center"/>
          </w:tcPr>
          <w:p w14:paraId="33387A33" w14:textId="1842B587" w:rsidR="008207CC" w:rsidRPr="00F675BA" w:rsidRDefault="008207CC" w:rsidP="00B104E5">
            <w:pPr>
              <w:rPr>
                <w:rFonts w:cs="Times New Roman"/>
                <w:szCs w:val="24"/>
              </w:rPr>
            </w:pPr>
            <w:r w:rsidRPr="008207CC">
              <w:rPr>
                <w:rFonts w:cs="Times New Roman"/>
                <w:szCs w:val="24"/>
              </w:rPr>
              <w:t xml:space="preserve">По умолчанию </w:t>
            </w:r>
            <w:r>
              <w:rPr>
                <w:rFonts w:cs="Times New Roman"/>
                <w:szCs w:val="24"/>
              </w:rPr>
              <w:t xml:space="preserve">переключатели в положении </w:t>
            </w:r>
            <w:r w:rsidRPr="008207CC">
              <w:rPr>
                <w:rFonts w:cs="Times New Roman"/>
                <w:szCs w:val="24"/>
              </w:rPr>
              <w:t>“Кабина 1”</w:t>
            </w:r>
          </w:p>
        </w:tc>
      </w:tr>
      <w:tr w:rsidR="008207CC" w:rsidRPr="00F675BA" w14:paraId="5974A630" w14:textId="77777777" w:rsidTr="00F122F5">
        <w:tc>
          <w:tcPr>
            <w:tcW w:w="2438" w:type="dxa"/>
            <w:vAlign w:val="center"/>
          </w:tcPr>
          <w:p w14:paraId="69EC65A0" w14:textId="32CD1095" w:rsidR="008207CC" w:rsidRPr="00F675BA" w:rsidRDefault="008207CC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9708E1">
              <w:rPr>
                <w:rFonts w:cs="Times New Roman"/>
                <w:sz w:val="28"/>
                <w:szCs w:val="28"/>
                <w:lang w:val="en-US"/>
              </w:rPr>
              <w:t>= ( + )</w:t>
            </w:r>
          </w:p>
        </w:tc>
        <w:tc>
          <w:tcPr>
            <w:tcW w:w="3969" w:type="dxa"/>
            <w:vAlign w:val="center"/>
          </w:tcPr>
          <w:p w14:paraId="2D039526" w14:textId="29DD0620" w:rsidR="008207CC" w:rsidRPr="00F675BA" w:rsidRDefault="008207CC" w:rsidP="00B104E5">
            <w:pPr>
              <w:rPr>
                <w:rFonts w:cs="Times New Roman"/>
                <w:szCs w:val="24"/>
              </w:rPr>
            </w:pPr>
            <w:r w:rsidRPr="008207CC">
              <w:rPr>
                <w:rFonts w:cs="Times New Roman"/>
                <w:szCs w:val="24"/>
              </w:rPr>
              <w:t xml:space="preserve">Переключатели КБ1 и КБ2 в положение “Кабина </w:t>
            </w:r>
            <w:r>
              <w:rPr>
                <w:rFonts w:cs="Times New Roman"/>
                <w:szCs w:val="24"/>
              </w:rPr>
              <w:t>2</w:t>
            </w:r>
            <w:r w:rsidRPr="008207CC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Merge/>
            <w:vAlign w:val="center"/>
          </w:tcPr>
          <w:p w14:paraId="7D7DAD77" w14:textId="77777777" w:rsidR="008207CC" w:rsidRPr="00F675BA" w:rsidRDefault="008207CC" w:rsidP="00B104E5">
            <w:pPr>
              <w:rPr>
                <w:rFonts w:cs="Times New Roman"/>
                <w:szCs w:val="24"/>
              </w:rPr>
            </w:pPr>
          </w:p>
        </w:tc>
      </w:tr>
      <w:tr w:rsidR="00017732" w:rsidRPr="00F675BA" w14:paraId="5989D2F6" w14:textId="77777777" w:rsidTr="00F122F5">
        <w:tc>
          <w:tcPr>
            <w:tcW w:w="2438" w:type="dxa"/>
            <w:vAlign w:val="center"/>
          </w:tcPr>
          <w:p w14:paraId="2BABAFD4" w14:textId="53D31F06" w:rsidR="00017732" w:rsidRPr="00017732" w:rsidRDefault="00017732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/</w:t>
            </w:r>
          </w:p>
        </w:tc>
        <w:tc>
          <w:tcPr>
            <w:tcW w:w="3969" w:type="dxa"/>
            <w:vAlign w:val="center"/>
          </w:tcPr>
          <w:p w14:paraId="7485123B" w14:textId="554504B9" w:rsidR="00017732" w:rsidRPr="008207CC" w:rsidRDefault="00017732" w:rsidP="00B104E5">
            <w:pPr>
              <w:rPr>
                <w:rFonts w:cs="Times New Roman"/>
                <w:szCs w:val="24"/>
              </w:rPr>
            </w:pPr>
            <w:r w:rsidRPr="00017732">
              <w:rPr>
                <w:rFonts w:cs="Times New Roman"/>
                <w:szCs w:val="24"/>
              </w:rPr>
              <w:t xml:space="preserve">Кнопка “Отпуск </w:t>
            </w:r>
            <w:r>
              <w:rPr>
                <w:rFonts w:cs="Times New Roman"/>
                <w:szCs w:val="24"/>
              </w:rPr>
              <w:t>тормозов</w:t>
            </w:r>
            <w:r w:rsidRPr="00017732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301966CF" w14:textId="77777777" w:rsidR="00017732" w:rsidRPr="00F675BA" w:rsidRDefault="00017732" w:rsidP="00B104E5">
            <w:pPr>
              <w:rPr>
                <w:rFonts w:cs="Times New Roman"/>
                <w:szCs w:val="24"/>
              </w:rPr>
            </w:pPr>
          </w:p>
        </w:tc>
      </w:tr>
      <w:tr w:rsidR="00B104E5" w:rsidRPr="00F675BA" w14:paraId="1CE6922A" w14:textId="04AB14EF" w:rsidTr="00F122F5">
        <w:tc>
          <w:tcPr>
            <w:tcW w:w="2438" w:type="dxa"/>
            <w:vAlign w:val="center"/>
          </w:tcPr>
          <w:p w14:paraId="56031593" w14:textId="1F581D3D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Space (</w:t>
            </w:r>
            <w:r w:rsidRPr="00F675BA">
              <w:rPr>
                <w:rFonts w:cs="Times New Roman"/>
                <w:sz w:val="28"/>
                <w:szCs w:val="28"/>
              </w:rPr>
              <w:t>пробел)</w:t>
            </w:r>
          </w:p>
        </w:tc>
        <w:tc>
          <w:tcPr>
            <w:tcW w:w="3969" w:type="dxa"/>
            <w:vAlign w:val="center"/>
          </w:tcPr>
          <w:p w14:paraId="4F5F7A60" w14:textId="476F3BD0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Свисток</w:t>
            </w:r>
          </w:p>
        </w:tc>
        <w:tc>
          <w:tcPr>
            <w:tcW w:w="3402" w:type="dxa"/>
            <w:vAlign w:val="center"/>
          </w:tcPr>
          <w:p w14:paraId="324EC228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</w:p>
        </w:tc>
      </w:tr>
      <w:tr w:rsidR="00B104E5" w:rsidRPr="00F675BA" w14:paraId="418FD9CC" w14:textId="127B4E41" w:rsidTr="00F122F5">
        <w:tc>
          <w:tcPr>
            <w:tcW w:w="2438" w:type="dxa"/>
            <w:vAlign w:val="center"/>
          </w:tcPr>
          <w:p w14:paraId="129318C2" w14:textId="1D069EAE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969" w:type="dxa"/>
            <w:vAlign w:val="center"/>
          </w:tcPr>
          <w:p w14:paraId="30297590" w14:textId="5C53BFC8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Тифон</w:t>
            </w:r>
          </w:p>
        </w:tc>
        <w:tc>
          <w:tcPr>
            <w:tcW w:w="3402" w:type="dxa"/>
            <w:vAlign w:val="center"/>
          </w:tcPr>
          <w:p w14:paraId="1F75BF4C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</w:p>
        </w:tc>
      </w:tr>
      <w:tr w:rsidR="00B104E5" w:rsidRPr="00F675BA" w14:paraId="5F4E7E32" w14:textId="03389C7B" w:rsidTr="00F122F5">
        <w:tc>
          <w:tcPr>
            <w:tcW w:w="2438" w:type="dxa"/>
            <w:vAlign w:val="center"/>
          </w:tcPr>
          <w:p w14:paraId="0442B6E6" w14:textId="77777777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3969" w:type="dxa"/>
            <w:vAlign w:val="center"/>
          </w:tcPr>
          <w:p w14:paraId="0E6F4FA1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Подача песка</w:t>
            </w:r>
          </w:p>
        </w:tc>
        <w:tc>
          <w:tcPr>
            <w:tcW w:w="3402" w:type="dxa"/>
            <w:vAlign w:val="center"/>
          </w:tcPr>
          <w:p w14:paraId="2DD7D44E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</w:p>
        </w:tc>
      </w:tr>
      <w:tr w:rsidR="00B104E5" w:rsidRPr="00F675BA" w14:paraId="04B19C3F" w14:textId="77777777" w:rsidTr="00F122F5">
        <w:tc>
          <w:tcPr>
            <w:tcW w:w="2438" w:type="dxa"/>
            <w:vAlign w:val="center"/>
          </w:tcPr>
          <w:p w14:paraId="28C35BC2" w14:textId="77777777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3969" w:type="dxa"/>
            <w:vAlign w:val="center"/>
          </w:tcPr>
          <w:p w14:paraId="69A3E848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Рукоятка бдительности РБС</w:t>
            </w:r>
          </w:p>
        </w:tc>
        <w:tc>
          <w:tcPr>
            <w:tcW w:w="3402" w:type="dxa"/>
            <w:vAlign w:val="center"/>
          </w:tcPr>
          <w:p w14:paraId="501304F2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</w:p>
        </w:tc>
      </w:tr>
      <w:tr w:rsidR="00B104E5" w:rsidRPr="00F675BA" w14:paraId="3786BBED" w14:textId="77777777" w:rsidTr="00F122F5">
        <w:tc>
          <w:tcPr>
            <w:tcW w:w="2438" w:type="dxa"/>
            <w:vAlign w:val="center"/>
          </w:tcPr>
          <w:p w14:paraId="2CC3D8AE" w14:textId="77777777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3969" w:type="dxa"/>
            <w:vAlign w:val="center"/>
          </w:tcPr>
          <w:p w14:paraId="705C6319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Рукоятка бдительности РБ</w:t>
            </w:r>
          </w:p>
        </w:tc>
        <w:tc>
          <w:tcPr>
            <w:tcW w:w="3402" w:type="dxa"/>
            <w:vAlign w:val="center"/>
          </w:tcPr>
          <w:p w14:paraId="2352B8C2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</w:p>
        </w:tc>
      </w:tr>
      <w:tr w:rsidR="00B104E5" w:rsidRPr="00F675BA" w14:paraId="118A61D1" w14:textId="21756F15" w:rsidTr="00F122F5">
        <w:tc>
          <w:tcPr>
            <w:tcW w:w="9809" w:type="dxa"/>
            <w:gridSpan w:val="3"/>
            <w:vAlign w:val="center"/>
          </w:tcPr>
          <w:p w14:paraId="31334C40" w14:textId="4E3E815D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>Кран машиниста усл. № 395</w:t>
            </w:r>
          </w:p>
        </w:tc>
      </w:tr>
      <w:tr w:rsidR="00B104E5" w:rsidRPr="00F675BA" w14:paraId="569F05F4" w14:textId="386D3DB0" w:rsidTr="00F122F5">
        <w:tc>
          <w:tcPr>
            <w:tcW w:w="2438" w:type="dxa"/>
            <w:vAlign w:val="center"/>
          </w:tcPr>
          <w:p w14:paraId="23F58671" w14:textId="4B7C9E50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8206AF">
              <w:rPr>
                <w:rFonts w:cs="Times New Roman"/>
                <w:sz w:val="28"/>
                <w:szCs w:val="28"/>
                <w:lang w:val="en-US"/>
              </w:rPr>
              <w:t>‘ (э)  |  ; (ж)</w:t>
            </w:r>
          </w:p>
        </w:tc>
        <w:tc>
          <w:tcPr>
            <w:tcW w:w="3969" w:type="dxa"/>
            <w:vAlign w:val="center"/>
          </w:tcPr>
          <w:p w14:paraId="29038937" w14:textId="77777777" w:rsidR="00B104E5" w:rsidRPr="008206AF" w:rsidRDefault="00B104E5" w:rsidP="00B104E5">
            <w:pPr>
              <w:rPr>
                <w:rFonts w:cs="Times New Roman"/>
                <w:szCs w:val="24"/>
              </w:rPr>
            </w:pPr>
            <w:r w:rsidRPr="008206AF">
              <w:rPr>
                <w:rFonts w:cs="Times New Roman"/>
                <w:szCs w:val="24"/>
              </w:rPr>
              <w:t>Управление рукояткой крана:</w:t>
            </w:r>
          </w:p>
          <w:p w14:paraId="1D335DB7" w14:textId="07B3BFAD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8206AF">
              <w:rPr>
                <w:rFonts w:cs="Times New Roman"/>
                <w:szCs w:val="24"/>
              </w:rPr>
              <w:t>вращать “на себя” / “от себя”</w:t>
            </w:r>
          </w:p>
        </w:tc>
        <w:tc>
          <w:tcPr>
            <w:tcW w:w="3402" w:type="dxa"/>
            <w:vAlign w:val="center"/>
          </w:tcPr>
          <w:p w14:paraId="51E458CF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</w:p>
        </w:tc>
      </w:tr>
      <w:tr w:rsidR="00B104E5" w:rsidRPr="00F675BA" w14:paraId="79A8AADC" w14:textId="642DF684" w:rsidTr="00F122F5">
        <w:tc>
          <w:tcPr>
            <w:tcW w:w="2438" w:type="dxa"/>
            <w:vAlign w:val="center"/>
          </w:tcPr>
          <w:p w14:paraId="54EF3488" w14:textId="5A1BC865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bookmarkStart w:id="0" w:name="_Hlk184329809"/>
            <w:r w:rsidRPr="00F675BA">
              <w:rPr>
                <w:rFonts w:cs="Times New Roman"/>
                <w:sz w:val="28"/>
                <w:szCs w:val="28"/>
                <w:lang w:val="en-US"/>
              </w:rPr>
              <w:t>Alt + 1</w:t>
            </w:r>
          </w:p>
        </w:tc>
        <w:tc>
          <w:tcPr>
            <w:tcW w:w="3969" w:type="dxa"/>
            <w:vAlign w:val="center"/>
          </w:tcPr>
          <w:p w14:paraId="77BF1C2C" w14:textId="2ADF08C8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</w:t>
            </w:r>
          </w:p>
        </w:tc>
        <w:tc>
          <w:tcPr>
            <w:tcW w:w="3402" w:type="dxa"/>
            <w:vAlign w:val="center"/>
          </w:tcPr>
          <w:p w14:paraId="52572016" w14:textId="266ED281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</w:t>
            </w:r>
            <w:r w:rsidRPr="00F675BA">
              <w:rPr>
                <w:rFonts w:cs="Times New Roman"/>
                <w:szCs w:val="24"/>
              </w:rPr>
              <w:t>арядка и отпуск</w:t>
            </w:r>
            <w:r>
              <w:rPr>
                <w:rFonts w:cs="Times New Roman"/>
                <w:szCs w:val="24"/>
              </w:rPr>
              <w:t xml:space="preserve"> тормозов</w:t>
            </w:r>
          </w:p>
        </w:tc>
      </w:tr>
      <w:tr w:rsidR="00B104E5" w:rsidRPr="00F675BA" w14:paraId="10157097" w14:textId="7376C8AD" w:rsidTr="00F122F5">
        <w:tc>
          <w:tcPr>
            <w:tcW w:w="2438" w:type="dxa"/>
            <w:vAlign w:val="center"/>
          </w:tcPr>
          <w:p w14:paraId="6E20EBA1" w14:textId="53CFA175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+ 2</w:t>
            </w:r>
          </w:p>
        </w:tc>
        <w:tc>
          <w:tcPr>
            <w:tcW w:w="3969" w:type="dxa"/>
            <w:vAlign w:val="center"/>
          </w:tcPr>
          <w:p w14:paraId="7FFC60AB" w14:textId="1BA950CC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</w:t>
            </w:r>
          </w:p>
        </w:tc>
        <w:tc>
          <w:tcPr>
            <w:tcW w:w="3402" w:type="dxa"/>
            <w:vAlign w:val="center"/>
          </w:tcPr>
          <w:p w14:paraId="2EFD8923" w14:textId="048E62AD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Поездное</w:t>
            </w:r>
          </w:p>
        </w:tc>
      </w:tr>
      <w:tr w:rsidR="00B104E5" w:rsidRPr="00F675BA" w14:paraId="26B90E8A" w14:textId="4F82D9F5" w:rsidTr="00F122F5">
        <w:tc>
          <w:tcPr>
            <w:tcW w:w="2438" w:type="dxa"/>
            <w:vAlign w:val="center"/>
          </w:tcPr>
          <w:p w14:paraId="45794722" w14:textId="2EE840C3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+ 3</w:t>
            </w:r>
          </w:p>
        </w:tc>
        <w:tc>
          <w:tcPr>
            <w:tcW w:w="3969" w:type="dxa"/>
            <w:vAlign w:val="center"/>
          </w:tcPr>
          <w:p w14:paraId="58AAACEE" w14:textId="522F7E17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III</w:t>
            </w:r>
          </w:p>
        </w:tc>
        <w:tc>
          <w:tcPr>
            <w:tcW w:w="3402" w:type="dxa"/>
            <w:vAlign w:val="center"/>
          </w:tcPr>
          <w:p w14:paraId="69F06877" w14:textId="656C4915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Перекрыша без питания утечек</w:t>
            </w:r>
          </w:p>
        </w:tc>
      </w:tr>
      <w:tr w:rsidR="00B104E5" w:rsidRPr="00F675BA" w14:paraId="6247A242" w14:textId="46E47C9D" w:rsidTr="00F122F5">
        <w:tc>
          <w:tcPr>
            <w:tcW w:w="2438" w:type="dxa"/>
            <w:vAlign w:val="center"/>
          </w:tcPr>
          <w:p w14:paraId="2B55D57A" w14:textId="425CBE67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+ 4</w:t>
            </w:r>
          </w:p>
        </w:tc>
        <w:tc>
          <w:tcPr>
            <w:tcW w:w="3969" w:type="dxa"/>
            <w:vAlign w:val="center"/>
          </w:tcPr>
          <w:p w14:paraId="16EB772C" w14:textId="73F12155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IV</w:t>
            </w:r>
          </w:p>
        </w:tc>
        <w:tc>
          <w:tcPr>
            <w:tcW w:w="3402" w:type="dxa"/>
            <w:vAlign w:val="center"/>
          </w:tcPr>
          <w:p w14:paraId="468D75A4" w14:textId="063C9A5A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Перкрыша с питанием утечек </w:t>
            </w:r>
          </w:p>
        </w:tc>
      </w:tr>
      <w:tr w:rsidR="00B104E5" w:rsidRPr="00F675BA" w14:paraId="21503041" w14:textId="3BE6EFEB" w:rsidTr="00F122F5">
        <w:tc>
          <w:tcPr>
            <w:tcW w:w="2438" w:type="dxa"/>
            <w:vAlign w:val="center"/>
          </w:tcPr>
          <w:p w14:paraId="32AEE8D5" w14:textId="7B9830AA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+ 5</w:t>
            </w:r>
          </w:p>
        </w:tc>
        <w:tc>
          <w:tcPr>
            <w:tcW w:w="3969" w:type="dxa"/>
            <w:vAlign w:val="center"/>
          </w:tcPr>
          <w:p w14:paraId="7B26F9F5" w14:textId="736991D1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Va</w:t>
            </w:r>
          </w:p>
        </w:tc>
        <w:tc>
          <w:tcPr>
            <w:tcW w:w="3402" w:type="dxa"/>
            <w:vAlign w:val="center"/>
          </w:tcPr>
          <w:p w14:paraId="258ECDF5" w14:textId="5DFA1B80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Замедленное торможение</w:t>
            </w:r>
          </w:p>
        </w:tc>
      </w:tr>
      <w:bookmarkEnd w:id="0"/>
      <w:tr w:rsidR="00B104E5" w:rsidRPr="00F675BA" w14:paraId="1B45073A" w14:textId="728003B2" w:rsidTr="00F122F5">
        <w:tc>
          <w:tcPr>
            <w:tcW w:w="2438" w:type="dxa"/>
            <w:vAlign w:val="center"/>
          </w:tcPr>
          <w:p w14:paraId="1AC44911" w14:textId="6209EB64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+ 6</w:t>
            </w:r>
          </w:p>
        </w:tc>
        <w:tc>
          <w:tcPr>
            <w:tcW w:w="3969" w:type="dxa"/>
            <w:vAlign w:val="center"/>
          </w:tcPr>
          <w:p w14:paraId="7733DA27" w14:textId="49AC5927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</w:t>
            </w:r>
          </w:p>
        </w:tc>
        <w:tc>
          <w:tcPr>
            <w:tcW w:w="3402" w:type="dxa"/>
            <w:vAlign w:val="center"/>
          </w:tcPr>
          <w:p w14:paraId="341ABFBF" w14:textId="5EFDEF2A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Служебное торможение</w:t>
            </w:r>
          </w:p>
        </w:tc>
      </w:tr>
      <w:tr w:rsidR="00B104E5" w:rsidRPr="00F675BA" w14:paraId="0F112393" w14:textId="013AD470" w:rsidTr="00F122F5">
        <w:tc>
          <w:tcPr>
            <w:tcW w:w="2438" w:type="dxa"/>
            <w:vAlign w:val="center"/>
          </w:tcPr>
          <w:p w14:paraId="03783C42" w14:textId="3A2502CC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+ 7</w:t>
            </w:r>
          </w:p>
        </w:tc>
        <w:tc>
          <w:tcPr>
            <w:tcW w:w="3969" w:type="dxa"/>
            <w:vAlign w:val="center"/>
          </w:tcPr>
          <w:p w14:paraId="36AC67A6" w14:textId="364D3240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VI</w:t>
            </w:r>
          </w:p>
        </w:tc>
        <w:tc>
          <w:tcPr>
            <w:tcW w:w="3402" w:type="dxa"/>
            <w:vAlign w:val="center"/>
          </w:tcPr>
          <w:p w14:paraId="48F47C31" w14:textId="4ECD0D27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Экстренное торможение</w:t>
            </w:r>
          </w:p>
        </w:tc>
      </w:tr>
      <w:tr w:rsidR="00B104E5" w:rsidRPr="00F675BA" w14:paraId="66EDB984" w14:textId="25E79827" w:rsidTr="00F122F5">
        <w:tc>
          <w:tcPr>
            <w:tcW w:w="9809" w:type="dxa"/>
            <w:gridSpan w:val="3"/>
            <w:vAlign w:val="center"/>
          </w:tcPr>
          <w:p w14:paraId="40C4E690" w14:textId="1FCC9EA7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>Кран вспомогательного тормоза усл. №</w:t>
            </w:r>
            <w:r>
              <w:rPr>
                <w:rFonts w:cs="Times New Roman"/>
                <w:szCs w:val="24"/>
              </w:rPr>
              <w:t xml:space="preserve"> </w:t>
            </w:r>
            <w:r w:rsidRPr="00F675BA">
              <w:rPr>
                <w:rFonts w:cs="Times New Roman"/>
                <w:szCs w:val="24"/>
              </w:rPr>
              <w:t>254</w:t>
            </w:r>
          </w:p>
        </w:tc>
      </w:tr>
      <w:tr w:rsidR="00B104E5" w:rsidRPr="00F675BA" w14:paraId="30991D79" w14:textId="349DBDE3" w:rsidTr="00F122F5">
        <w:tc>
          <w:tcPr>
            <w:tcW w:w="2438" w:type="dxa"/>
            <w:vAlign w:val="center"/>
          </w:tcPr>
          <w:p w14:paraId="4E698AAE" w14:textId="4DD39E80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8206AF">
              <w:rPr>
                <w:rFonts w:cs="Times New Roman"/>
                <w:sz w:val="28"/>
                <w:szCs w:val="28"/>
                <w:lang w:val="en-US"/>
              </w:rPr>
              <w:t>] (ъ)  |  [ (х)</w:t>
            </w:r>
          </w:p>
        </w:tc>
        <w:tc>
          <w:tcPr>
            <w:tcW w:w="3969" w:type="dxa"/>
            <w:vAlign w:val="center"/>
          </w:tcPr>
          <w:p w14:paraId="6951181A" w14:textId="77777777" w:rsidR="00B104E5" w:rsidRPr="008206AF" w:rsidRDefault="00B104E5" w:rsidP="00B104E5">
            <w:pPr>
              <w:rPr>
                <w:rFonts w:cs="Times New Roman"/>
                <w:szCs w:val="24"/>
              </w:rPr>
            </w:pPr>
            <w:r w:rsidRPr="008206AF">
              <w:rPr>
                <w:rFonts w:cs="Times New Roman"/>
                <w:szCs w:val="24"/>
              </w:rPr>
              <w:t>Управление рукояткой крана:</w:t>
            </w:r>
          </w:p>
          <w:p w14:paraId="41FA0B87" w14:textId="67169CAC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8206AF">
              <w:rPr>
                <w:rFonts w:cs="Times New Roman"/>
                <w:szCs w:val="24"/>
              </w:rPr>
              <w:t>вращать “на себя” / “от себя”</w:t>
            </w:r>
          </w:p>
        </w:tc>
        <w:tc>
          <w:tcPr>
            <w:tcW w:w="3402" w:type="dxa"/>
            <w:vAlign w:val="center"/>
          </w:tcPr>
          <w:p w14:paraId="228A89B4" w14:textId="2B946AA3" w:rsidR="00B104E5" w:rsidRPr="00F675BA" w:rsidRDefault="00B104E5" w:rsidP="00B104E5">
            <w:pPr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>Возможна постановка крана</w:t>
            </w:r>
            <w:r w:rsidRPr="00F675BA">
              <w:rPr>
                <w:rFonts w:cs="Times New Roman"/>
                <w:szCs w:val="24"/>
              </w:rPr>
              <w:br/>
              <w:t>в промежуточные положения</w:t>
            </w:r>
          </w:p>
        </w:tc>
      </w:tr>
      <w:tr w:rsidR="00B104E5" w:rsidRPr="00F675BA" w14:paraId="7ECFF9C3" w14:textId="536AD69C" w:rsidTr="00F122F5">
        <w:tc>
          <w:tcPr>
            <w:tcW w:w="2438" w:type="dxa"/>
            <w:vAlign w:val="center"/>
          </w:tcPr>
          <w:p w14:paraId="6ED3FC31" w14:textId="50F194DC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+ 8</w:t>
            </w:r>
          </w:p>
        </w:tc>
        <w:tc>
          <w:tcPr>
            <w:tcW w:w="3969" w:type="dxa"/>
            <w:vAlign w:val="center"/>
          </w:tcPr>
          <w:p w14:paraId="557EDC22" w14:textId="54B51156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</w:t>
            </w:r>
          </w:p>
        </w:tc>
        <w:tc>
          <w:tcPr>
            <w:tcW w:w="3402" w:type="dxa"/>
            <w:vAlign w:val="center"/>
          </w:tcPr>
          <w:p w14:paraId="44B8132F" w14:textId="17C9EB55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Поездное</w:t>
            </w:r>
          </w:p>
        </w:tc>
      </w:tr>
      <w:tr w:rsidR="00B104E5" w:rsidRPr="00F675BA" w14:paraId="61EEE4EA" w14:textId="64C4DD38" w:rsidTr="00F122F5">
        <w:tc>
          <w:tcPr>
            <w:tcW w:w="2438" w:type="dxa"/>
            <w:vAlign w:val="center"/>
          </w:tcPr>
          <w:p w14:paraId="0BAD9FE2" w14:textId="1C1C67A2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+ 9</w:t>
            </w:r>
          </w:p>
        </w:tc>
        <w:tc>
          <w:tcPr>
            <w:tcW w:w="3969" w:type="dxa"/>
            <w:vAlign w:val="center"/>
          </w:tcPr>
          <w:p w14:paraId="1EDB6643" w14:textId="4166E85C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III</w:t>
            </w:r>
          </w:p>
        </w:tc>
        <w:tc>
          <w:tcPr>
            <w:tcW w:w="3402" w:type="dxa"/>
            <w:vAlign w:val="center"/>
          </w:tcPr>
          <w:p w14:paraId="6F67A3CE" w14:textId="3855E0E3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</w:t>
            </w:r>
            <w:r w:rsidRPr="00F675BA">
              <w:rPr>
                <w:rFonts w:cs="Times New Roman"/>
                <w:szCs w:val="24"/>
              </w:rPr>
              <w:t>тупень 0,13 МПа</w:t>
            </w:r>
          </w:p>
        </w:tc>
      </w:tr>
      <w:tr w:rsidR="00B104E5" w:rsidRPr="00F675BA" w14:paraId="6932729B" w14:textId="7603F657" w:rsidTr="00F122F5">
        <w:tc>
          <w:tcPr>
            <w:tcW w:w="2438" w:type="dxa"/>
            <w:vAlign w:val="center"/>
          </w:tcPr>
          <w:p w14:paraId="24D0D747" w14:textId="5C62E67E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+ 0</w:t>
            </w:r>
          </w:p>
        </w:tc>
        <w:tc>
          <w:tcPr>
            <w:tcW w:w="3969" w:type="dxa"/>
            <w:vAlign w:val="center"/>
          </w:tcPr>
          <w:p w14:paraId="7ADF7257" w14:textId="23ECDC47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IV</w:t>
            </w:r>
          </w:p>
        </w:tc>
        <w:tc>
          <w:tcPr>
            <w:tcW w:w="3402" w:type="dxa"/>
            <w:vAlign w:val="center"/>
          </w:tcPr>
          <w:p w14:paraId="110E6603" w14:textId="51A14978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</w:t>
            </w:r>
            <w:r w:rsidRPr="00F675BA">
              <w:rPr>
                <w:rFonts w:cs="Times New Roman"/>
                <w:szCs w:val="24"/>
              </w:rPr>
              <w:t>тупень 0,</w:t>
            </w:r>
            <w:r w:rsidRPr="00F675BA">
              <w:rPr>
                <w:rFonts w:cs="Times New Roman"/>
                <w:szCs w:val="24"/>
                <w:lang w:val="en-US"/>
              </w:rPr>
              <w:t>20</w:t>
            </w:r>
            <w:r w:rsidRPr="00F675BA">
              <w:rPr>
                <w:rFonts w:cs="Times New Roman"/>
                <w:szCs w:val="24"/>
              </w:rPr>
              <w:t xml:space="preserve"> МПа</w:t>
            </w:r>
          </w:p>
        </w:tc>
      </w:tr>
      <w:tr w:rsidR="00B104E5" w:rsidRPr="00F675BA" w14:paraId="2FC19D4A" w14:textId="706C450C" w:rsidTr="00F122F5">
        <w:tc>
          <w:tcPr>
            <w:tcW w:w="2438" w:type="dxa"/>
            <w:vAlign w:val="center"/>
          </w:tcPr>
          <w:p w14:paraId="4F63A004" w14:textId="522FA5B9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-</w:t>
            </w:r>
          </w:p>
        </w:tc>
        <w:tc>
          <w:tcPr>
            <w:tcW w:w="3969" w:type="dxa"/>
            <w:vAlign w:val="center"/>
          </w:tcPr>
          <w:p w14:paraId="3BFE8F06" w14:textId="50CB54E0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</w:t>
            </w:r>
          </w:p>
        </w:tc>
        <w:tc>
          <w:tcPr>
            <w:tcW w:w="3402" w:type="dxa"/>
            <w:vAlign w:val="center"/>
          </w:tcPr>
          <w:p w14:paraId="04A1D3E6" w14:textId="1A34835C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</w:t>
            </w:r>
            <w:r w:rsidRPr="00F675BA">
              <w:rPr>
                <w:rFonts w:cs="Times New Roman"/>
                <w:szCs w:val="24"/>
              </w:rPr>
              <w:t>тупень 0,3</w:t>
            </w:r>
            <w:r w:rsidRPr="00F675BA">
              <w:rPr>
                <w:rFonts w:cs="Times New Roman"/>
                <w:szCs w:val="24"/>
                <w:lang w:val="en-US"/>
              </w:rPr>
              <w:t>0</w:t>
            </w:r>
            <w:r w:rsidRPr="00F675BA">
              <w:rPr>
                <w:rFonts w:cs="Times New Roman"/>
                <w:szCs w:val="24"/>
              </w:rPr>
              <w:t xml:space="preserve"> МПа</w:t>
            </w:r>
          </w:p>
        </w:tc>
      </w:tr>
      <w:tr w:rsidR="00B104E5" w:rsidRPr="00F675BA" w14:paraId="257DC7E6" w14:textId="4F4ADFD1" w:rsidTr="00F122F5">
        <w:tc>
          <w:tcPr>
            <w:tcW w:w="2438" w:type="dxa"/>
            <w:vAlign w:val="center"/>
          </w:tcPr>
          <w:p w14:paraId="31BBFDFE" w14:textId="5191E718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=</w:t>
            </w:r>
          </w:p>
        </w:tc>
        <w:tc>
          <w:tcPr>
            <w:tcW w:w="3969" w:type="dxa"/>
            <w:vAlign w:val="center"/>
          </w:tcPr>
          <w:p w14:paraId="140BD883" w14:textId="23840159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</w:t>
            </w:r>
            <w:r w:rsidRPr="00F675BA">
              <w:rPr>
                <w:rFonts w:cs="Times New Roman"/>
                <w:szCs w:val="24"/>
                <w:lang w:val="en-US"/>
              </w:rPr>
              <w:t>I</w:t>
            </w:r>
          </w:p>
        </w:tc>
        <w:tc>
          <w:tcPr>
            <w:tcW w:w="3402" w:type="dxa"/>
            <w:vAlign w:val="center"/>
          </w:tcPr>
          <w:p w14:paraId="067936C9" w14:textId="299BAFD4" w:rsidR="00B104E5" w:rsidRPr="00F675BA" w:rsidRDefault="00B104E5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</w:t>
            </w:r>
            <w:r w:rsidRPr="00F675BA">
              <w:rPr>
                <w:rFonts w:cs="Times New Roman"/>
                <w:szCs w:val="24"/>
              </w:rPr>
              <w:t>тупень 0,</w:t>
            </w:r>
            <w:r w:rsidRPr="00F675BA">
              <w:rPr>
                <w:rFonts w:cs="Times New Roman"/>
                <w:szCs w:val="24"/>
                <w:lang w:val="en-US"/>
              </w:rPr>
              <w:t>40</w:t>
            </w:r>
            <w:r w:rsidRPr="00F675BA">
              <w:rPr>
                <w:rFonts w:cs="Times New Roman"/>
                <w:szCs w:val="24"/>
              </w:rPr>
              <w:t xml:space="preserve"> МПа</w:t>
            </w:r>
          </w:p>
        </w:tc>
      </w:tr>
      <w:tr w:rsidR="00B104E5" w:rsidRPr="00F675BA" w14:paraId="53E401F9" w14:textId="43D27A84" w:rsidTr="00F122F5">
        <w:tc>
          <w:tcPr>
            <w:tcW w:w="9809" w:type="dxa"/>
            <w:gridSpan w:val="3"/>
            <w:vAlign w:val="center"/>
          </w:tcPr>
          <w:p w14:paraId="7CB2F80F" w14:textId="4D3C5DB0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>Электропневматический клапан автостопа усл. № 150</w:t>
            </w:r>
          </w:p>
        </w:tc>
      </w:tr>
      <w:tr w:rsidR="00B104E5" w:rsidRPr="00F675BA" w14:paraId="5ADBE652" w14:textId="3F85CB20" w:rsidTr="00F122F5">
        <w:tc>
          <w:tcPr>
            <w:tcW w:w="2438" w:type="dxa"/>
            <w:vAlign w:val="center"/>
          </w:tcPr>
          <w:p w14:paraId="6ED6F00A" w14:textId="7F42BEB4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+ N</w:t>
            </w:r>
          </w:p>
        </w:tc>
        <w:tc>
          <w:tcPr>
            <w:tcW w:w="3969" w:type="dxa"/>
            <w:vAlign w:val="center"/>
          </w:tcPr>
          <w:p w14:paraId="46C3A69E" w14:textId="7B545B2E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0E1C10">
              <w:rPr>
                <w:rFonts w:cs="Times New Roman"/>
                <w:szCs w:val="24"/>
              </w:rPr>
              <w:t xml:space="preserve">Вставить/извлечь </w:t>
            </w:r>
            <w:r>
              <w:rPr>
                <w:rFonts w:cs="Times New Roman"/>
                <w:szCs w:val="24"/>
              </w:rPr>
              <w:t>ключ ЭПК</w:t>
            </w:r>
          </w:p>
        </w:tc>
        <w:tc>
          <w:tcPr>
            <w:tcW w:w="3402" w:type="dxa"/>
            <w:vMerge w:val="restart"/>
            <w:vAlign w:val="center"/>
          </w:tcPr>
          <w:p w14:paraId="0ACE5D33" w14:textId="60030146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B445BD">
              <w:rPr>
                <w:rFonts w:cs="Times New Roman"/>
                <w:szCs w:val="24"/>
              </w:rPr>
              <w:t>По умолчанию</w:t>
            </w:r>
            <w:r>
              <w:rPr>
                <w:rFonts w:cs="Times New Roman"/>
                <w:szCs w:val="24"/>
              </w:rPr>
              <w:t xml:space="preserve"> ключ</w:t>
            </w:r>
            <w:r w:rsidRPr="00B445BD">
              <w:rPr>
                <w:rFonts w:cs="Times New Roman"/>
                <w:szCs w:val="24"/>
              </w:rPr>
              <w:t xml:space="preserve"> вставлен</w:t>
            </w:r>
            <w:r>
              <w:rPr>
                <w:rFonts w:cs="Times New Roman"/>
                <w:szCs w:val="24"/>
              </w:rPr>
              <w:br/>
            </w:r>
            <w:r w:rsidRPr="00B445BD">
              <w:rPr>
                <w:rFonts w:cs="Times New Roman"/>
                <w:szCs w:val="24"/>
              </w:rPr>
              <w:t>в одной кабине.</w:t>
            </w:r>
          </w:p>
        </w:tc>
      </w:tr>
      <w:tr w:rsidR="00B104E5" w:rsidRPr="00F675BA" w14:paraId="76AEA759" w14:textId="77777777" w:rsidTr="00F122F5">
        <w:tc>
          <w:tcPr>
            <w:tcW w:w="2438" w:type="dxa"/>
            <w:vAlign w:val="center"/>
          </w:tcPr>
          <w:p w14:paraId="68DCCD91" w14:textId="09625BB4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0E1C10">
              <w:rPr>
                <w:rFonts w:cs="Times New Roman"/>
                <w:sz w:val="28"/>
                <w:szCs w:val="28"/>
                <w:lang w:val="en-US"/>
              </w:rPr>
              <w:t>Shift + N | Ctrl + N</w:t>
            </w:r>
          </w:p>
        </w:tc>
        <w:tc>
          <w:tcPr>
            <w:tcW w:w="3969" w:type="dxa"/>
            <w:vAlign w:val="center"/>
          </w:tcPr>
          <w:p w14:paraId="550D88AD" w14:textId="02E3666B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0E1C10">
              <w:rPr>
                <w:rFonts w:cs="Times New Roman"/>
                <w:szCs w:val="24"/>
              </w:rPr>
              <w:t>Включение/выключение ЭПК</w:t>
            </w:r>
          </w:p>
        </w:tc>
        <w:tc>
          <w:tcPr>
            <w:tcW w:w="3402" w:type="dxa"/>
            <w:vMerge/>
            <w:vAlign w:val="center"/>
          </w:tcPr>
          <w:p w14:paraId="03412ED7" w14:textId="77777777" w:rsidR="00B104E5" w:rsidRPr="00F675BA" w:rsidRDefault="00B104E5" w:rsidP="00B104E5">
            <w:pPr>
              <w:rPr>
                <w:rFonts w:cs="Times New Roman"/>
                <w:szCs w:val="24"/>
              </w:rPr>
            </w:pPr>
          </w:p>
        </w:tc>
      </w:tr>
      <w:tr w:rsidR="00B104E5" w:rsidRPr="00F675BA" w14:paraId="2B066A7B" w14:textId="44DB3002" w:rsidTr="00F122F5">
        <w:tc>
          <w:tcPr>
            <w:tcW w:w="9809" w:type="dxa"/>
            <w:gridSpan w:val="3"/>
            <w:vAlign w:val="center"/>
          </w:tcPr>
          <w:p w14:paraId="27CDA554" w14:textId="240ACBE2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>Устройство блокировки тормозов усл. № 367М</w:t>
            </w:r>
          </w:p>
        </w:tc>
      </w:tr>
      <w:tr w:rsidR="00B104E5" w:rsidRPr="00F675BA" w14:paraId="072E4AC3" w14:textId="23FE5248" w:rsidTr="00F122F5">
        <w:tc>
          <w:tcPr>
            <w:tcW w:w="2438" w:type="dxa"/>
            <w:vAlign w:val="center"/>
          </w:tcPr>
          <w:p w14:paraId="12DC66CC" w14:textId="6C8DDD99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Alt </w:t>
            </w:r>
            <w:r w:rsidRPr="00F675BA">
              <w:rPr>
                <w:rFonts w:cs="Times New Roman"/>
                <w:sz w:val="28"/>
                <w:szCs w:val="28"/>
              </w:rPr>
              <w:t>+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r w:rsidRPr="00F675BA">
              <w:rPr>
                <w:rFonts w:cs="Times New Roman"/>
                <w:sz w:val="28"/>
                <w:szCs w:val="28"/>
              </w:rPr>
              <w:t>Backspace</w:t>
            </w:r>
          </w:p>
        </w:tc>
        <w:tc>
          <w:tcPr>
            <w:tcW w:w="3969" w:type="dxa"/>
            <w:vAlign w:val="center"/>
          </w:tcPr>
          <w:p w14:paraId="2C605875" w14:textId="242182BD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</w:t>
            </w:r>
            <w:r>
              <w:rPr>
                <w:rFonts w:cs="Times New Roman"/>
                <w:szCs w:val="24"/>
              </w:rPr>
              <w:t>ставить рукоятку и включить /</w:t>
            </w:r>
            <w:r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 xml:space="preserve">выключить </w:t>
            </w:r>
            <w:r>
              <w:rPr>
                <w:rFonts w:cs="Times New Roman"/>
                <w:szCs w:val="24"/>
              </w:rPr>
              <w:t>и извлечь рукоятку</w:t>
            </w:r>
            <w:r>
              <w:rPr>
                <w:rFonts w:cs="Times New Roman"/>
                <w:szCs w:val="24"/>
              </w:rPr>
              <w:br/>
              <w:t xml:space="preserve">устройства </w:t>
            </w:r>
            <w:r w:rsidRPr="00F675BA">
              <w:rPr>
                <w:rFonts w:cs="Times New Roman"/>
                <w:szCs w:val="24"/>
              </w:rPr>
              <w:t>блокировк</w:t>
            </w:r>
            <w:r>
              <w:rPr>
                <w:rFonts w:cs="Times New Roman"/>
                <w:szCs w:val="24"/>
              </w:rPr>
              <w:t>и</w:t>
            </w:r>
            <w:r w:rsidRPr="00F675BA">
              <w:rPr>
                <w:rFonts w:cs="Times New Roman"/>
                <w:szCs w:val="24"/>
              </w:rPr>
              <w:t xml:space="preserve"> тормозов</w:t>
            </w:r>
          </w:p>
        </w:tc>
        <w:tc>
          <w:tcPr>
            <w:tcW w:w="3402" w:type="dxa"/>
            <w:vAlign w:val="center"/>
          </w:tcPr>
          <w:p w14:paraId="6EA75EA2" w14:textId="2C5E1569" w:rsidR="00B104E5" w:rsidRPr="00F675BA" w:rsidRDefault="00B104E5" w:rsidP="00B104E5">
            <w:pPr>
              <w:rPr>
                <w:rFonts w:cs="Times New Roman"/>
                <w:sz w:val="28"/>
                <w:szCs w:val="28"/>
              </w:rPr>
            </w:pPr>
            <w:r w:rsidRPr="00B445BD">
              <w:rPr>
                <w:rFonts w:cs="Times New Roman"/>
                <w:szCs w:val="24"/>
              </w:rPr>
              <w:t>По умолчанию в</w:t>
            </w:r>
            <w:r>
              <w:rPr>
                <w:rFonts w:cs="Times New Roman"/>
                <w:szCs w:val="24"/>
              </w:rPr>
              <w:t>ключено</w:t>
            </w:r>
            <w:r>
              <w:rPr>
                <w:rFonts w:cs="Times New Roman"/>
                <w:szCs w:val="24"/>
              </w:rPr>
              <w:br/>
            </w:r>
            <w:r w:rsidRPr="00B445BD">
              <w:rPr>
                <w:rFonts w:cs="Times New Roman"/>
                <w:szCs w:val="24"/>
              </w:rPr>
              <w:t>в одной кабине.</w:t>
            </w:r>
            <w:r>
              <w:rPr>
                <w:rFonts w:cs="Times New Roman"/>
                <w:szCs w:val="24"/>
              </w:rPr>
              <w:t xml:space="preserve"> </w:t>
            </w:r>
            <w:r w:rsidRPr="00F675BA">
              <w:rPr>
                <w:rFonts w:cs="Times New Roman"/>
                <w:szCs w:val="24"/>
              </w:rPr>
              <w:t>Переключение</w:t>
            </w:r>
            <w:r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>только при разряженной</w:t>
            </w:r>
            <w:r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>тормозной магистрали</w:t>
            </w:r>
          </w:p>
        </w:tc>
      </w:tr>
      <w:tr w:rsidR="00B104E5" w:rsidRPr="00F675BA" w14:paraId="19309525" w14:textId="25E65BD3" w:rsidTr="00F122F5">
        <w:tc>
          <w:tcPr>
            <w:tcW w:w="2438" w:type="dxa"/>
            <w:vAlign w:val="center"/>
          </w:tcPr>
          <w:p w14:paraId="15F6CE8B" w14:textId="26929660" w:rsidR="00B104E5" w:rsidRPr="00F675BA" w:rsidRDefault="00B104E5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Backspace</w:t>
            </w:r>
            <w:r w:rsidRPr="00F675BA">
              <w:rPr>
                <w:rFonts w:cs="Times New Roman"/>
                <w:sz w:val="28"/>
                <w:szCs w:val="28"/>
              </w:rPr>
              <w:t xml:space="preserve">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Backspace</w:t>
            </w:r>
          </w:p>
        </w:tc>
        <w:tc>
          <w:tcPr>
            <w:tcW w:w="3969" w:type="dxa"/>
            <w:vAlign w:val="center"/>
          </w:tcPr>
          <w:p w14:paraId="385E6AB6" w14:textId="5F89EAE3" w:rsidR="00B104E5" w:rsidRPr="00F675BA" w:rsidRDefault="00B104E5" w:rsidP="00B104E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Управление рукояткой</w:t>
            </w:r>
            <w:r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>комбинированного крана</w:t>
            </w:r>
          </w:p>
        </w:tc>
        <w:tc>
          <w:tcPr>
            <w:tcW w:w="3402" w:type="dxa"/>
            <w:vAlign w:val="center"/>
          </w:tcPr>
          <w:p w14:paraId="115D6195" w14:textId="18223A60" w:rsidR="00B104E5" w:rsidRPr="00F675BA" w:rsidRDefault="00B104E5" w:rsidP="00B104E5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FE6D7E" w:rsidRPr="00F675BA" w14:paraId="789AAA49" w14:textId="77777777" w:rsidTr="00F122F5">
        <w:tc>
          <w:tcPr>
            <w:tcW w:w="2438" w:type="dxa"/>
            <w:vAlign w:val="center"/>
          </w:tcPr>
          <w:p w14:paraId="7E008BF8" w14:textId="6C90FE9B" w:rsidR="00FE6D7E" w:rsidRPr="00FE6D7E" w:rsidRDefault="00FE6D7E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Alt + R</w:t>
            </w:r>
          </w:p>
        </w:tc>
        <w:tc>
          <w:tcPr>
            <w:tcW w:w="3969" w:type="dxa"/>
            <w:vAlign w:val="center"/>
          </w:tcPr>
          <w:p w14:paraId="7606AF83" w14:textId="1C1E40B0" w:rsidR="00FE6D7E" w:rsidRPr="00F675BA" w:rsidRDefault="00FE6D7E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Автоматический запуск тепловоза</w:t>
            </w:r>
          </w:p>
        </w:tc>
        <w:tc>
          <w:tcPr>
            <w:tcW w:w="3402" w:type="dxa"/>
            <w:vAlign w:val="center"/>
          </w:tcPr>
          <w:p w14:paraId="79882FB2" w14:textId="77777777" w:rsidR="00FE6D7E" w:rsidRPr="00F675BA" w:rsidRDefault="00FE6D7E" w:rsidP="00B104E5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FE6D7E" w:rsidRPr="00F675BA" w14:paraId="4EAFE5D3" w14:textId="77777777" w:rsidTr="00F122F5">
        <w:tc>
          <w:tcPr>
            <w:tcW w:w="2438" w:type="dxa"/>
            <w:vAlign w:val="center"/>
          </w:tcPr>
          <w:p w14:paraId="113DB4C4" w14:textId="54EA268E" w:rsidR="00FE6D7E" w:rsidRPr="00FE6D7E" w:rsidRDefault="00FE6D7E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Alt + F</w:t>
            </w:r>
          </w:p>
        </w:tc>
        <w:tc>
          <w:tcPr>
            <w:tcW w:w="3969" w:type="dxa"/>
            <w:vAlign w:val="center"/>
          </w:tcPr>
          <w:p w14:paraId="074C800C" w14:textId="655B1FE8" w:rsidR="00FE6D7E" w:rsidRPr="00F675BA" w:rsidRDefault="00FE6D7E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Включение/выключение автоведения</w:t>
            </w:r>
          </w:p>
        </w:tc>
        <w:tc>
          <w:tcPr>
            <w:tcW w:w="3402" w:type="dxa"/>
            <w:vAlign w:val="center"/>
          </w:tcPr>
          <w:p w14:paraId="1CD912B8" w14:textId="77777777" w:rsidR="00FE6D7E" w:rsidRPr="00F675BA" w:rsidRDefault="00FE6D7E" w:rsidP="00B104E5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FE6D7E" w:rsidRPr="00F675BA" w14:paraId="5DC822B7" w14:textId="77777777" w:rsidTr="00F122F5">
        <w:tc>
          <w:tcPr>
            <w:tcW w:w="2438" w:type="dxa"/>
            <w:vAlign w:val="center"/>
          </w:tcPr>
          <w:p w14:paraId="6C3FD28B" w14:textId="0CCA182A" w:rsidR="00FE6D7E" w:rsidRPr="00FE6D7E" w:rsidRDefault="00FE6D7E" w:rsidP="00B104E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Shift + ~ | Ctrl + ~</w:t>
            </w:r>
          </w:p>
        </w:tc>
        <w:tc>
          <w:tcPr>
            <w:tcW w:w="3969" w:type="dxa"/>
            <w:vAlign w:val="center"/>
          </w:tcPr>
          <w:p w14:paraId="677D0B37" w14:textId="1D1AF3A0" w:rsidR="00FE6D7E" w:rsidRPr="00F675BA" w:rsidRDefault="00FE6D7E" w:rsidP="00B104E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Включение/выключение маневрового режима</w:t>
            </w:r>
          </w:p>
        </w:tc>
        <w:tc>
          <w:tcPr>
            <w:tcW w:w="3402" w:type="dxa"/>
            <w:vAlign w:val="center"/>
          </w:tcPr>
          <w:p w14:paraId="43242C66" w14:textId="77777777" w:rsidR="00FE6D7E" w:rsidRPr="00F675BA" w:rsidRDefault="00FE6D7E" w:rsidP="00B104E5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3885E934" w14:textId="523AB91C" w:rsidR="000700E9" w:rsidRDefault="000700E9" w:rsidP="004A4E86">
      <w:pPr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31DC4270" w14:textId="69ED7F4D" w:rsidR="008207CC" w:rsidRDefault="008207CC" w:rsidP="004A4E86">
      <w:pPr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5739AB27" w14:textId="5A67CC83" w:rsidR="008207CC" w:rsidRDefault="008207CC" w:rsidP="004A4E86">
      <w:pPr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5B1D9328" w14:textId="18A35002" w:rsidR="008207CC" w:rsidRDefault="008207CC" w:rsidP="004A4E86">
      <w:pPr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4C411479" w14:textId="77BB4530" w:rsidR="008207CC" w:rsidRDefault="008207CC" w:rsidP="004A4E86">
      <w:pPr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2A2C377E" w14:textId="6CE7226E" w:rsidR="00B22451" w:rsidRPr="00F675BA" w:rsidRDefault="008206AF" w:rsidP="00B22451">
      <w:pPr>
        <w:jc w:val="center"/>
        <w:rPr>
          <w:rFonts w:cs="Times New Roman"/>
          <w:b/>
          <w:sz w:val="28"/>
          <w:szCs w:val="28"/>
        </w:rPr>
      </w:pPr>
      <w:r w:rsidRPr="008206AF">
        <w:rPr>
          <w:rFonts w:cs="Times New Roman"/>
          <w:b/>
          <w:sz w:val="28"/>
          <w:szCs w:val="28"/>
        </w:rPr>
        <w:t>Краткое руководство по запуску тепловоза ТЭП70 в RRS</w:t>
      </w:r>
    </w:p>
    <w:p w14:paraId="7D59A9A5" w14:textId="274ED416" w:rsidR="00B22451" w:rsidRPr="00F675BA" w:rsidRDefault="00BF6B18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BF6B18">
        <w:rPr>
          <w:rFonts w:cs="Times New Roman"/>
          <w:sz w:val="28"/>
          <w:szCs w:val="28"/>
        </w:rPr>
        <w:t xml:space="preserve">Подать напряжение в цепи управления: включить автоматический защитный выключатель (АЗВ) «Управление общее» (клавиши Shift + </w:t>
      </w:r>
      <w:r>
        <w:rPr>
          <w:rFonts w:cs="Times New Roman"/>
          <w:sz w:val="28"/>
          <w:szCs w:val="28"/>
          <w:lang w:val="en-US"/>
        </w:rPr>
        <w:t>U</w:t>
      </w:r>
      <w:r w:rsidRPr="00BF6B18">
        <w:rPr>
          <w:rFonts w:cs="Times New Roman"/>
          <w:sz w:val="28"/>
          <w:szCs w:val="28"/>
        </w:rPr>
        <w:t>)</w:t>
      </w:r>
    </w:p>
    <w:p w14:paraId="4A8666B3" w14:textId="0DD45316" w:rsidR="00FD0035" w:rsidRPr="00F675BA" w:rsidRDefault="00635AC8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635AC8">
        <w:rPr>
          <w:rFonts w:cs="Times New Roman"/>
          <w:sz w:val="28"/>
          <w:szCs w:val="28"/>
        </w:rPr>
        <w:t>Включить АЗВ «Топливный насос» (клавиши Shift + P)</w:t>
      </w:r>
      <w:r w:rsidR="00FD0035" w:rsidRPr="00F675BA">
        <w:rPr>
          <w:rFonts w:cs="Times New Roman"/>
          <w:sz w:val="28"/>
          <w:szCs w:val="28"/>
        </w:rPr>
        <w:t>.</w:t>
      </w:r>
    </w:p>
    <w:p w14:paraId="211EB240" w14:textId="1F1E7104" w:rsidR="00FD0035" w:rsidRPr="00F675BA" w:rsidRDefault="00635AC8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635AC8">
        <w:rPr>
          <w:rFonts w:cs="Times New Roman"/>
          <w:sz w:val="28"/>
          <w:szCs w:val="28"/>
        </w:rPr>
        <w:t>Нажать кнопку «Пуск дизеля» (клавиш</w:t>
      </w:r>
      <w:r>
        <w:rPr>
          <w:rFonts w:cs="Times New Roman"/>
          <w:sz w:val="28"/>
          <w:szCs w:val="28"/>
        </w:rPr>
        <w:t>и</w:t>
      </w:r>
      <w:r w:rsidRPr="00635AC8">
        <w:rPr>
          <w:rFonts w:cs="Times New Roman"/>
          <w:sz w:val="28"/>
          <w:szCs w:val="28"/>
        </w:rPr>
        <w:t xml:space="preserve"> Alt + P). Выждать минуту прокачки масла и топлива через дизель, и затем 10-15 секунд раскрутки дизеля стартером, до</w:t>
      </w:r>
      <w:r>
        <w:rPr>
          <w:rFonts w:cs="Times New Roman"/>
          <w:sz w:val="28"/>
          <w:szCs w:val="28"/>
        </w:rPr>
        <w:t xml:space="preserve"> запуска генератора и</w:t>
      </w:r>
      <w:r w:rsidRPr="00635AC8">
        <w:rPr>
          <w:rFonts w:cs="Times New Roman"/>
          <w:sz w:val="28"/>
          <w:szCs w:val="28"/>
        </w:rPr>
        <w:t xml:space="preserve"> погасания красной лампы отсутствия </w:t>
      </w:r>
      <w:r>
        <w:rPr>
          <w:rFonts w:cs="Times New Roman"/>
          <w:sz w:val="28"/>
          <w:szCs w:val="28"/>
        </w:rPr>
        <w:t>под</w:t>
      </w:r>
      <w:r w:rsidRPr="00635AC8">
        <w:rPr>
          <w:rFonts w:cs="Times New Roman"/>
          <w:sz w:val="28"/>
          <w:szCs w:val="28"/>
        </w:rPr>
        <w:t>заряда батареи</w:t>
      </w:r>
    </w:p>
    <w:p w14:paraId="1E051459" w14:textId="0FEDCE6F" w:rsidR="00FD0035" w:rsidRPr="00F675BA" w:rsidRDefault="00B104E5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B104E5">
        <w:rPr>
          <w:rFonts w:cs="Times New Roman"/>
          <w:sz w:val="28"/>
          <w:szCs w:val="28"/>
        </w:rPr>
        <w:t xml:space="preserve">Подать напряжение в цепи управления силовой схемой: включить АЗВ «Управление тепловоза» (клавиши Shift + </w:t>
      </w:r>
      <w:r>
        <w:rPr>
          <w:rFonts w:cs="Times New Roman"/>
          <w:sz w:val="28"/>
          <w:szCs w:val="28"/>
          <w:lang w:val="en-US"/>
        </w:rPr>
        <w:t>I</w:t>
      </w:r>
      <w:r w:rsidRPr="00B104E5">
        <w:rPr>
          <w:rFonts w:cs="Times New Roman"/>
          <w:sz w:val="28"/>
          <w:szCs w:val="28"/>
        </w:rPr>
        <w:t>)</w:t>
      </w:r>
      <w:r w:rsidR="00FD0035" w:rsidRPr="00F675BA">
        <w:rPr>
          <w:rFonts w:cs="Times New Roman"/>
          <w:sz w:val="28"/>
          <w:szCs w:val="28"/>
        </w:rPr>
        <w:t>.</w:t>
      </w:r>
    </w:p>
    <w:p w14:paraId="47A44822" w14:textId="6D9A2D1C" w:rsidR="00B22451" w:rsidRPr="00F675BA" w:rsidRDefault="00B22451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Включить ЭПК (электропневматический клапан автостопа, клавиш</w:t>
      </w:r>
      <w:r w:rsidR="00C52107" w:rsidRPr="00F675BA">
        <w:rPr>
          <w:rFonts w:cs="Times New Roman"/>
          <w:sz w:val="28"/>
          <w:szCs w:val="28"/>
        </w:rPr>
        <w:t>а</w:t>
      </w:r>
      <w:r w:rsidRPr="00F675BA">
        <w:rPr>
          <w:rFonts w:cs="Times New Roman"/>
          <w:sz w:val="28"/>
          <w:szCs w:val="28"/>
        </w:rPr>
        <w:br/>
        <w:t>Shift + N), он начнёт громко свистеть. Сразу прервать его свисток нажатием</w:t>
      </w:r>
      <w:r w:rsidR="00B445BD">
        <w:rPr>
          <w:rFonts w:cs="Times New Roman"/>
          <w:sz w:val="28"/>
          <w:szCs w:val="28"/>
        </w:rPr>
        <w:br/>
      </w:r>
      <w:r w:rsidRPr="00F675BA">
        <w:rPr>
          <w:rFonts w:cs="Times New Roman"/>
          <w:sz w:val="28"/>
          <w:szCs w:val="28"/>
        </w:rPr>
        <w:t>на рукоятк</w:t>
      </w:r>
      <w:r w:rsidR="009D154E" w:rsidRPr="00F675BA">
        <w:rPr>
          <w:rFonts w:cs="Times New Roman"/>
          <w:sz w:val="28"/>
          <w:szCs w:val="28"/>
        </w:rPr>
        <w:t>у</w:t>
      </w:r>
      <w:r w:rsidRPr="00F675BA">
        <w:rPr>
          <w:rFonts w:cs="Times New Roman"/>
          <w:sz w:val="28"/>
          <w:szCs w:val="28"/>
        </w:rPr>
        <w:t xml:space="preserve"> бдительности</w:t>
      </w:r>
      <w:r w:rsidR="009D154E" w:rsidRPr="00F675BA">
        <w:rPr>
          <w:rFonts w:cs="Times New Roman"/>
          <w:sz w:val="28"/>
          <w:szCs w:val="28"/>
        </w:rPr>
        <w:t xml:space="preserve"> специальную</w:t>
      </w:r>
      <w:r w:rsidRPr="00F675BA">
        <w:rPr>
          <w:rFonts w:cs="Times New Roman"/>
          <w:sz w:val="28"/>
          <w:szCs w:val="28"/>
        </w:rPr>
        <w:t xml:space="preserve"> РБ</w:t>
      </w:r>
      <w:r w:rsidR="009D154E" w:rsidRPr="00F675BA">
        <w:rPr>
          <w:rFonts w:cs="Times New Roman"/>
          <w:sz w:val="28"/>
          <w:szCs w:val="28"/>
        </w:rPr>
        <w:t>С</w:t>
      </w:r>
      <w:r w:rsidRPr="00F675BA">
        <w:rPr>
          <w:rFonts w:cs="Times New Roman"/>
          <w:sz w:val="28"/>
          <w:szCs w:val="28"/>
        </w:rPr>
        <w:t xml:space="preserve"> (клавиша M</w:t>
      </w:r>
      <w:r w:rsidR="009D154E" w:rsidRPr="00F675BA">
        <w:rPr>
          <w:rFonts w:cs="Times New Roman"/>
          <w:sz w:val="28"/>
          <w:szCs w:val="28"/>
        </w:rPr>
        <w:t>)</w:t>
      </w:r>
      <w:r w:rsidRPr="00F675BA">
        <w:rPr>
          <w:rFonts w:cs="Times New Roman"/>
          <w:sz w:val="28"/>
          <w:szCs w:val="28"/>
        </w:rPr>
        <w:t>.</w:t>
      </w:r>
    </w:p>
    <w:p w14:paraId="577AE20F" w14:textId="75948952" w:rsidR="003C0C0A" w:rsidRPr="00F675BA" w:rsidRDefault="003C0C0A" w:rsidP="003C0C0A">
      <w:pPr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Готово, </w:t>
      </w:r>
      <w:r w:rsidR="00B104E5" w:rsidRPr="00B104E5">
        <w:rPr>
          <w:rFonts w:cs="Times New Roman"/>
          <w:sz w:val="28"/>
          <w:szCs w:val="28"/>
        </w:rPr>
        <w:t xml:space="preserve">ТЭП70 </w:t>
      </w:r>
      <w:r w:rsidRPr="00F675BA">
        <w:rPr>
          <w:rFonts w:cs="Times New Roman"/>
          <w:sz w:val="28"/>
          <w:szCs w:val="28"/>
        </w:rPr>
        <w:t>запущен.</w:t>
      </w:r>
      <w:r w:rsidR="004C2DFC" w:rsidRPr="00F675BA">
        <w:rPr>
          <w:rFonts w:cs="Times New Roman"/>
          <w:sz w:val="28"/>
          <w:szCs w:val="28"/>
        </w:rPr>
        <w:t xml:space="preserve"> Перед движением следует отпустить тормоза локомотива: перевести кран вспомогательного тормоза в поездное положение (вращая рукоятку крана «от себя» – удерживая клавишу [, либо нажав </w:t>
      </w:r>
      <w:r w:rsidR="004C2DFC" w:rsidRPr="00F675BA">
        <w:rPr>
          <w:rFonts w:cs="Times New Roman"/>
          <w:sz w:val="28"/>
          <w:szCs w:val="28"/>
          <w:lang w:val="en-US"/>
        </w:rPr>
        <w:t>Alt</w:t>
      </w:r>
      <w:r w:rsidR="004C2DFC" w:rsidRPr="00F675BA">
        <w:rPr>
          <w:rFonts w:cs="Times New Roman"/>
          <w:sz w:val="28"/>
          <w:szCs w:val="28"/>
        </w:rPr>
        <w:t>+8).</w:t>
      </w:r>
    </w:p>
    <w:p w14:paraId="3E45A8E3" w14:textId="77777777" w:rsidR="00C17287" w:rsidRDefault="00C17287" w:rsidP="003C0C0A">
      <w:pPr>
        <w:jc w:val="center"/>
        <w:rPr>
          <w:rFonts w:cs="Times New Roman"/>
          <w:b/>
          <w:sz w:val="28"/>
          <w:szCs w:val="28"/>
        </w:rPr>
      </w:pPr>
    </w:p>
    <w:p w14:paraId="6104A93D" w14:textId="4835CF3B" w:rsidR="003A6755" w:rsidRPr="00F675BA" w:rsidRDefault="00BF6B18" w:rsidP="009379D5">
      <w:pPr>
        <w:spacing w:after="120"/>
        <w:jc w:val="center"/>
        <w:rPr>
          <w:rFonts w:cs="Times New Roman"/>
          <w:b/>
          <w:sz w:val="28"/>
          <w:szCs w:val="28"/>
        </w:rPr>
      </w:pPr>
      <w:r w:rsidRPr="00BF6B18">
        <w:rPr>
          <w:rFonts w:cs="Times New Roman"/>
          <w:b/>
          <w:sz w:val="28"/>
          <w:szCs w:val="28"/>
        </w:rPr>
        <w:t>Краткое руководство по системам безопасности на ТЭП70 в RRS</w:t>
      </w:r>
    </w:p>
    <w:p w14:paraId="4917E7B0" w14:textId="7CDCE51C" w:rsidR="00912CF8" w:rsidRPr="00F675BA" w:rsidRDefault="00BF6B18" w:rsidP="009379D5">
      <w:pPr>
        <w:spacing w:after="120"/>
        <w:rPr>
          <w:rFonts w:cs="Times New Roman"/>
          <w:sz w:val="28"/>
          <w:szCs w:val="28"/>
        </w:rPr>
      </w:pPr>
      <w:r w:rsidRPr="00BF6B18">
        <w:rPr>
          <w:rFonts w:cs="Times New Roman"/>
          <w:sz w:val="28"/>
          <w:szCs w:val="28"/>
        </w:rPr>
        <w:t xml:space="preserve">ТЭП70 </w:t>
      </w:r>
      <w:r w:rsidR="003A6755" w:rsidRPr="00F675BA">
        <w:rPr>
          <w:rFonts w:cs="Times New Roman"/>
          <w:sz w:val="28"/>
          <w:szCs w:val="28"/>
        </w:rPr>
        <w:t xml:space="preserve">оборудован УКБМ (устройство контроля бдительности машиниста). </w:t>
      </w:r>
      <w:r w:rsidR="00912CF8" w:rsidRPr="00F675BA">
        <w:rPr>
          <w:rFonts w:cs="Times New Roman"/>
          <w:sz w:val="28"/>
          <w:szCs w:val="28"/>
        </w:rPr>
        <w:t>Если на локомотивном светофоре горит жёлтый, красный с жёлтым, либо белый сигнал, УКБМ проверяет бдительность машиниста, периодически зажигая лампы ПСС (предварительной световой сигнализации, слева и справа над пультом). Кроме того, проверка бдительности происходит при смене сигнала на локомотивном светофоре на менее разрешающий.</w:t>
      </w:r>
    </w:p>
    <w:p w14:paraId="7162920B" w14:textId="4B37245E" w:rsidR="003A6755" w:rsidRPr="00F675BA" w:rsidRDefault="00912CF8" w:rsidP="009379D5">
      <w:pPr>
        <w:spacing w:after="12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После зажигания ламп ПСС </w:t>
      </w:r>
      <w:r w:rsidR="003A6755" w:rsidRPr="00F675BA">
        <w:rPr>
          <w:rFonts w:cs="Times New Roman"/>
          <w:sz w:val="28"/>
          <w:szCs w:val="28"/>
        </w:rPr>
        <w:t>нужно подтвердить бдительность</w:t>
      </w:r>
      <w:r w:rsidRPr="00F675BA">
        <w:rPr>
          <w:rFonts w:cs="Times New Roman"/>
          <w:sz w:val="28"/>
          <w:szCs w:val="28"/>
        </w:rPr>
        <w:t xml:space="preserve"> нажатием на рукоятку бдительности (</w:t>
      </w:r>
      <w:r w:rsidR="003A6755" w:rsidRPr="00F675BA">
        <w:rPr>
          <w:rFonts w:cs="Times New Roman"/>
          <w:sz w:val="28"/>
          <w:szCs w:val="28"/>
        </w:rPr>
        <w:t>РБ</w:t>
      </w:r>
      <w:r w:rsidRPr="00F675BA">
        <w:rPr>
          <w:rFonts w:cs="Times New Roman"/>
          <w:sz w:val="28"/>
          <w:szCs w:val="28"/>
        </w:rPr>
        <w:t>,</w:t>
      </w:r>
      <w:r w:rsidR="003A6755" w:rsidRPr="00F675BA">
        <w:rPr>
          <w:rFonts w:cs="Times New Roman"/>
          <w:sz w:val="28"/>
          <w:szCs w:val="28"/>
        </w:rPr>
        <w:t xml:space="preserve"> клавиша </w:t>
      </w:r>
      <w:r w:rsidRPr="00F675BA">
        <w:rPr>
          <w:rFonts w:cs="Times New Roman"/>
          <w:sz w:val="28"/>
          <w:szCs w:val="28"/>
          <w:lang w:val="en-US"/>
        </w:rPr>
        <w:t>Z</w:t>
      </w:r>
      <w:r w:rsidR="003A6755" w:rsidRPr="00F675BA">
        <w:rPr>
          <w:rFonts w:cs="Times New Roman"/>
          <w:sz w:val="28"/>
          <w:szCs w:val="28"/>
        </w:rPr>
        <w:t xml:space="preserve">) или </w:t>
      </w:r>
      <w:r w:rsidRPr="00F675BA">
        <w:rPr>
          <w:rFonts w:cs="Times New Roman"/>
          <w:sz w:val="28"/>
          <w:szCs w:val="28"/>
        </w:rPr>
        <w:t>рукоятку бдительности специальную (</w:t>
      </w:r>
      <w:r w:rsidR="003A6755" w:rsidRPr="00F675BA">
        <w:rPr>
          <w:rFonts w:cs="Times New Roman"/>
          <w:sz w:val="28"/>
          <w:szCs w:val="28"/>
        </w:rPr>
        <w:t>РБС</w:t>
      </w:r>
      <w:r w:rsidRPr="00F675BA">
        <w:rPr>
          <w:rFonts w:cs="Times New Roman"/>
          <w:sz w:val="28"/>
          <w:szCs w:val="28"/>
        </w:rPr>
        <w:t>,</w:t>
      </w:r>
      <w:r w:rsidR="003A6755" w:rsidRPr="00F675BA">
        <w:rPr>
          <w:rFonts w:cs="Times New Roman"/>
          <w:sz w:val="28"/>
          <w:szCs w:val="28"/>
        </w:rPr>
        <w:t xml:space="preserve"> клавиша </w:t>
      </w:r>
      <w:r w:rsidRPr="00F675BA">
        <w:rPr>
          <w:rFonts w:cs="Times New Roman"/>
          <w:sz w:val="28"/>
          <w:szCs w:val="28"/>
          <w:lang w:val="en-US"/>
        </w:rPr>
        <w:t>M</w:t>
      </w:r>
      <w:r w:rsidR="003A6755" w:rsidRPr="00F675BA">
        <w:rPr>
          <w:rFonts w:cs="Times New Roman"/>
          <w:sz w:val="28"/>
          <w:szCs w:val="28"/>
        </w:rPr>
        <w:t>)</w:t>
      </w:r>
      <w:r w:rsidRPr="00F675BA">
        <w:rPr>
          <w:rFonts w:cs="Times New Roman"/>
          <w:sz w:val="28"/>
          <w:szCs w:val="28"/>
        </w:rPr>
        <w:t xml:space="preserve">. </w:t>
      </w:r>
      <w:r w:rsidR="004F0C3F" w:rsidRPr="00F675BA">
        <w:rPr>
          <w:rFonts w:cs="Times New Roman"/>
          <w:sz w:val="28"/>
          <w:szCs w:val="28"/>
        </w:rPr>
        <w:t>Если машинист не подтверждает бдительность, ч</w:t>
      </w:r>
      <w:r w:rsidRPr="00F675BA">
        <w:rPr>
          <w:rFonts w:cs="Times New Roman"/>
          <w:sz w:val="28"/>
          <w:szCs w:val="28"/>
        </w:rPr>
        <w:t xml:space="preserve">ерез 7-8 секунд </w:t>
      </w:r>
      <w:r w:rsidR="004F0C3F" w:rsidRPr="00F675BA">
        <w:rPr>
          <w:rFonts w:cs="Times New Roman"/>
          <w:sz w:val="28"/>
          <w:szCs w:val="28"/>
        </w:rPr>
        <w:t>начинается выпуск воздуха из ЭПК (электропневматического клапана автостопа) через свисток. Во время свиста подтвердить бдительность можно нажатием РБС (клавиша M), иначе ч</w:t>
      </w:r>
      <w:r w:rsidR="003A6755" w:rsidRPr="00F675BA">
        <w:rPr>
          <w:rFonts w:cs="Times New Roman"/>
          <w:sz w:val="28"/>
          <w:szCs w:val="28"/>
        </w:rPr>
        <w:t>ерез 7-8 секунд свиста прои</w:t>
      </w:r>
      <w:r w:rsidR="004F0C3F" w:rsidRPr="00F675BA">
        <w:rPr>
          <w:rFonts w:cs="Times New Roman"/>
          <w:sz w:val="28"/>
          <w:szCs w:val="28"/>
        </w:rPr>
        <w:t>сходи</w:t>
      </w:r>
      <w:r w:rsidR="003A6755" w:rsidRPr="00F675BA">
        <w:rPr>
          <w:rFonts w:cs="Times New Roman"/>
          <w:sz w:val="28"/>
          <w:szCs w:val="28"/>
        </w:rPr>
        <w:t xml:space="preserve">т </w:t>
      </w:r>
      <w:r w:rsidR="004F0C3F" w:rsidRPr="00F675BA">
        <w:rPr>
          <w:rFonts w:cs="Times New Roman"/>
          <w:sz w:val="28"/>
          <w:szCs w:val="28"/>
        </w:rPr>
        <w:t xml:space="preserve">срыв в </w:t>
      </w:r>
      <w:r w:rsidR="003A6755" w:rsidRPr="00F675BA">
        <w:rPr>
          <w:rFonts w:cs="Times New Roman"/>
          <w:sz w:val="28"/>
          <w:szCs w:val="28"/>
        </w:rPr>
        <w:t>экстренное торможение.</w:t>
      </w:r>
    </w:p>
    <w:p w14:paraId="157B0A94" w14:textId="6D118DF7" w:rsidR="004F0C3F" w:rsidRDefault="004F0C3F" w:rsidP="009379D5">
      <w:pPr>
        <w:spacing w:after="12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Также УКБМ контролирует </w:t>
      </w:r>
      <w:r w:rsidR="009379D5" w:rsidRPr="00F675BA">
        <w:rPr>
          <w:rFonts w:cs="Times New Roman"/>
          <w:sz w:val="28"/>
          <w:szCs w:val="28"/>
        </w:rPr>
        <w:t xml:space="preserve">проезд красного светофора (с включением красного сигнала на локомотивном светофоре), </w:t>
      </w:r>
      <w:r w:rsidRPr="00F675BA">
        <w:rPr>
          <w:rFonts w:cs="Times New Roman"/>
          <w:sz w:val="28"/>
          <w:szCs w:val="28"/>
        </w:rPr>
        <w:t>движение со скоростью более 60 км/ч под красный с жёлтым сигнал на локомотивном светофор</w:t>
      </w:r>
      <w:r w:rsidR="00132469" w:rsidRPr="00F675BA">
        <w:rPr>
          <w:rFonts w:cs="Times New Roman"/>
          <w:sz w:val="28"/>
          <w:szCs w:val="28"/>
        </w:rPr>
        <w:t>е</w:t>
      </w:r>
      <w:r w:rsidRPr="00F675BA">
        <w:rPr>
          <w:rFonts w:cs="Times New Roman"/>
          <w:sz w:val="28"/>
          <w:szCs w:val="28"/>
        </w:rPr>
        <w:t xml:space="preserve">. </w:t>
      </w:r>
      <w:r w:rsidR="009379D5" w:rsidRPr="00F675BA">
        <w:rPr>
          <w:rFonts w:cs="Times New Roman"/>
          <w:sz w:val="28"/>
          <w:szCs w:val="28"/>
        </w:rPr>
        <w:t>В этих случаях</w:t>
      </w:r>
      <w:r w:rsidRPr="00F675BA">
        <w:rPr>
          <w:rFonts w:cs="Times New Roman"/>
          <w:sz w:val="28"/>
          <w:szCs w:val="28"/>
        </w:rPr>
        <w:t xml:space="preserve"> начинается неотключаемый свист ЭПК и через 7-8 секунд экстренное торможение.</w:t>
      </w:r>
    </w:p>
    <w:p w14:paraId="55802BEC" w14:textId="3121EBDB" w:rsidR="00F7267C" w:rsidRDefault="00F7267C" w:rsidP="009379D5">
      <w:pPr>
        <w:spacing w:after="120"/>
        <w:rPr>
          <w:rFonts w:cs="Times New Roman"/>
          <w:sz w:val="28"/>
          <w:szCs w:val="28"/>
        </w:rPr>
      </w:pPr>
    </w:p>
    <w:p w14:paraId="7D61F258" w14:textId="319B063E" w:rsidR="00F7267C" w:rsidRDefault="00F7267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628451E1" w14:textId="53E1468B" w:rsidR="00F7267C" w:rsidRPr="00F7267C" w:rsidRDefault="00F7267C" w:rsidP="00F7267C">
      <w:pPr>
        <w:spacing w:after="120"/>
        <w:jc w:val="center"/>
        <w:rPr>
          <w:rFonts w:cs="Times New Roman"/>
          <w:b/>
          <w:sz w:val="28"/>
          <w:szCs w:val="28"/>
        </w:rPr>
      </w:pPr>
      <w:r w:rsidRPr="00F7267C">
        <w:rPr>
          <w:rFonts w:cs="Times New Roman"/>
          <w:b/>
          <w:sz w:val="28"/>
          <w:szCs w:val="28"/>
        </w:rPr>
        <w:lastRenderedPageBreak/>
        <w:t>Порядок смены кабины управления</w:t>
      </w:r>
    </w:p>
    <w:p w14:paraId="0946106A" w14:textId="77777777" w:rsidR="00F7267C" w:rsidRPr="00F7267C" w:rsidRDefault="00F7267C" w:rsidP="00F7267C">
      <w:p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 xml:space="preserve">Переход из кабины в кабину осуществляется путем нажатия клавиши </w:t>
      </w:r>
      <w:r w:rsidRPr="00F7267C">
        <w:rPr>
          <w:rFonts w:cs="Times New Roman"/>
          <w:sz w:val="28"/>
          <w:szCs w:val="28"/>
          <w:lang w:val="en-US"/>
        </w:rPr>
        <w:t>Tab</w:t>
      </w:r>
      <w:r w:rsidRPr="00F7267C">
        <w:rPr>
          <w:rFonts w:cs="Times New Roman"/>
          <w:sz w:val="28"/>
          <w:szCs w:val="28"/>
        </w:rPr>
        <w:t xml:space="preserve">. После перехода следует переключить фокус управления нажатием </w:t>
      </w:r>
      <w:r w:rsidRPr="00F7267C">
        <w:rPr>
          <w:rFonts w:cs="Times New Roman"/>
          <w:sz w:val="28"/>
          <w:szCs w:val="28"/>
          <w:lang w:val="en-US"/>
        </w:rPr>
        <w:t>Enter</w:t>
      </w:r>
      <w:r w:rsidRPr="00F7267C">
        <w:rPr>
          <w:rFonts w:cs="Times New Roman"/>
          <w:sz w:val="28"/>
          <w:szCs w:val="28"/>
        </w:rPr>
        <w:t xml:space="preserve">, погасив транспарант «Нажмите </w:t>
      </w:r>
      <w:r w:rsidRPr="00F7267C">
        <w:rPr>
          <w:rFonts w:cs="Times New Roman"/>
          <w:sz w:val="28"/>
          <w:szCs w:val="28"/>
          <w:lang w:val="en-US"/>
        </w:rPr>
        <w:t>Enter</w:t>
      </w:r>
      <w:r w:rsidRPr="00F7267C">
        <w:rPr>
          <w:rFonts w:cs="Times New Roman"/>
          <w:sz w:val="28"/>
          <w:szCs w:val="28"/>
        </w:rPr>
        <w:t xml:space="preserve"> для управления из кабины»</w:t>
      </w:r>
    </w:p>
    <w:p w14:paraId="5FF066A8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Полностью затормозить локомотив краном вспомогательного тормоза (клавиша ]).</w:t>
      </w:r>
    </w:p>
    <w:p w14:paraId="249F250F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 xml:space="preserve">Разрядить тормозную магистраль путем постановки крана машиниста в положение </w:t>
      </w:r>
      <w:r w:rsidRPr="00F7267C">
        <w:rPr>
          <w:rFonts w:cs="Times New Roman"/>
          <w:sz w:val="28"/>
          <w:szCs w:val="28"/>
          <w:lang w:val="en-US"/>
        </w:rPr>
        <w:t>VI</w:t>
      </w:r>
      <w:r w:rsidRPr="00F7267C">
        <w:rPr>
          <w:rFonts w:cs="Times New Roman"/>
          <w:sz w:val="28"/>
          <w:szCs w:val="28"/>
        </w:rPr>
        <w:t xml:space="preserve"> «Экстренное торможение» (клавиша ‘|э).</w:t>
      </w:r>
    </w:p>
    <w:p w14:paraId="085D64C1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Выключить устройство блокировки тормозов и извлечь рукоятку (</w:t>
      </w:r>
      <w:r w:rsidRPr="00F7267C">
        <w:rPr>
          <w:rFonts w:cs="Times New Roman"/>
          <w:sz w:val="28"/>
          <w:szCs w:val="28"/>
          <w:lang w:val="en-US"/>
        </w:rPr>
        <w:t>Alt</w:t>
      </w:r>
      <w:r w:rsidRPr="00F7267C">
        <w:rPr>
          <w:rFonts w:cs="Times New Roman"/>
          <w:sz w:val="28"/>
          <w:szCs w:val="28"/>
        </w:rPr>
        <w:t xml:space="preserve"> + </w:t>
      </w:r>
      <w:r w:rsidRPr="00F7267C">
        <w:rPr>
          <w:rFonts w:cs="Times New Roman"/>
          <w:sz w:val="28"/>
          <w:szCs w:val="28"/>
          <w:lang w:val="en-US"/>
        </w:rPr>
        <w:t>Backspace</w:t>
      </w:r>
      <w:r w:rsidRPr="00F7267C">
        <w:rPr>
          <w:rFonts w:cs="Times New Roman"/>
          <w:sz w:val="28"/>
          <w:szCs w:val="28"/>
        </w:rPr>
        <w:t>).</w:t>
      </w:r>
    </w:p>
    <w:p w14:paraId="12AFC977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Перевести реверсивную рукоятку в нейтральное положение (</w:t>
      </w:r>
      <w:r w:rsidRPr="00F7267C">
        <w:rPr>
          <w:rFonts w:cs="Times New Roman"/>
          <w:sz w:val="28"/>
          <w:szCs w:val="28"/>
          <w:lang w:val="en-US"/>
        </w:rPr>
        <w:t>W</w:t>
      </w:r>
      <w:r w:rsidRPr="00F7267C">
        <w:rPr>
          <w:rFonts w:cs="Times New Roman"/>
          <w:sz w:val="28"/>
          <w:szCs w:val="28"/>
        </w:rPr>
        <w:t xml:space="preserve"> или </w:t>
      </w:r>
      <w:r w:rsidRPr="00F7267C">
        <w:rPr>
          <w:rFonts w:cs="Times New Roman"/>
          <w:sz w:val="28"/>
          <w:szCs w:val="28"/>
          <w:lang w:val="en-US"/>
        </w:rPr>
        <w:t>S</w:t>
      </w:r>
      <w:r w:rsidRPr="00F7267C">
        <w:rPr>
          <w:rFonts w:cs="Times New Roman"/>
          <w:sz w:val="28"/>
          <w:szCs w:val="28"/>
        </w:rPr>
        <w:t>, в зависимости от текущего положения).</w:t>
      </w:r>
    </w:p>
    <w:p w14:paraId="7CD0963F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Извлечь реверсивную рукоятку (</w:t>
      </w:r>
      <w:r w:rsidRPr="00F7267C">
        <w:rPr>
          <w:rFonts w:cs="Times New Roman"/>
          <w:sz w:val="28"/>
          <w:szCs w:val="28"/>
          <w:lang w:val="en-US"/>
        </w:rPr>
        <w:t>Ctrl</w:t>
      </w:r>
      <w:r w:rsidRPr="00F7267C">
        <w:rPr>
          <w:rFonts w:cs="Times New Roman"/>
          <w:sz w:val="28"/>
          <w:szCs w:val="28"/>
        </w:rPr>
        <w:t xml:space="preserve"> + </w:t>
      </w:r>
      <w:r w:rsidRPr="00F7267C">
        <w:rPr>
          <w:rFonts w:cs="Times New Roman"/>
          <w:sz w:val="28"/>
          <w:szCs w:val="28"/>
          <w:lang w:val="en-US"/>
        </w:rPr>
        <w:t>W</w:t>
      </w:r>
      <w:r w:rsidRPr="00F7267C">
        <w:rPr>
          <w:rFonts w:cs="Times New Roman"/>
          <w:sz w:val="28"/>
          <w:szCs w:val="28"/>
        </w:rPr>
        <w:t>).</w:t>
      </w:r>
    </w:p>
    <w:p w14:paraId="6920DBAE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Выключить ЭПК автостопа (</w:t>
      </w:r>
      <w:r w:rsidRPr="00F7267C">
        <w:rPr>
          <w:rFonts w:cs="Times New Roman"/>
          <w:sz w:val="28"/>
          <w:szCs w:val="28"/>
          <w:lang w:val="en-US"/>
        </w:rPr>
        <w:t>Ctrl</w:t>
      </w:r>
      <w:r w:rsidRPr="00F7267C">
        <w:rPr>
          <w:rFonts w:cs="Times New Roman"/>
          <w:sz w:val="28"/>
          <w:szCs w:val="28"/>
        </w:rPr>
        <w:t xml:space="preserve"> + </w:t>
      </w:r>
      <w:r w:rsidRPr="00F7267C">
        <w:rPr>
          <w:rFonts w:cs="Times New Roman"/>
          <w:sz w:val="28"/>
          <w:szCs w:val="28"/>
          <w:lang w:val="en-US"/>
        </w:rPr>
        <w:t>N</w:t>
      </w:r>
      <w:r w:rsidRPr="00F7267C">
        <w:rPr>
          <w:rFonts w:cs="Times New Roman"/>
          <w:sz w:val="28"/>
          <w:szCs w:val="28"/>
        </w:rPr>
        <w:t>).</w:t>
      </w:r>
    </w:p>
    <w:p w14:paraId="2C989886" w14:textId="2FC63C7D" w:rsid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Извлечь ключ ЭПК автостопа (</w:t>
      </w:r>
      <w:r w:rsidRPr="00F7267C">
        <w:rPr>
          <w:rFonts w:cs="Times New Roman"/>
          <w:sz w:val="28"/>
          <w:szCs w:val="28"/>
          <w:lang w:val="en-US"/>
        </w:rPr>
        <w:t>Alt</w:t>
      </w:r>
      <w:r w:rsidRPr="00F7267C">
        <w:rPr>
          <w:rFonts w:cs="Times New Roman"/>
          <w:sz w:val="28"/>
          <w:szCs w:val="28"/>
        </w:rPr>
        <w:t xml:space="preserve"> + </w:t>
      </w:r>
      <w:r w:rsidRPr="00F7267C">
        <w:rPr>
          <w:rFonts w:cs="Times New Roman"/>
          <w:sz w:val="28"/>
          <w:szCs w:val="28"/>
          <w:lang w:val="en-US"/>
        </w:rPr>
        <w:t>N</w:t>
      </w:r>
      <w:r w:rsidRPr="00F7267C">
        <w:rPr>
          <w:rFonts w:cs="Times New Roman"/>
          <w:sz w:val="28"/>
          <w:szCs w:val="28"/>
        </w:rPr>
        <w:t>).</w:t>
      </w:r>
    </w:p>
    <w:p w14:paraId="4F6564FE" w14:textId="0B2E53FF" w:rsidR="000458E9" w:rsidRDefault="000458E9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Перевести переключатель выбора кабины на управление из соответствующей кабины (клавиша «+» для кабины 2, клавиша «–</w:t>
      </w:r>
      <w:r w:rsidRPr="000458E9">
        <w:rPr>
          <w:rFonts w:cs="Times New Roman"/>
          <w:sz w:val="28"/>
          <w:szCs w:val="28"/>
        </w:rPr>
        <w:t>»</w:t>
      </w:r>
      <w:r>
        <w:rPr>
          <w:rFonts w:cs="Times New Roman"/>
          <w:sz w:val="28"/>
          <w:szCs w:val="28"/>
        </w:rPr>
        <w:t xml:space="preserve"> для кабины 1)</w:t>
      </w:r>
    </w:p>
    <w:p w14:paraId="755F3B45" w14:textId="77777777" w:rsidR="009325BC" w:rsidRPr="00F7267C" w:rsidRDefault="009325BC" w:rsidP="009325B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Перейти в другую кабину (</w:t>
      </w:r>
      <w:r w:rsidRPr="00F7267C">
        <w:rPr>
          <w:rFonts w:cs="Times New Roman"/>
          <w:sz w:val="28"/>
          <w:szCs w:val="28"/>
          <w:lang w:val="en-US"/>
        </w:rPr>
        <w:t>Tab</w:t>
      </w:r>
      <w:r w:rsidRPr="00F7267C">
        <w:rPr>
          <w:rFonts w:cs="Times New Roman"/>
          <w:sz w:val="28"/>
          <w:szCs w:val="28"/>
        </w:rPr>
        <w:t>).</w:t>
      </w:r>
    </w:p>
    <w:p w14:paraId="6393E50A" w14:textId="77777777" w:rsidR="009325BC" w:rsidRPr="00F7267C" w:rsidRDefault="009325BC" w:rsidP="009325B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Взять управление в другой кабине (</w:t>
      </w:r>
      <w:r w:rsidRPr="00F7267C">
        <w:rPr>
          <w:rFonts w:cs="Times New Roman"/>
          <w:sz w:val="28"/>
          <w:szCs w:val="28"/>
          <w:lang w:val="en-US"/>
        </w:rPr>
        <w:t>Enter</w:t>
      </w:r>
      <w:r w:rsidRPr="00F7267C">
        <w:rPr>
          <w:rFonts w:cs="Times New Roman"/>
          <w:sz w:val="28"/>
          <w:szCs w:val="28"/>
        </w:rPr>
        <w:t>).</w:t>
      </w:r>
    </w:p>
    <w:p w14:paraId="630B51F6" w14:textId="045BDAD3" w:rsidR="000458E9" w:rsidRDefault="000458E9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Включить тумблеры «Управление общее» (</w:t>
      </w:r>
      <w:r>
        <w:rPr>
          <w:rFonts w:cs="Times New Roman"/>
          <w:sz w:val="28"/>
          <w:szCs w:val="28"/>
          <w:lang w:val="en-US"/>
        </w:rPr>
        <w:t>Shift</w:t>
      </w:r>
      <w:r w:rsidRPr="000458E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U</w:t>
      </w:r>
      <w:r w:rsidRPr="000458E9"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и «Топливный насос» </w:t>
      </w:r>
      <w:r w:rsidRPr="000458E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US"/>
        </w:rPr>
        <w:t>Shift</w:t>
      </w:r>
      <w:r w:rsidRPr="000458E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P</w:t>
      </w:r>
      <w:r w:rsidRPr="000458E9"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в той кабине, куда осуществляется переход.   </w:t>
      </w:r>
    </w:p>
    <w:p w14:paraId="52E681E1" w14:textId="0F597319" w:rsidR="000458E9" w:rsidRPr="00F7267C" w:rsidRDefault="000458E9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0458E9">
        <w:rPr>
          <w:rFonts w:cs="Times New Roman"/>
          <w:sz w:val="28"/>
          <w:szCs w:val="28"/>
        </w:rPr>
        <w:t>В</w:t>
      </w:r>
      <w:r>
        <w:rPr>
          <w:rFonts w:cs="Times New Roman"/>
          <w:sz w:val="28"/>
          <w:szCs w:val="28"/>
        </w:rPr>
        <w:t>ы</w:t>
      </w:r>
      <w:r w:rsidRPr="000458E9">
        <w:rPr>
          <w:rFonts w:cs="Times New Roman"/>
          <w:sz w:val="28"/>
          <w:szCs w:val="28"/>
        </w:rPr>
        <w:t>ключить тумблеры «Управление общее» (</w:t>
      </w:r>
      <w:r>
        <w:rPr>
          <w:rFonts w:cs="Times New Roman"/>
          <w:sz w:val="28"/>
          <w:szCs w:val="28"/>
          <w:lang w:val="en-US"/>
        </w:rPr>
        <w:t>Ctrl</w:t>
      </w:r>
      <w:r w:rsidRPr="000458E9">
        <w:rPr>
          <w:rFonts w:cs="Times New Roman"/>
          <w:sz w:val="28"/>
          <w:szCs w:val="28"/>
        </w:rPr>
        <w:t xml:space="preserve"> + </w:t>
      </w:r>
      <w:r w:rsidRPr="000458E9">
        <w:rPr>
          <w:rFonts w:cs="Times New Roman"/>
          <w:sz w:val="28"/>
          <w:szCs w:val="28"/>
          <w:lang w:val="en-US"/>
        </w:rPr>
        <w:t>U</w:t>
      </w:r>
      <w:r w:rsidRPr="000458E9">
        <w:rPr>
          <w:rFonts w:cs="Times New Roman"/>
          <w:sz w:val="28"/>
          <w:szCs w:val="28"/>
        </w:rPr>
        <w:t>) и «Топливный насос» (</w:t>
      </w:r>
      <w:r>
        <w:rPr>
          <w:rFonts w:cs="Times New Roman"/>
          <w:sz w:val="28"/>
          <w:szCs w:val="28"/>
          <w:lang w:val="en-US"/>
        </w:rPr>
        <w:t>Ctrl</w:t>
      </w:r>
      <w:r w:rsidRPr="000458E9">
        <w:rPr>
          <w:rFonts w:cs="Times New Roman"/>
          <w:sz w:val="28"/>
          <w:szCs w:val="28"/>
        </w:rPr>
        <w:t xml:space="preserve"> + </w:t>
      </w:r>
      <w:r w:rsidRPr="000458E9">
        <w:rPr>
          <w:rFonts w:cs="Times New Roman"/>
          <w:sz w:val="28"/>
          <w:szCs w:val="28"/>
          <w:lang w:val="en-US"/>
        </w:rPr>
        <w:t>P</w:t>
      </w:r>
      <w:r w:rsidRPr="000458E9">
        <w:rPr>
          <w:rFonts w:cs="Times New Roman"/>
          <w:sz w:val="28"/>
          <w:szCs w:val="28"/>
        </w:rPr>
        <w:t xml:space="preserve">) в той кабине, </w:t>
      </w:r>
      <w:r>
        <w:rPr>
          <w:rFonts w:cs="Times New Roman"/>
          <w:sz w:val="28"/>
          <w:szCs w:val="28"/>
        </w:rPr>
        <w:t>от</w:t>
      </w:r>
      <w:r w:rsidRPr="000458E9">
        <w:rPr>
          <w:rFonts w:cs="Times New Roman"/>
          <w:sz w:val="28"/>
          <w:szCs w:val="28"/>
        </w:rPr>
        <w:t xml:space="preserve">куда осуществляется переход.   </w:t>
      </w:r>
    </w:p>
    <w:p w14:paraId="160FDCFC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Вставить ключ ЭПК автостопа (</w:t>
      </w:r>
      <w:r w:rsidRPr="00F7267C">
        <w:rPr>
          <w:rFonts w:cs="Times New Roman"/>
          <w:sz w:val="28"/>
          <w:szCs w:val="28"/>
          <w:lang w:val="en-US"/>
        </w:rPr>
        <w:t>Alt</w:t>
      </w:r>
      <w:r w:rsidRPr="00F7267C">
        <w:rPr>
          <w:rFonts w:cs="Times New Roman"/>
          <w:sz w:val="28"/>
          <w:szCs w:val="28"/>
        </w:rPr>
        <w:t xml:space="preserve"> + </w:t>
      </w:r>
      <w:r w:rsidRPr="00F7267C">
        <w:rPr>
          <w:rFonts w:cs="Times New Roman"/>
          <w:sz w:val="28"/>
          <w:szCs w:val="28"/>
          <w:lang w:val="en-US"/>
        </w:rPr>
        <w:t>N</w:t>
      </w:r>
      <w:r w:rsidRPr="00F7267C">
        <w:rPr>
          <w:rFonts w:cs="Times New Roman"/>
          <w:sz w:val="28"/>
          <w:szCs w:val="28"/>
        </w:rPr>
        <w:t>).</w:t>
      </w:r>
    </w:p>
    <w:p w14:paraId="799D6079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Вставить реверсивную рукоятку (</w:t>
      </w:r>
      <w:r w:rsidRPr="00F7267C">
        <w:rPr>
          <w:rFonts w:cs="Times New Roman"/>
          <w:sz w:val="28"/>
          <w:szCs w:val="28"/>
          <w:lang w:val="en-US"/>
        </w:rPr>
        <w:t>Shift</w:t>
      </w:r>
      <w:r w:rsidRPr="00F7267C">
        <w:rPr>
          <w:rFonts w:cs="Times New Roman"/>
          <w:sz w:val="28"/>
          <w:szCs w:val="28"/>
        </w:rPr>
        <w:t xml:space="preserve"> + </w:t>
      </w:r>
      <w:r w:rsidRPr="00F7267C">
        <w:rPr>
          <w:rFonts w:cs="Times New Roman"/>
          <w:sz w:val="28"/>
          <w:szCs w:val="28"/>
          <w:lang w:val="en-US"/>
        </w:rPr>
        <w:t>W</w:t>
      </w:r>
      <w:r w:rsidRPr="00F7267C">
        <w:rPr>
          <w:rFonts w:cs="Times New Roman"/>
          <w:sz w:val="28"/>
          <w:szCs w:val="28"/>
        </w:rPr>
        <w:t>).</w:t>
      </w:r>
    </w:p>
    <w:p w14:paraId="5EA2AA4D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>Вставить рукоятку устройства блокировки тормозов и включить его (</w:t>
      </w:r>
      <w:r w:rsidRPr="00F7267C">
        <w:rPr>
          <w:rFonts w:cs="Times New Roman"/>
          <w:sz w:val="28"/>
          <w:szCs w:val="28"/>
          <w:lang w:val="en-US"/>
        </w:rPr>
        <w:t>Alt</w:t>
      </w:r>
      <w:r w:rsidRPr="00F7267C">
        <w:rPr>
          <w:rFonts w:cs="Times New Roman"/>
          <w:sz w:val="28"/>
          <w:szCs w:val="28"/>
        </w:rPr>
        <w:t xml:space="preserve"> + </w:t>
      </w:r>
      <w:r w:rsidRPr="00F7267C">
        <w:rPr>
          <w:rFonts w:cs="Times New Roman"/>
          <w:sz w:val="28"/>
          <w:szCs w:val="28"/>
          <w:lang w:val="en-US"/>
        </w:rPr>
        <w:t>Backspace</w:t>
      </w:r>
      <w:r w:rsidRPr="00F7267C">
        <w:rPr>
          <w:rFonts w:cs="Times New Roman"/>
          <w:sz w:val="28"/>
          <w:szCs w:val="28"/>
        </w:rPr>
        <w:t>).</w:t>
      </w:r>
    </w:p>
    <w:p w14:paraId="4F0CF60D" w14:textId="77777777" w:rsidR="00F7267C" w:rsidRPr="00F7267C" w:rsidRDefault="00F7267C" w:rsidP="00F7267C">
      <w:pPr>
        <w:numPr>
          <w:ilvl w:val="0"/>
          <w:numId w:val="9"/>
        </w:numPr>
        <w:spacing w:after="120"/>
        <w:rPr>
          <w:rFonts w:cs="Times New Roman"/>
          <w:sz w:val="28"/>
          <w:szCs w:val="28"/>
        </w:rPr>
      </w:pPr>
      <w:r w:rsidRPr="00F7267C">
        <w:rPr>
          <w:rFonts w:cs="Times New Roman"/>
          <w:sz w:val="28"/>
          <w:szCs w:val="28"/>
        </w:rPr>
        <w:t xml:space="preserve">Зарядить тормозную магистраль путем перевода крана машиниста в положение </w:t>
      </w:r>
      <w:r w:rsidRPr="00F7267C">
        <w:rPr>
          <w:rFonts w:cs="Times New Roman"/>
          <w:sz w:val="28"/>
          <w:szCs w:val="28"/>
          <w:lang w:val="en-US"/>
        </w:rPr>
        <w:t>II</w:t>
      </w:r>
      <w:r w:rsidRPr="00F7267C">
        <w:rPr>
          <w:rFonts w:cs="Times New Roman"/>
          <w:sz w:val="28"/>
          <w:szCs w:val="28"/>
        </w:rPr>
        <w:t xml:space="preserve"> «Поездное» (;|ж)</w:t>
      </w:r>
    </w:p>
    <w:p w14:paraId="234B3E22" w14:textId="77777777" w:rsidR="00F7267C" w:rsidRPr="00F675BA" w:rsidRDefault="00F7267C" w:rsidP="009379D5">
      <w:pPr>
        <w:spacing w:after="120"/>
        <w:rPr>
          <w:rFonts w:cs="Times New Roman"/>
          <w:sz w:val="28"/>
          <w:szCs w:val="28"/>
        </w:rPr>
      </w:pPr>
    </w:p>
    <w:sectPr w:rsidR="00F7267C" w:rsidRPr="00F675BA" w:rsidSect="0002165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0224"/>
    <w:multiLevelType w:val="hybridMultilevel"/>
    <w:tmpl w:val="D3B8BC0A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62CA8"/>
    <w:multiLevelType w:val="hybridMultilevel"/>
    <w:tmpl w:val="DE5E4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F0820"/>
    <w:multiLevelType w:val="hybridMultilevel"/>
    <w:tmpl w:val="E28CACFC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413BB"/>
    <w:multiLevelType w:val="hybridMultilevel"/>
    <w:tmpl w:val="863C3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34B04"/>
    <w:multiLevelType w:val="hybridMultilevel"/>
    <w:tmpl w:val="D3B8BC0A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F35C4"/>
    <w:multiLevelType w:val="hybridMultilevel"/>
    <w:tmpl w:val="A8F6705C"/>
    <w:lvl w:ilvl="0" w:tplc="80828F6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A5293"/>
    <w:multiLevelType w:val="hybridMultilevel"/>
    <w:tmpl w:val="43B04C1E"/>
    <w:lvl w:ilvl="0" w:tplc="0C84767E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56DD1352"/>
    <w:multiLevelType w:val="hybridMultilevel"/>
    <w:tmpl w:val="33769410"/>
    <w:lvl w:ilvl="0" w:tplc="61C2A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D12EE2"/>
    <w:multiLevelType w:val="hybridMultilevel"/>
    <w:tmpl w:val="BFAEFC54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80828F60">
      <w:start w:val="1"/>
      <w:numFmt w:val="decimal"/>
      <w:lvlText w:val="%2."/>
      <w:lvlJc w:val="left"/>
      <w:pPr>
        <w:ind w:left="851" w:hanging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106316">
    <w:abstractNumId w:val="4"/>
  </w:num>
  <w:num w:numId="2" w16cid:durableId="13772883">
    <w:abstractNumId w:val="3"/>
  </w:num>
  <w:num w:numId="3" w16cid:durableId="1912806508">
    <w:abstractNumId w:val="7"/>
  </w:num>
  <w:num w:numId="4" w16cid:durableId="824781096">
    <w:abstractNumId w:val="0"/>
  </w:num>
  <w:num w:numId="5" w16cid:durableId="522519254">
    <w:abstractNumId w:val="8"/>
  </w:num>
  <w:num w:numId="6" w16cid:durableId="1135950049">
    <w:abstractNumId w:val="6"/>
  </w:num>
  <w:num w:numId="7" w16cid:durableId="1894727427">
    <w:abstractNumId w:val="5"/>
  </w:num>
  <w:num w:numId="8" w16cid:durableId="377316412">
    <w:abstractNumId w:val="2"/>
  </w:num>
  <w:num w:numId="9" w16cid:durableId="324474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5D8"/>
    <w:rsid w:val="00017732"/>
    <w:rsid w:val="00021654"/>
    <w:rsid w:val="000410D6"/>
    <w:rsid w:val="000458E9"/>
    <w:rsid w:val="00065A73"/>
    <w:rsid w:val="000700E9"/>
    <w:rsid w:val="00073B80"/>
    <w:rsid w:val="00090094"/>
    <w:rsid w:val="00091BE1"/>
    <w:rsid w:val="000E1C10"/>
    <w:rsid w:val="000E7D8C"/>
    <w:rsid w:val="00117443"/>
    <w:rsid w:val="00127FFA"/>
    <w:rsid w:val="00132469"/>
    <w:rsid w:val="001557F6"/>
    <w:rsid w:val="0018014F"/>
    <w:rsid w:val="001A1C3E"/>
    <w:rsid w:val="001B783E"/>
    <w:rsid w:val="001D690E"/>
    <w:rsid w:val="002502DB"/>
    <w:rsid w:val="00274CB6"/>
    <w:rsid w:val="002B25D8"/>
    <w:rsid w:val="002B465F"/>
    <w:rsid w:val="0037793B"/>
    <w:rsid w:val="00383B9F"/>
    <w:rsid w:val="003A6755"/>
    <w:rsid w:val="003C0C0A"/>
    <w:rsid w:val="00431D01"/>
    <w:rsid w:val="0046058F"/>
    <w:rsid w:val="004A4E86"/>
    <w:rsid w:val="004C2DFC"/>
    <w:rsid w:val="004F0C3F"/>
    <w:rsid w:val="00530F52"/>
    <w:rsid w:val="00561DC6"/>
    <w:rsid w:val="00577BAA"/>
    <w:rsid w:val="00624ADE"/>
    <w:rsid w:val="00635AC8"/>
    <w:rsid w:val="00644D59"/>
    <w:rsid w:val="00664058"/>
    <w:rsid w:val="00686B87"/>
    <w:rsid w:val="00723688"/>
    <w:rsid w:val="00770679"/>
    <w:rsid w:val="007A5562"/>
    <w:rsid w:val="007B6974"/>
    <w:rsid w:val="007E1302"/>
    <w:rsid w:val="00806B6D"/>
    <w:rsid w:val="008206AF"/>
    <w:rsid w:val="008207CC"/>
    <w:rsid w:val="00855BD2"/>
    <w:rsid w:val="00912CF8"/>
    <w:rsid w:val="009325BC"/>
    <w:rsid w:val="009379D5"/>
    <w:rsid w:val="009441C6"/>
    <w:rsid w:val="009708E1"/>
    <w:rsid w:val="009A65CE"/>
    <w:rsid w:val="009D154E"/>
    <w:rsid w:val="00A06347"/>
    <w:rsid w:val="00A2717B"/>
    <w:rsid w:val="00A35743"/>
    <w:rsid w:val="00A51AAB"/>
    <w:rsid w:val="00A71503"/>
    <w:rsid w:val="00AB65E5"/>
    <w:rsid w:val="00B104E5"/>
    <w:rsid w:val="00B22451"/>
    <w:rsid w:val="00B41142"/>
    <w:rsid w:val="00B445BD"/>
    <w:rsid w:val="00B72B79"/>
    <w:rsid w:val="00B7625A"/>
    <w:rsid w:val="00B82ABF"/>
    <w:rsid w:val="00BF6B18"/>
    <w:rsid w:val="00C17287"/>
    <w:rsid w:val="00C3203F"/>
    <w:rsid w:val="00C43AE8"/>
    <w:rsid w:val="00C52107"/>
    <w:rsid w:val="00C60FFA"/>
    <w:rsid w:val="00CA43E8"/>
    <w:rsid w:val="00CA59F1"/>
    <w:rsid w:val="00CB4693"/>
    <w:rsid w:val="00CB4B6F"/>
    <w:rsid w:val="00D21694"/>
    <w:rsid w:val="00D23F9C"/>
    <w:rsid w:val="00D57DA0"/>
    <w:rsid w:val="00D73112"/>
    <w:rsid w:val="00D740B3"/>
    <w:rsid w:val="00E25441"/>
    <w:rsid w:val="00E50B66"/>
    <w:rsid w:val="00EA291D"/>
    <w:rsid w:val="00F122F5"/>
    <w:rsid w:val="00F66954"/>
    <w:rsid w:val="00F675BA"/>
    <w:rsid w:val="00F7267C"/>
    <w:rsid w:val="00FA4667"/>
    <w:rsid w:val="00FA6D56"/>
    <w:rsid w:val="00FD0035"/>
    <w:rsid w:val="00FE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E184"/>
  <w15:chartTrackingRefBased/>
  <w15:docId w15:val="{B15C799E-9337-403E-B62A-4B2B3AB6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F9C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2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A4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4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maisvendoo</dc:creator>
  <cp:keywords/>
  <dc:description/>
  <cp:lastModifiedBy>Дмитрий Притыкин</cp:lastModifiedBy>
  <cp:revision>60</cp:revision>
  <dcterms:created xsi:type="dcterms:W3CDTF">2023-07-03T19:20:00Z</dcterms:created>
  <dcterms:modified xsi:type="dcterms:W3CDTF">2026-04-03T18:52:00Z</dcterms:modified>
</cp:coreProperties>
</file>