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rPr>
          <w:rFonts w:ascii="Arial" w:cs="Arial" w:eastAsia="Arial" w:hAnsi="Arial"/>
          <w:sz w:val="4"/>
          <w:szCs w:val="4"/>
        </w:rPr>
        <w:t xml:space="preserve"/>
      </w:r>
    </w:p>
    <w:p>
      <w:pPr>
        <w:spacing w:after="0"/>
        <w:jc w:val="center"/>
      </w:pPr>
      <w:r>
        <w:rPr>
          <w:rFonts w:ascii="Arial" w:cs="Arial" w:eastAsia="Arial" w:hAnsi="Arial"/>
          <w:b/>
          <w:bCs/>
          <w:color w:val="1B4332"/>
          <w:sz w:val="52"/>
          <w:szCs w:val="52"/>
        </w:rPr>
        <w:t xml:space="preserve">WEB APPLICATION</w:t>
      </w:r>
    </w:p>
    <w:p>
      <w:pPr>
        <w:spacing w:after="0"/>
        <w:jc w:val="center"/>
      </w:pPr>
      <w:r>
        <w:rPr>
          <w:rFonts w:ascii="Arial" w:cs="Arial" w:eastAsia="Arial" w:hAnsi="Arial"/>
          <w:b/>
          <w:bCs/>
          <w:color w:val="1B4332"/>
          <w:sz w:val="52"/>
          <w:szCs w:val="52"/>
        </w:rPr>
        <w:t xml:space="preserve">PENETRATION TESTING</w:t>
      </w:r>
    </w:p>
    <w:p>
      <w:pPr>
        <w:spacing w:after="200"/>
        <w:jc w:val="center"/>
      </w:pPr>
      <w:r>
        <w:rPr>
          <w:rFonts w:ascii="Arial" w:cs="Arial" w:eastAsia="Arial" w:hAnsi="Arial"/>
          <w:b/>
          <w:bCs/>
          <w:color w:val="1B4332"/>
          <w:sz w:val="52"/>
          <w:szCs w:val="52"/>
        </w:rPr>
        <w:t xml:space="preserve">LEARNING ROADMAP</w:t>
      </w:r>
    </w:p>
    <w:p>
      <w:pPr>
        <w:pBdr>
          <w:top w:val="single" w:color="40916C" w:sz="4" w:space="8"/>
        </w:pBdr>
        <w:spacing w:before="200" w:after="100"/>
        <w:jc w:val="center"/>
      </w:pPr>
      <w:r>
        <w:rPr>
          <w:rFonts w:ascii="Arial" w:cs="Arial" w:eastAsia="Arial" w:hAnsi="Arial"/>
          <w:i/>
          <w:iCs/>
          <w:color w:val="6C757D"/>
          <w:sz w:val="24"/>
          <w:szCs w:val="24"/>
        </w:rPr>
        <w:t xml:space="preserve">From Burp Suite Fundamentals to Next.js + Supabase Security Specialist</w:t>
      </w:r>
    </w:p>
    <w:p>
      <w:pPr>
        <w:spacing w:before="600" w:after="0"/>
      </w:pPr>
      <w:r>
        <w:rPr>
          <w:rFonts w:ascii="Arial" w:cs="Arial" w:eastAsia="Arial" w:hAnsi="Arial"/>
          <w:sz w:val="4"/>
          <w:szCs w:val="4"/>
        </w:rPr>
        <w:t xml:space="preserve"/>
      </w:r>
    </w:p>
    <w:p>
      <w:pPr>
        <w:jc w:val="center"/>
      </w:pPr>
      <w:r>
        <w:rPr>
          <w:rFonts w:ascii="Arial" w:cs="Arial" w:eastAsia="Arial" w:hAnsi="Arial"/>
          <w:color w:val="6C757D"/>
          <w:sz w:val="22"/>
          <w:szCs w:val="22"/>
        </w:rPr>
        <w:t xml:space="preserve">Prepared for: </w:t>
      </w:r>
      <w:r>
        <w:rPr>
          <w:rFonts w:ascii="Arial" w:cs="Arial" w:eastAsia="Arial" w:hAnsi="Arial"/>
          <w:b/>
          <w:bCs/>
          <w:color w:val="081C15"/>
          <w:sz w:val="24"/>
          <w:szCs w:val="24"/>
        </w:rPr>
        <w:t xml:space="preserve">Tobi</w:t>
      </w:r>
    </w:p>
    <w:p>
      <w:pPr>
        <w:spacing w:before="80"/>
        <w:jc w:val="center"/>
      </w:pPr>
      <w:r>
        <w:rPr>
          <w:rFonts w:ascii="Arial" w:cs="Arial" w:eastAsia="Arial" w:hAnsi="Arial"/>
          <w:color w:val="6C757D"/>
          <w:sz w:val="20"/>
          <w:szCs w:val="20"/>
        </w:rPr>
        <w:t xml:space="preserve">Timeline: 12–15 months  |  Updated: March 2026</w:t>
      </w:r>
    </w:p>
    <w:p>
      <w:pPr>
        <w:spacing w:before="800" w:after="0"/>
      </w:pPr>
      <w:r>
        <w:rPr>
          <w:rFonts w:ascii="Arial" w:cs="Arial" w:eastAsia="Arial" w:hAnsi="Arial"/>
          <w:sz w:val="4"/>
          <w:szCs w:val="4"/>
        </w:rPr>
        <w:t xml:space="preserve"/>
      </w:r>
    </w:p>
    <w:p>
      <w:pPr>
        <w:jc w:val="center"/>
      </w:pPr>
      <w:r>
        <w:rPr>
          <w:rFonts w:ascii="Arial" w:cs="Arial" w:eastAsia="Arial" w:hAnsi="Arial"/>
          <w:color w:val="40916C"/>
          <w:sz w:val="20"/>
          <w:szCs w:val="20"/>
        </w:rPr>
        <w:t xml:space="preserve">Blog write-ups: Hugo on GitHub Pages</w:t>
      </w:r>
    </w:p>
    <w:p>
      <w:pPr>
        <w:spacing w:before="40"/>
        <w:jc w:val="center"/>
      </w:pPr>
      <w:r>
        <w:rPr>
          <w:rFonts w:ascii="Arial" w:cs="Arial" w:eastAsia="Arial" w:hAnsi="Arial"/>
          <w:color w:val="40916C"/>
          <w:sz w:val="20"/>
          <w:szCs w:val="20"/>
        </w:rPr>
        <w:t xml:space="preserve">Core tools: Burp Suite (macOS native) + Kali Linux (Docker/OrbStack)</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OVERVIEW &amp; PHILOSOPHY</w:t>
      </w:r>
    </w:p>
    <w:p>
      <w:pPr>
        <w:spacing w:after="200"/>
      </w:pPr>
      <w:r>
        <w:rPr>
          <w:rFonts w:ascii="Arial" w:cs="Arial" w:eastAsia="Arial" w:hAnsi="Arial"/>
          <w:sz w:val="22"/>
          <w:szCs w:val="22"/>
        </w:rPr>
        <w:t xml:space="preserve">This roadmap is built on one core principle: </w:t>
      </w:r>
      <w:r>
        <w:rPr>
          <w:rFonts w:ascii="Arial" w:cs="Arial" w:eastAsia="Arial" w:hAnsi="Arial"/>
          <w:b/>
          <w:bCs/>
          <w:sz w:val="22"/>
          <w:szCs w:val="22"/>
        </w:rPr>
        <w:t xml:space="preserve">you learn security by breaking things you already know how to build.</w:t>
      </w:r>
      <w:r>
        <w:rPr>
          <w:rFonts w:ascii="Arial" w:cs="Arial" w:eastAsia="Arial" w:hAnsi="Arial"/>
          <w:sz w:val="22"/>
          <w:szCs w:val="22"/>
        </w:rPr>
        <w:t xml:space="preserve"> As a web developer with experience in Next.js, Supabase, and modern deployment workflows, you have a significant advantage over someone starting from scratch.</w:t>
      </w:r>
    </w:p>
    <w:p>
      <w:pPr>
        <w:pStyle w:val="Heading2"/>
      </w:pPr>
      <w:r>
        <w:rPr>
          <w:rFonts w:ascii="Arial" w:cs="Arial" w:eastAsia="Arial" w:hAnsi="Arial"/>
        </w:rPr>
        <w:t xml:space="preserve">Why Web App Security Specialist?</w:t>
      </w:r>
    </w:p>
    <w:p>
      <w:pPr>
        <w:spacing w:after="200"/>
      </w:pPr>
      <w:r>
        <w:rPr>
          <w:rFonts w:ascii="Arial" w:cs="Arial" w:eastAsia="Arial" w:hAnsi="Arial"/>
          <w:sz w:val="22"/>
          <w:szCs w:val="22"/>
        </w:rPr>
        <w:t xml:space="preserve">The explosion of vibe coding — AI-generated applications shipped without security review — is creating unprecedented demand for web application security professionals. Thousands of apps built with Next.js, Supabase, Firebase, and similar stacks are going live daily with critical vulnerabilities. Your developer background lets you understand these apps at a level most traditional pentesters cannot.</w:t>
      </w:r>
    </w:p>
    <w:p>
      <w:pPr>
        <w:pStyle w:val="Heading2"/>
      </w:pPr>
      <w:r>
        <w:rPr>
          <w:rFonts w:ascii="Arial" w:cs="Arial" w:eastAsia="Arial" w:hAnsi="Arial"/>
        </w:rPr>
        <w:t xml:space="preserve">Roadmap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100"/>
        <w:gridCol w:w="19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21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Cert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Phase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Foundation &amp; Burp Suite Mastery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Month 1–3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Phase 2</w:t>
            </w:r>
          </w:p>
        </w:tc>
        <w:tc>
          <w:tcPr>
            <w:tcW w:type="dxa" w:w="35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OWASP Top 10 Deep Dive</w:t>
            </w:r>
          </w:p>
        </w:tc>
        <w:tc>
          <w:tcPr>
            <w:tcW w:type="dxa" w:w="21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sz w:val="20"/>
                <w:szCs w:val="20"/>
              </w:rPr>
              <w:t xml:space="preserve">Month 3–7</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color w:val="40916C"/>
                <w:sz w:val="20"/>
                <w:szCs w:val="20"/>
              </w:rPr>
              <w:t xml:space="preserve">eJPT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Phase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Advanced Exploitation &amp; BSCP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Month 7–10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916C"/>
                <w:sz w:val="20"/>
                <w:szCs w:val="20"/>
              </w:rPr>
              <w:t xml:space="preserve">BSCP</w:t>
            </w:r>
          </w:p>
        </w:tc>
      </w:tr>
      <w:tr>
        <w:tc>
          <w:tcPr>
            <w:tcW w:type="dxa" w:w="18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Phase 4</w:t>
            </w:r>
          </w:p>
        </w:tc>
        <w:tc>
          <w:tcPr>
            <w:tcW w:type="dxa" w:w="35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Next.js + Supabase Security Niche</w:t>
            </w:r>
          </w:p>
        </w:tc>
        <w:tc>
          <w:tcPr>
            <w:tcW w:type="dxa" w:w="21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sz w:val="20"/>
                <w:szCs w:val="20"/>
              </w:rPr>
              <w:t xml:space="preserve">Month 10–13</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Phase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Professional Practice &amp; Revenue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Month 13–15+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916C"/>
                <w:sz w:val="20"/>
                <w:szCs w:val="20"/>
              </w:rPr>
              <w:t xml:space="preserve">OSCP / OSWE</w:t>
            </w:r>
          </w:p>
        </w:tc>
      </w:tr>
    </w:tbl>
    <w:p>
      <w:pPr>
        <w:spacing w:before="200" w:after="0"/>
      </w:pPr>
      <w:r>
        <w:rPr>
          <w:rFonts w:ascii="Arial" w:cs="Arial" w:eastAsia="Arial" w:hAnsi="Arial"/>
          <w:sz w:val="4"/>
          <w:szCs w:val="4"/>
        </w:rPr>
        <w:t xml:space="preserve"/>
      </w:r>
    </w:p>
    <w:p>
      <w:pPr>
        <w:pStyle w:val="Heading2"/>
      </w:pPr>
      <w:r>
        <w:rPr>
          <w:rFonts w:ascii="Arial" w:cs="Arial" w:eastAsia="Arial" w:hAnsi="Arial"/>
        </w:rPr>
        <w:t xml:space="preserve">Daily Commitment</w:t>
      </w:r>
    </w:p>
    <w:p>
      <w:pPr>
        <w:spacing w:after="120"/>
      </w:pPr>
      <w:r>
        <w:rPr>
          <w:rFonts w:ascii="Arial" w:cs="Arial" w:eastAsia="Arial" w:hAnsi="Arial"/>
          <w:sz w:val="22"/>
          <w:szCs w:val="22"/>
        </w:rPr>
        <w:t xml:space="preserve">Target 1.5–2 hours/day on weekdays, 3–4 hours on weekends. Consistency beats intensity. The schedule below assumes this pace.</w:t>
      </w:r>
    </w:p>
    <w:p>
      <w:pPr>
        <w:pStyle w:val="Heading2"/>
      </w:pPr>
      <w:r>
        <w:rPr>
          <w:rFonts w:ascii="Arial" w:cs="Arial" w:eastAsia="Arial" w:hAnsi="Arial"/>
        </w:rPr>
        <w:t xml:space="preserve">Documentation Workflow</w:t>
      </w:r>
    </w:p>
    <w:p>
      <w:pPr>
        <w:spacing w:after="200"/>
      </w:pPr>
      <w:r>
        <w:rPr>
          <w:rFonts w:ascii="Arial" w:cs="Arial" w:eastAsia="Arial" w:hAnsi="Arial"/>
          <w:sz w:val="22"/>
          <w:szCs w:val="22"/>
        </w:rPr>
        <w:t xml:space="preserve">Every lab completed = one blog post on Hugo (GitHub Pages). Write the post </w:t>
      </w:r>
      <w:r>
        <w:rPr>
          <w:rFonts w:ascii="Arial" w:cs="Arial" w:eastAsia="Arial" w:hAnsi="Arial"/>
          <w:b/>
          <w:bCs/>
          <w:sz w:val="22"/>
          <w:szCs w:val="22"/>
        </w:rPr>
        <w:t xml:space="preserve">within 24 hours</w:t>
      </w:r>
      <w:r>
        <w:rPr>
          <w:rFonts w:ascii="Arial" w:cs="Arial" w:eastAsia="Arial" w:hAnsi="Arial"/>
          <w:sz w:val="22"/>
          <w:szCs w:val="22"/>
        </w:rPr>
        <w:t xml:space="preserve"> of completing the lab. Each post should include: vulnerability explanation, step-by-step exploitation, Burp Suite screenshots, and remediation guidance. This builds your portfolio while reinforcing learning.</w:t>
      </w:r>
    </w:p>
    <w:p>
      <w:pPr>
        <w:pBdr>
          <w:bottom w:val="single" w:color="40916C" w:sz="6" w:space="4"/>
        </w:pBdr>
        <w:spacing w:before="360" w:after="0"/>
      </w:pPr>
      <w:r>
        <w:rPr>
          <w:rFonts w:ascii="Arial" w:cs="Arial" w:eastAsia="Arial" w:hAnsi="Arial"/>
          <w:b/>
          <w:bCs/>
          <w:color w:val="40916C"/>
          <w:sz w:val="28"/>
          <w:szCs w:val="28"/>
        </w:rPr>
        <w:t xml:space="preserve">PHASE 1</w:t>
      </w:r>
      <w:r>
        <w:rPr>
          <w:rFonts w:ascii="Arial" w:cs="Arial" w:eastAsia="Arial" w:hAnsi="Arial"/>
          <w:i/>
          <w:iCs/>
          <w:color w:val="6C757D"/>
          <w:sz w:val="22"/>
          <w:szCs w:val="22"/>
        </w:rPr>
        <w:t xml:space="preserve">  |  Months 1–3</w:t>
      </w:r>
    </w:p>
    <w:p>
      <w:pPr>
        <w:spacing w:before="60" w:after="200"/>
      </w:pPr>
      <w:r>
        <w:rPr>
          <w:rFonts w:ascii="Arial" w:cs="Arial" w:eastAsia="Arial" w:hAnsi="Arial"/>
          <w:b/>
          <w:bCs/>
          <w:color w:val="081C15"/>
          <w:sz w:val="26"/>
          <w:szCs w:val="26"/>
        </w:rPr>
        <w:t xml:space="preserve">FOUNDATION &amp; BURP SUITE MASTERY</w:t>
      </w:r>
    </w:p>
    <w:p>
      <w:pPr>
        <w:spacing w:after="200"/>
      </w:pPr>
      <w:r>
        <w:rPr>
          <w:rFonts w:ascii="Arial" w:cs="Arial" w:eastAsia="Arial" w:hAnsi="Arial"/>
          <w:sz w:val="22"/>
          <w:szCs w:val="22"/>
        </w:rPr>
        <w:t xml:space="preserve">Before diving into vulnerabilities, you need fluency with your primary tool and a solid understanding of how web traffic flows.</w:t>
      </w:r>
    </w:p>
    <w:p>
      <w:pPr>
        <w:pStyle w:val="Heading3"/>
      </w:pPr>
      <w:r>
        <w:rPr>
          <w:rFonts w:ascii="Arial" w:cs="Arial" w:eastAsia="Arial" w:hAnsi="Arial"/>
        </w:rPr>
        <w:t xml:space="preserve">Burp Suite Fundamentals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Thực hành</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Proxy &amp; HTTP Interception: capture, modify, and replay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Intercept login flows on Juice Shop, analyze headers and cookies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Burp Proxy setup</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Repeater &amp; Decoder: manual request tampering, encoding/decoding</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Modify parameters, test boundary values, decode tokens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Blog: Repeater workflows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Intruder: automated fuzzing, payload types, attack modes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Brute-force login, fuzz parameters on DVWA/Juice Shop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Intruder use cases</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W4</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Scanner &amp; Extensions: passive/active scanning, BApp Store</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Scan Juice Shop, install Logger++, Param Miner, Autorize</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Blog: Essential extensions</w:t>
            </w:r>
          </w:p>
        </w:tc>
      </w:tr>
    </w:tbl>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HTTP &amp; Web Fundamentals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Thực hành</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 deep dive: methods, status codes, headers, caching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Trace full request lifecycle in Burp for various apps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HTTP for pentesters</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W6</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Authentication: cookies, sessions, tokens, JWT structure</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Decode JWTs, analyze session management in Burp</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Blog: Auth mechanisms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CORS, SOP, CSP: browser security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Test CORS misconfigs on PortSwigger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Browser security</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W8</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Linux CLI essentials: curl, netcat, bash scripting for pentest</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 scripts to automate recon tasks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Blog: CLI toolkit</w:t>
            </w:r>
          </w:p>
        </w:tc>
      </w:tr>
    </w:tbl>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PortSwigger Labs — First Wave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Thực hành</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W9–10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SQL Injection: UNION attacks, blind SQLi, second-order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Apprentice + Practitioner SQLi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 for each lab</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W11</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Authentication vulnerabilities: brute-force, logic flaws</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Authentication labs on PortSwigger</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 for each lab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Access Control: IDOR, horizontal/vertical privilege escalation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Access Control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 for each lab</w:t>
            </w:r>
          </w:p>
        </w:tc>
      </w:tr>
    </w:tbl>
    <w:p>
      <w:pPr>
        <w:spacing w:before="200" w:after="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CHECK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Comfortable intercepting and modifying any web request in Burp Suite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Can explain HTTP request/response lifecycle in detail</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Completed 20+ PortSwigger labs with blog write-ups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Basic bash scripting for automation</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Hugo blog live with 10+ published posts</w:t>
            </w:r>
          </w:p>
        </w:tc>
      </w:tr>
    </w:tbl>
    <w:p>
      <w:pPr>
        <w:pBdr>
          <w:bottom w:val="single" w:color="40916C" w:sz="6" w:space="4"/>
        </w:pBdr>
        <w:spacing w:before="360" w:after="0"/>
      </w:pPr>
      <w:r>
        <w:rPr>
          <w:rFonts w:ascii="Arial" w:cs="Arial" w:eastAsia="Arial" w:hAnsi="Arial"/>
          <w:b/>
          <w:bCs/>
          <w:color w:val="40916C"/>
          <w:sz w:val="28"/>
          <w:szCs w:val="28"/>
        </w:rPr>
        <w:t xml:space="preserve">PHASE 2</w:t>
      </w:r>
      <w:r>
        <w:rPr>
          <w:rFonts w:ascii="Arial" w:cs="Arial" w:eastAsia="Arial" w:hAnsi="Arial"/>
          <w:i/>
          <w:iCs/>
          <w:color w:val="6C757D"/>
          <w:sz w:val="22"/>
          <w:szCs w:val="22"/>
        </w:rPr>
        <w:t xml:space="preserve">  |  Months 3–7</w:t>
      </w:r>
    </w:p>
    <w:p>
      <w:pPr>
        <w:spacing w:before="60" w:after="200"/>
      </w:pPr>
      <w:r>
        <w:rPr>
          <w:rFonts w:ascii="Arial" w:cs="Arial" w:eastAsia="Arial" w:hAnsi="Arial"/>
          <w:b/>
          <w:bCs/>
          <w:color w:val="081C15"/>
          <w:sz w:val="26"/>
          <w:szCs w:val="26"/>
        </w:rPr>
        <w:t xml:space="preserve">OWASP TOP 10 DEEP DIVE + eJPT</w:t>
      </w:r>
    </w:p>
    <w:p>
      <w:pPr>
        <w:spacing w:after="200"/>
      </w:pPr>
      <w:r>
        <w:rPr>
          <w:rFonts w:ascii="Arial" w:cs="Arial" w:eastAsia="Arial" w:hAnsi="Arial"/>
          <w:sz w:val="22"/>
          <w:szCs w:val="22"/>
        </w:rPr>
        <w:t xml:space="preserve">Systematic coverage of all major web vulnerability classes. This is where you build the core knowledge that every web pentester needs.</w:t>
      </w:r>
    </w:p>
    <w:p>
      <w:pPr>
        <w:pStyle w:val="Heading3"/>
      </w:pPr>
      <w:r>
        <w:rPr>
          <w:rFonts w:ascii="Arial" w:cs="Arial" w:eastAsia="Arial" w:hAnsi="Arial"/>
        </w:rPr>
        <w:t xml:space="preserve">PortSwigger Labs — Full Coverage (Weeks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Thực hành</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W13–14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XSS: reflected, stored, DOM-based, context escaping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XSS labs (Apprentice → Practitioner)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 + cheatsheet</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W15–16</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SSRF: basic, blind, filter bypass, cloud metadata</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SSRF labs + explore AWS/GCP metadata endpoints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 + SSRF payload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W17–18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XXE: file retrieval, SSRF via XXE, blind XXE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XXE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W19–20</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OS Command Injection + File Upload vulnerabilities</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related labs + webshell techniques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W21–22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Business Logic + Insecure Deserialization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logic flaw labs + deserialization labs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W23–24</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CSRF + Clickjacking + WebSockets</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related labs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w:t>
            </w:r>
          </w:p>
        </w:tc>
      </w:tr>
    </w:tbl>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Parallel Track: eJPT Preparation (Weeks 20–28)</w:t>
      </w:r>
    </w:p>
    <w:p>
      <w:pPr>
        <w:spacing w:after="120"/>
      </w:pPr>
      <w:r>
        <w:rPr>
          <w:rFonts w:ascii="Arial" w:cs="Arial" w:eastAsia="Arial" w:hAnsi="Arial"/>
          <w:sz w:val="22"/>
          <w:szCs w:val="22"/>
        </w:rPr>
        <w:t xml:space="preserve">Start eJPT prep while finishing PortSwigger labs. The eJPT covers network basics in addition to web, so dedicate weekend sessions to these topics:</w:t>
      </w:r>
    </w:p>
    <w:p>
      <w:pPr>
        <w:pStyle w:val="ListParagraph"/>
        <w:numPr>
          <w:ilvl w:val="0"/>
          <w:numId w:val="2"/>
        </w:numPr>
        <w:spacing w:before="40" w:after="40"/>
      </w:pPr>
      <w:r>
        <w:rPr>
          <w:rFonts w:ascii="Arial" w:cs="Arial" w:eastAsia="Arial" w:hAnsi="Arial"/>
          <w:sz w:val="21"/>
          <w:szCs w:val="21"/>
        </w:rPr>
        <w:t xml:space="preserve">INE free Penetration Testing Student learning path (covers network scanning, enumeration)</w:t>
      </w:r>
    </w:p>
    <w:p>
      <w:pPr>
        <w:pStyle w:val="ListParagraph"/>
        <w:numPr>
          <w:ilvl w:val="0"/>
          <w:numId w:val="2"/>
        </w:numPr>
        <w:spacing w:before="40" w:after="40"/>
      </w:pPr>
      <w:r>
        <w:rPr>
          <w:rFonts w:ascii="Arial" w:cs="Arial" w:eastAsia="Arial" w:hAnsi="Arial"/>
          <w:sz w:val="21"/>
          <w:szCs w:val="21"/>
        </w:rPr>
        <w:t xml:space="preserve">Nmap: host discovery, port scanning, service detection, NSE scripts</w:t>
      </w:r>
    </w:p>
    <w:p>
      <w:pPr>
        <w:pStyle w:val="ListParagraph"/>
        <w:numPr>
          <w:ilvl w:val="0"/>
          <w:numId w:val="2"/>
        </w:numPr>
        <w:spacing w:before="40" w:after="40"/>
      </w:pPr>
      <w:r>
        <w:rPr>
          <w:rFonts w:ascii="Arial" w:cs="Arial" w:eastAsia="Arial" w:hAnsi="Arial"/>
          <w:sz w:val="21"/>
          <w:szCs w:val="21"/>
        </w:rPr>
        <w:t xml:space="preserve">Basic Metasploit: msfconsole, search, use, set, exploit workflow</w:t>
      </w:r>
    </w:p>
    <w:p>
      <w:pPr>
        <w:pStyle w:val="ListParagraph"/>
        <w:numPr>
          <w:ilvl w:val="0"/>
          <w:numId w:val="2"/>
        </w:numPr>
        <w:spacing w:before="40" w:after="40"/>
      </w:pPr>
      <w:r>
        <w:rPr>
          <w:rFonts w:ascii="Arial" w:cs="Arial" w:eastAsia="Arial" w:hAnsi="Arial"/>
          <w:sz w:val="21"/>
          <w:szCs w:val="21"/>
        </w:rPr>
        <w:t xml:space="preserve">Network pivoting concepts and routing fundamentals</w:t>
      </w:r>
    </w:p>
    <w:p>
      <w:pPr>
        <w:pStyle w:val="ListParagraph"/>
        <w:numPr>
          <w:ilvl w:val="0"/>
          <w:numId w:val="2"/>
        </w:numPr>
        <w:spacing w:before="40" w:after="40"/>
      </w:pPr>
      <w:r>
        <w:rPr>
          <w:rFonts w:ascii="Arial" w:cs="Arial" w:eastAsia="Arial" w:hAnsi="Arial"/>
          <w:sz w:val="21"/>
          <w:szCs w:val="21"/>
        </w:rPr>
        <w:t xml:space="preserve">Practice on TryHackMe Jr Penetration Tester path (supplement)</w:t>
      </w:r>
    </w:p>
    <w:p>
      <w:pPr>
        <w:spacing w:before="120" w:after="0"/>
      </w:pPr>
      <w:r>
        <w:rPr>
          <w:rFonts w:ascii="Arial" w:cs="Arial" w:eastAsia="Arial" w:hAnsi="Arial"/>
          <w:sz w:val="4"/>
          <w:szCs w:val="4"/>
        </w:rPr>
        <w:t xml:space="preserve"/>
      </w:r>
    </w:p>
    <w:p>
      <w:pPr>
        <w:spacing w:after="200"/>
      </w:pPr>
      <w:r>
        <w:rPr>
          <w:rFonts w:ascii="Arial" w:cs="Arial" w:eastAsia="Arial" w:hAnsi="Arial"/>
          <w:b/>
          <w:bCs/>
          <w:color w:val="40916C"/>
          <w:sz w:val="22"/>
          <w:szCs w:val="22"/>
        </w:rPr>
        <w:t xml:space="preserve">Target: Take eJPT exam around Month 6–7.</w:t>
      </w:r>
    </w:p>
    <w:p>
      <w:pPr>
        <w:pStyle w:val="Heading3"/>
      </w:pPr>
      <w:r>
        <w:rPr>
          <w:rFonts w:ascii="Arial" w:cs="Arial" w:eastAsia="Arial" w:hAnsi="Arial"/>
        </w:rPr>
        <w:t xml:space="preserve">Hack The Box Practice (Weeks 24–28)</w:t>
      </w:r>
    </w:p>
    <w:p>
      <w:pPr>
        <w:pStyle w:val="ListParagraph"/>
        <w:numPr>
          <w:ilvl w:val="0"/>
          <w:numId w:val="3"/>
        </w:numPr>
        <w:spacing w:before="40" w:after="40"/>
      </w:pPr>
      <w:r>
        <w:rPr>
          <w:rFonts w:ascii="Arial" w:cs="Arial" w:eastAsia="Arial" w:hAnsi="Arial"/>
          <w:sz w:val="21"/>
          <w:szCs w:val="21"/>
        </w:rPr>
        <w:t xml:space="preserve">Start with Easy web-focused machines: 2 machines per week</w:t>
      </w:r>
    </w:p>
    <w:p>
      <w:pPr>
        <w:pStyle w:val="ListParagraph"/>
        <w:numPr>
          <w:ilvl w:val="0"/>
          <w:numId w:val="3"/>
        </w:numPr>
        <w:spacing w:before="40" w:after="40"/>
      </w:pPr>
      <w:r>
        <w:rPr>
          <w:rFonts w:ascii="Arial" w:cs="Arial" w:eastAsia="Arial" w:hAnsi="Arial"/>
          <w:sz w:val="21"/>
          <w:szCs w:val="21"/>
        </w:rPr>
        <w:t xml:space="preserve">Focus on enumeration discipline: full port scan → service enumeration → web app testing → exploitation</w:t>
      </w:r>
    </w:p>
    <w:p>
      <w:pPr>
        <w:pStyle w:val="ListParagraph"/>
        <w:numPr>
          <w:ilvl w:val="0"/>
          <w:numId w:val="3"/>
        </w:numPr>
        <w:spacing w:before="40" w:after="40"/>
      </w:pPr>
      <w:r>
        <w:rPr>
          <w:rFonts w:ascii="Arial" w:cs="Arial" w:eastAsia="Arial" w:hAnsi="Arial"/>
          <w:sz w:val="21"/>
          <w:szCs w:val="21"/>
        </w:rPr>
        <w:t xml:space="preserve">Write HTB write-ups on blog (after machine retires)</w:t>
      </w:r>
    </w:p>
    <w:p>
      <w:pPr>
        <w:pStyle w:val="ListParagraph"/>
        <w:numPr>
          <w:ilvl w:val="0"/>
          <w:numId w:val="3"/>
        </w:numPr>
        <w:spacing w:before="40" w:after="40"/>
      </w:pPr>
      <w:r>
        <w:rPr>
          <w:rFonts w:ascii="Arial" w:cs="Arial" w:eastAsia="Arial" w:hAnsi="Arial"/>
          <w:sz w:val="21"/>
          <w:szCs w:val="21"/>
        </w:rPr>
        <w:t xml:space="preserve">Join HTB forums for discussion and alternative approaches</w:t>
      </w:r>
    </w:p>
    <w:p>
      <w:pPr>
        <w:spacing w:before="200" w:after="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CHECK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All PortSwigger Apprentice + Practitioner labs completed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eJPT certification obtained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10+ Hack The Box machines solved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Blog has 40+ technical write-ups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Can identify and exploit all OWASP Top 10 categories</w:t>
            </w:r>
          </w:p>
        </w:tc>
      </w:tr>
    </w:tbl>
    <w:p>
      <w:pPr>
        <w:pBdr>
          <w:bottom w:val="single" w:color="40916C" w:sz="6" w:space="4"/>
        </w:pBdr>
        <w:spacing w:before="360" w:after="0"/>
      </w:pPr>
      <w:r>
        <w:rPr>
          <w:rFonts w:ascii="Arial" w:cs="Arial" w:eastAsia="Arial" w:hAnsi="Arial"/>
          <w:b/>
          <w:bCs/>
          <w:color w:val="40916C"/>
          <w:sz w:val="28"/>
          <w:szCs w:val="28"/>
        </w:rPr>
        <w:t xml:space="preserve">PHASE 3</w:t>
      </w:r>
      <w:r>
        <w:rPr>
          <w:rFonts w:ascii="Arial" w:cs="Arial" w:eastAsia="Arial" w:hAnsi="Arial"/>
          <w:i/>
          <w:iCs/>
          <w:color w:val="6C757D"/>
          <w:sz w:val="22"/>
          <w:szCs w:val="22"/>
        </w:rPr>
        <w:t xml:space="preserve">  |  Months 7–10</w:t>
      </w:r>
    </w:p>
    <w:p>
      <w:pPr>
        <w:spacing w:before="60" w:after="200"/>
      </w:pPr>
      <w:r>
        <w:rPr>
          <w:rFonts w:ascii="Arial" w:cs="Arial" w:eastAsia="Arial" w:hAnsi="Arial"/>
          <w:b/>
          <w:bCs/>
          <w:color w:val="081C15"/>
          <w:sz w:val="26"/>
          <w:szCs w:val="26"/>
        </w:rPr>
        <w:t xml:space="preserve">ADVANCED EXPLOITATION &amp; BSCP CERTIFICATION</w:t>
      </w:r>
    </w:p>
    <w:p>
      <w:pPr>
        <w:spacing w:after="200"/>
      </w:pPr>
      <w:r>
        <w:rPr>
          <w:rFonts w:ascii="Arial" w:cs="Arial" w:eastAsia="Arial" w:hAnsi="Arial"/>
          <w:sz w:val="22"/>
          <w:szCs w:val="22"/>
        </w:rPr>
        <w:t xml:space="preserve">Level up from Practitioner to Expert on PortSwigger and earn the Burp Suite Certified Practitioner (BSCP) certification — the most relevant practical cert for web app pentesting.</w:t>
      </w:r>
    </w:p>
    <w:p>
      <w:pPr>
        <w:pStyle w:val="Heading3"/>
      </w:pPr>
      <w:r>
        <w:rPr>
          <w:rFonts w:ascii="Arial" w:cs="Arial" w:eastAsia="Arial" w:hAnsi="Arial"/>
        </w:rPr>
        <w:t xml:space="preserve">Expert-Level Topics (Weeks 29–36)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Chủ đề</w:t>
            </w:r>
          </w:p>
        </w:tc>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Thực hành</w:t>
            </w:r>
          </w:p>
        </w:tc>
        <w:tc>
          <w:tcPr>
            <w:tcW w:type="dxa" w:w="1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W29–30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 attacks: algorithm confusion, key injection, claim tampering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JWT labs + test on custom Node.js apps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 + JWT checklist</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W31–32</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Prototype pollution + DOM clobbering</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related Expert labs</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W33–34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 Request Smuggling: CL.TE, TE.CL, TE.TE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smuggling labs (hardest on PortSwigger)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Write-ups + detection script</w:t>
            </w:r>
          </w:p>
        </w:tc>
      </w:tr>
      <w:tr>
        <w:tc>
          <w:tcPr>
            <w:tcW w:type="dxa" w:w="1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W35–36</w:t>
            </w:r>
          </w:p>
        </w:tc>
        <w:tc>
          <w:tcPr>
            <w:tcW w:type="dxa" w:w="32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Race conditions + Web cache poisoning</w:t>
            </w:r>
          </w:p>
        </w:tc>
        <w:tc>
          <w:tcPr>
            <w:tcW w:type="dxa" w:w="3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All related labs + Turbo Intruder practice</w:t>
            </w:r>
          </w:p>
        </w:tc>
        <w:tc>
          <w:tcPr>
            <w:tcW w:type="dxa" w:w="196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Write-ups</w:t>
            </w:r>
          </w:p>
        </w:tc>
      </w:tr>
    </w:tbl>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BSCP Exam Preparation (Weeks 37–40)</w:t>
      </w:r>
    </w:p>
    <w:p>
      <w:pPr>
        <w:spacing w:after="120"/>
      </w:pPr>
      <w:r>
        <w:rPr>
          <w:rFonts w:ascii="Arial" w:cs="Arial" w:eastAsia="Arial" w:hAnsi="Arial"/>
          <w:sz w:val="22"/>
          <w:szCs w:val="22"/>
        </w:rPr>
        <w:t xml:space="preserve">The BSCP exam is 4 hours, testing real exploitation across multiple stages. Preparation strategy:</w:t>
      </w:r>
    </w:p>
    <w:p>
      <w:pPr>
        <w:pStyle w:val="ListParagraph"/>
        <w:numPr>
          <w:ilvl w:val="0"/>
          <w:numId w:val="4"/>
        </w:numPr>
        <w:spacing w:before="40" w:after="40"/>
      </w:pPr>
      <w:r>
        <w:rPr>
          <w:rFonts w:ascii="Arial" w:cs="Arial" w:eastAsia="Arial" w:hAnsi="Arial"/>
          <w:sz w:val="21"/>
          <w:szCs w:val="21"/>
        </w:rPr>
        <w:t xml:space="preserve">Review all PortSwigger labs with exam-style mindset: chain vulnerabilities, don’t just find single bugs</w:t>
      </w:r>
    </w:p>
    <w:p>
      <w:pPr>
        <w:pStyle w:val="ListParagraph"/>
        <w:numPr>
          <w:ilvl w:val="0"/>
          <w:numId w:val="4"/>
        </w:numPr>
        <w:spacing w:before="40" w:after="40"/>
      </w:pPr>
      <w:r>
        <w:rPr>
          <w:rFonts w:ascii="Arial" w:cs="Arial" w:eastAsia="Arial" w:hAnsi="Arial"/>
          <w:sz w:val="21"/>
          <w:szCs w:val="21"/>
        </w:rPr>
        <w:t xml:space="preserve">Practice mystery labs: pick random topics and try to identify + exploit without knowing the category</w:t>
      </w:r>
    </w:p>
    <w:p>
      <w:pPr>
        <w:pStyle w:val="ListParagraph"/>
        <w:numPr>
          <w:ilvl w:val="0"/>
          <w:numId w:val="4"/>
        </w:numPr>
        <w:spacing w:before="40" w:after="40"/>
      </w:pPr>
      <w:r>
        <w:rPr>
          <w:rFonts w:ascii="Arial" w:cs="Arial" w:eastAsia="Arial" w:hAnsi="Arial"/>
          <w:sz w:val="21"/>
          <w:szCs w:val="21"/>
        </w:rPr>
        <w:t xml:space="preserve">Build a personal cheatsheet: organized by vulnerability type, with Burp workflows</w:t>
      </w:r>
    </w:p>
    <w:p>
      <w:pPr>
        <w:pStyle w:val="ListParagraph"/>
        <w:numPr>
          <w:ilvl w:val="0"/>
          <w:numId w:val="4"/>
        </w:numPr>
        <w:spacing w:before="40" w:after="40"/>
      </w:pPr>
      <w:r>
        <w:rPr>
          <w:rFonts w:ascii="Arial" w:cs="Arial" w:eastAsia="Arial" w:hAnsi="Arial"/>
          <w:sz w:val="21"/>
          <w:szCs w:val="21"/>
        </w:rPr>
        <w:t xml:space="preserve">Time yourself: simulate exam conditions (4-hour blocks with multi-stage challenges)</w:t>
      </w:r>
    </w:p>
    <w:p>
      <w:pPr>
        <w:pStyle w:val="ListParagraph"/>
        <w:numPr>
          <w:ilvl w:val="0"/>
          <w:numId w:val="4"/>
        </w:numPr>
        <w:spacing w:before="40" w:after="40"/>
      </w:pPr>
      <w:r>
        <w:rPr>
          <w:rFonts w:ascii="Arial" w:cs="Arial" w:eastAsia="Arial" w:hAnsi="Arial"/>
          <w:sz w:val="21"/>
          <w:szCs w:val="21"/>
        </w:rPr>
        <w:t xml:space="preserve">Study PortSwigger’s exam-specific preparation materials and community tips</w:t>
      </w:r>
    </w:p>
    <w:p>
      <w:pPr>
        <w:spacing w:before="120" w:after="0"/>
      </w:pPr>
      <w:r>
        <w:rPr>
          <w:rFonts w:ascii="Arial" w:cs="Arial" w:eastAsia="Arial" w:hAnsi="Arial"/>
          <w:sz w:val="4"/>
          <w:szCs w:val="4"/>
        </w:rPr>
        <w:t xml:space="preserve"/>
      </w:r>
    </w:p>
    <w:p>
      <w:pPr>
        <w:spacing w:after="200"/>
      </w:pPr>
      <w:r>
        <w:rPr>
          <w:rFonts w:ascii="Arial" w:cs="Arial" w:eastAsia="Arial" w:hAnsi="Arial"/>
          <w:b/>
          <w:bCs/>
          <w:color w:val="40916C"/>
          <w:sz w:val="22"/>
          <w:szCs w:val="22"/>
        </w:rPr>
        <w:t xml:space="preserve">Target: Take BSCP exam around Month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CHECK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All Expert-level PortSwigger labs completed (or majority)</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BSCP certification obtained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Can chain multiple vulnerabilities into complex attack paths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Blog has 60+ write-ups covering beginner to advanced topics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Personal cheatsheet and methodology documented</w:t>
            </w:r>
          </w:p>
        </w:tc>
      </w:tr>
    </w:tbl>
    <w:p>
      <w:pPr>
        <w:pBdr>
          <w:bottom w:val="single" w:color="40916C" w:sz="6" w:space="4"/>
        </w:pBdr>
        <w:spacing w:before="360" w:after="0"/>
      </w:pPr>
      <w:r>
        <w:rPr>
          <w:rFonts w:ascii="Arial" w:cs="Arial" w:eastAsia="Arial" w:hAnsi="Arial"/>
          <w:b/>
          <w:bCs/>
          <w:color w:val="40916C"/>
          <w:sz w:val="28"/>
          <w:szCs w:val="28"/>
        </w:rPr>
        <w:t xml:space="preserve">PHASE 4</w:t>
      </w:r>
      <w:r>
        <w:rPr>
          <w:rFonts w:ascii="Arial" w:cs="Arial" w:eastAsia="Arial" w:hAnsi="Arial"/>
          <w:i/>
          <w:iCs/>
          <w:color w:val="6C757D"/>
          <w:sz w:val="22"/>
          <w:szCs w:val="22"/>
        </w:rPr>
        <w:t xml:space="preserve">  |  Months 10–13</w:t>
      </w:r>
    </w:p>
    <w:p>
      <w:pPr>
        <w:spacing w:before="60" w:after="200"/>
      </w:pPr>
      <w:r>
        <w:rPr>
          <w:rFonts w:ascii="Arial" w:cs="Arial" w:eastAsia="Arial" w:hAnsi="Arial"/>
          <w:b/>
          <w:bCs/>
          <w:color w:val="081C15"/>
          <w:sz w:val="26"/>
          <w:szCs w:val="26"/>
        </w:rPr>
        <w:t xml:space="preserve">NEXT.JS + SUPABASE SECURITY NICHE</w:t>
      </w:r>
    </w:p>
    <w:p>
      <w:pPr>
        <w:spacing w:after="200"/>
      </w:pPr>
      <w:r>
        <w:rPr>
          <w:rFonts w:ascii="Arial" w:cs="Arial" w:eastAsia="Arial" w:hAnsi="Arial"/>
          <w:sz w:val="22"/>
          <w:szCs w:val="22"/>
        </w:rPr>
        <w:t xml:space="preserve">This is where your developer background becomes your competitive advantage. You’re not just a pentester — you’re a specialist who understands the modern stack from both builder and breaker perspectives.</w:t>
      </w:r>
    </w:p>
    <w:p>
      <w:pPr>
        <w:pStyle w:val="Heading3"/>
      </w:pPr>
      <w:r>
        <w:rPr>
          <w:rFonts w:ascii="Arial" w:cs="Arial" w:eastAsia="Arial" w:hAnsi="Arial"/>
        </w:rPr>
        <w:t xml:space="preserve">Next.js Security Deep Dive (Weeks 41–44)</w:t>
      </w:r>
    </w:p>
    <w:p>
      <w:pPr>
        <w:pStyle w:val="ListParagraph"/>
        <w:numPr>
          <w:ilvl w:val="0"/>
          <w:numId w:val="3"/>
        </w:numPr>
        <w:spacing w:before="40" w:after="40"/>
      </w:pPr>
      <w:r>
        <w:rPr>
          <w:rFonts w:ascii="Arial" w:cs="Arial" w:eastAsia="Arial" w:hAnsi="Arial"/>
          <w:b/>
          <w:bCs/>
          <w:sz w:val="21"/>
          <w:szCs w:val="21"/>
        </w:rPr>
        <w:t xml:space="preserve">Server Actions: </w:t>
      </w:r>
      <w:r>
        <w:rPr>
          <w:rFonts w:ascii="Arial" w:cs="Arial" w:eastAsia="Arial" w:hAnsi="Arial"/>
          <w:sz w:val="21"/>
          <w:szCs w:val="21"/>
        </w:rPr>
        <w:t xml:space="preserve">test for CSRF, authorization bypass, input validation gaps in form actions</w:t>
      </w:r>
    </w:p>
    <w:p>
      <w:pPr>
        <w:pStyle w:val="ListParagraph"/>
        <w:numPr>
          <w:ilvl w:val="0"/>
          <w:numId w:val="3"/>
        </w:numPr>
        <w:spacing w:before="40" w:after="40"/>
      </w:pPr>
      <w:r>
        <w:rPr>
          <w:rFonts w:ascii="Arial" w:cs="Arial" w:eastAsia="Arial" w:hAnsi="Arial"/>
          <w:b/>
          <w:bCs/>
          <w:sz w:val="21"/>
          <w:szCs w:val="21"/>
        </w:rPr>
        <w:t xml:space="preserve">Middleware: </w:t>
      </w:r>
      <w:r>
        <w:rPr>
          <w:rFonts w:ascii="Arial" w:cs="Arial" w:eastAsia="Arial" w:hAnsi="Arial"/>
          <w:sz w:val="21"/>
          <w:szCs w:val="21"/>
        </w:rPr>
        <w:t xml:space="preserve">authentication bypass via middleware ordering, path matching edge cases</w:t>
      </w:r>
    </w:p>
    <w:p>
      <w:pPr>
        <w:pStyle w:val="ListParagraph"/>
        <w:numPr>
          <w:ilvl w:val="0"/>
          <w:numId w:val="3"/>
        </w:numPr>
        <w:spacing w:before="40" w:after="40"/>
      </w:pPr>
      <w:r>
        <w:rPr>
          <w:rFonts w:ascii="Arial" w:cs="Arial" w:eastAsia="Arial" w:hAnsi="Arial"/>
          <w:b/>
          <w:bCs/>
          <w:sz w:val="21"/>
          <w:szCs w:val="21"/>
        </w:rPr>
        <w:t xml:space="preserve">API Routes: </w:t>
      </w:r>
      <w:r>
        <w:rPr>
          <w:rFonts w:ascii="Arial" w:cs="Arial" w:eastAsia="Arial" w:hAnsi="Arial"/>
          <w:sz w:val="21"/>
          <w:szCs w:val="21"/>
        </w:rPr>
        <w:t xml:space="preserve">rate limiting gaps, improper error handling, data exposure in responses</w:t>
      </w:r>
    </w:p>
    <w:p>
      <w:pPr>
        <w:pStyle w:val="ListParagraph"/>
        <w:numPr>
          <w:ilvl w:val="0"/>
          <w:numId w:val="3"/>
        </w:numPr>
        <w:spacing w:before="40" w:after="40"/>
      </w:pPr>
      <w:r>
        <w:rPr>
          <w:rFonts w:ascii="Arial" w:cs="Arial" w:eastAsia="Arial" w:hAnsi="Arial"/>
          <w:b/>
          <w:bCs/>
          <w:sz w:val="21"/>
          <w:szCs w:val="21"/>
        </w:rPr>
        <w:t xml:space="preserve">SSR/ISR: </w:t>
      </w:r>
      <w:r>
        <w:rPr>
          <w:rFonts w:ascii="Arial" w:cs="Arial" w:eastAsia="Arial" w:hAnsi="Arial"/>
          <w:sz w:val="21"/>
          <w:szCs w:val="21"/>
        </w:rPr>
        <w:t xml:space="preserve">cache poisoning in ISR pages, data leakage through server-rendered HTML</w:t>
      </w:r>
    </w:p>
    <w:p>
      <w:pPr>
        <w:pStyle w:val="ListParagraph"/>
        <w:numPr>
          <w:ilvl w:val="0"/>
          <w:numId w:val="3"/>
        </w:numPr>
        <w:spacing w:before="40" w:after="40"/>
      </w:pPr>
      <w:r>
        <w:rPr>
          <w:rFonts w:ascii="Arial" w:cs="Arial" w:eastAsia="Arial" w:hAnsi="Arial"/>
          <w:b/>
          <w:bCs/>
          <w:sz w:val="21"/>
          <w:szCs w:val="21"/>
        </w:rPr>
        <w:t xml:space="preserve">Environment variables: </w:t>
      </w:r>
      <w:r>
        <w:rPr>
          <w:rFonts w:ascii="Arial" w:cs="Arial" w:eastAsia="Arial" w:hAnsi="Arial"/>
          <w:sz w:val="21"/>
          <w:szCs w:val="21"/>
        </w:rPr>
        <w:t xml:space="preserve">NEXT_PUBLIC_ exposure, server-only secrets leaking to client bundles</w:t>
      </w:r>
    </w:p>
    <w:p>
      <w:pPr>
        <w:pStyle w:val="ListParagraph"/>
        <w:numPr>
          <w:ilvl w:val="0"/>
          <w:numId w:val="3"/>
        </w:numPr>
        <w:spacing w:before="40" w:after="40"/>
      </w:pPr>
      <w:r>
        <w:rPr>
          <w:rFonts w:ascii="Arial" w:cs="Arial" w:eastAsia="Arial" w:hAnsi="Arial"/>
          <w:b/>
          <w:bCs/>
          <w:sz w:val="21"/>
          <w:szCs w:val="21"/>
        </w:rPr>
        <w:t xml:space="preserve">Edge Runtime: </w:t>
      </w:r>
      <w:r>
        <w:rPr>
          <w:rFonts w:ascii="Arial" w:cs="Arial" w:eastAsia="Arial" w:hAnsi="Arial"/>
          <w:sz w:val="21"/>
          <w:szCs w:val="21"/>
        </w:rPr>
        <w:t xml:space="preserve">security implications of running code at the edge vs Node.js runtime</w:t>
      </w:r>
    </w:p>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Supabase Security Deep Dive (Weeks 45–48)</w:t>
      </w:r>
    </w:p>
    <w:p>
      <w:pPr>
        <w:pStyle w:val="ListParagraph"/>
        <w:numPr>
          <w:ilvl w:val="0"/>
          <w:numId w:val="3"/>
        </w:numPr>
        <w:spacing w:before="40" w:after="40"/>
      </w:pPr>
      <w:r>
        <w:rPr>
          <w:rFonts w:ascii="Arial" w:cs="Arial" w:eastAsia="Arial" w:hAnsi="Arial"/>
          <w:b/>
          <w:bCs/>
          <w:sz w:val="21"/>
          <w:szCs w:val="21"/>
        </w:rPr>
        <w:t xml:space="preserve">Row Level Security (RLS): </w:t>
      </w:r>
      <w:r>
        <w:rPr>
          <w:rFonts w:ascii="Arial" w:cs="Arial" w:eastAsia="Arial" w:hAnsi="Arial"/>
          <w:sz w:val="21"/>
          <w:szCs w:val="21"/>
        </w:rPr>
        <w:t xml:space="preserve">policy bypass, missing policies on new tables, complex policy logic flaws</w:t>
      </w:r>
    </w:p>
    <w:p>
      <w:pPr>
        <w:pStyle w:val="ListParagraph"/>
        <w:numPr>
          <w:ilvl w:val="0"/>
          <w:numId w:val="3"/>
        </w:numPr>
        <w:spacing w:before="40" w:after="40"/>
      </w:pPr>
      <w:r>
        <w:rPr>
          <w:rFonts w:ascii="Arial" w:cs="Arial" w:eastAsia="Arial" w:hAnsi="Arial"/>
          <w:b/>
          <w:bCs/>
          <w:sz w:val="21"/>
          <w:szCs w:val="21"/>
        </w:rPr>
        <w:t xml:space="preserve">Auth configuration: </w:t>
      </w:r>
      <w:r>
        <w:rPr>
          <w:rFonts w:ascii="Arial" w:cs="Arial" w:eastAsia="Arial" w:hAnsi="Arial"/>
          <w:sz w:val="21"/>
          <w:szCs w:val="21"/>
        </w:rPr>
        <w:t xml:space="preserve">JWT validation, session management, OAuth misconfiguration</w:t>
      </w:r>
    </w:p>
    <w:p>
      <w:pPr>
        <w:pStyle w:val="ListParagraph"/>
        <w:numPr>
          <w:ilvl w:val="0"/>
          <w:numId w:val="3"/>
        </w:numPr>
        <w:spacing w:before="40" w:after="40"/>
      </w:pPr>
      <w:r>
        <w:rPr>
          <w:rFonts w:ascii="Arial" w:cs="Arial" w:eastAsia="Arial" w:hAnsi="Arial"/>
          <w:b/>
          <w:bCs/>
          <w:sz w:val="21"/>
          <w:szCs w:val="21"/>
        </w:rPr>
        <w:t xml:space="preserve">Realtime subscriptions: </w:t>
      </w:r>
      <w:r>
        <w:rPr>
          <w:rFonts w:ascii="Arial" w:cs="Arial" w:eastAsia="Arial" w:hAnsi="Arial"/>
          <w:sz w:val="21"/>
          <w:szCs w:val="21"/>
        </w:rPr>
        <w:t xml:space="preserve">unauthorized data access through WebSocket channels</w:t>
      </w:r>
    </w:p>
    <w:p>
      <w:pPr>
        <w:pStyle w:val="ListParagraph"/>
        <w:numPr>
          <w:ilvl w:val="0"/>
          <w:numId w:val="3"/>
        </w:numPr>
        <w:spacing w:before="40" w:after="40"/>
      </w:pPr>
      <w:r>
        <w:rPr>
          <w:rFonts w:ascii="Arial" w:cs="Arial" w:eastAsia="Arial" w:hAnsi="Arial"/>
          <w:b/>
          <w:bCs/>
          <w:sz w:val="21"/>
          <w:szCs w:val="21"/>
        </w:rPr>
        <w:t xml:space="preserve">Storage buckets: </w:t>
      </w:r>
      <w:r>
        <w:rPr>
          <w:rFonts w:ascii="Arial" w:cs="Arial" w:eastAsia="Arial" w:hAnsi="Arial"/>
          <w:sz w:val="21"/>
          <w:szCs w:val="21"/>
        </w:rPr>
        <w:t xml:space="preserve">public/private misconfiguration, path traversal in file uploads</w:t>
      </w:r>
    </w:p>
    <w:p>
      <w:pPr>
        <w:pStyle w:val="ListParagraph"/>
        <w:numPr>
          <w:ilvl w:val="0"/>
          <w:numId w:val="3"/>
        </w:numPr>
        <w:spacing w:before="40" w:after="40"/>
      </w:pPr>
      <w:r>
        <w:rPr>
          <w:rFonts w:ascii="Arial" w:cs="Arial" w:eastAsia="Arial" w:hAnsi="Arial"/>
          <w:b/>
          <w:bCs/>
          <w:sz w:val="21"/>
          <w:szCs w:val="21"/>
        </w:rPr>
        <w:t xml:space="preserve">Edge Functions: </w:t>
      </w:r>
      <w:r>
        <w:rPr>
          <w:rFonts w:ascii="Arial" w:cs="Arial" w:eastAsia="Arial" w:hAnsi="Arial"/>
          <w:sz w:val="21"/>
          <w:szCs w:val="21"/>
        </w:rPr>
        <w:t xml:space="preserve">input validation, secret management, CORS configuration</w:t>
      </w:r>
    </w:p>
    <w:p>
      <w:pPr>
        <w:pStyle w:val="ListParagraph"/>
        <w:numPr>
          <w:ilvl w:val="0"/>
          <w:numId w:val="3"/>
        </w:numPr>
        <w:spacing w:before="40" w:after="40"/>
      </w:pPr>
      <w:r>
        <w:rPr>
          <w:rFonts w:ascii="Arial" w:cs="Arial" w:eastAsia="Arial" w:hAnsi="Arial"/>
          <w:b/>
          <w:bCs/>
          <w:sz w:val="21"/>
          <w:szCs w:val="21"/>
        </w:rPr>
        <w:t xml:space="preserve">PostgREST API: </w:t>
      </w:r>
      <w:r>
        <w:rPr>
          <w:rFonts w:ascii="Arial" w:cs="Arial" w:eastAsia="Arial" w:hAnsi="Arial"/>
          <w:sz w:val="21"/>
          <w:szCs w:val="21"/>
        </w:rPr>
        <w:t xml:space="preserve">filter bypass, RPC function exposure, schema enumeration</w:t>
      </w:r>
    </w:p>
    <w:p>
      <w:pPr>
        <w:spacing w:before="200" w:after="0"/>
      </w:pPr>
      <w:r>
        <w:rPr>
          <w:rFonts w:ascii="Arial" w:cs="Arial" w:eastAsia="Arial" w:hAnsi="Arial"/>
          <w:sz w:val="4"/>
          <w:szCs w:val="4"/>
        </w:rPr>
        <w:t xml:space="preserve"/>
      </w:r>
    </w:p>
    <w:p>
      <w:pPr>
        <w:pStyle w:val="Heading3"/>
      </w:pPr>
      <w:r>
        <w:rPr>
          <w:rFonts w:ascii="Arial" w:cs="Arial" w:eastAsia="Arial" w:hAnsi="Arial"/>
        </w:rPr>
        <w:t xml:space="preserve">Build Your Security Toolkit (Weeks 49–52)</w:t>
      </w:r>
    </w:p>
    <w:p>
      <w:pPr>
        <w:spacing w:after="120"/>
      </w:pPr>
      <w:r>
        <w:rPr>
          <w:rFonts w:ascii="Arial" w:cs="Arial" w:eastAsia="Arial" w:hAnsi="Arial"/>
          <w:sz w:val="22"/>
          <w:szCs w:val="22"/>
        </w:rPr>
        <w:t xml:space="preserve">Create open-source tools that demonstrate expertise and provide value to the community:</w:t>
      </w:r>
    </w:p>
    <w:p>
      <w:pPr>
        <w:pStyle w:val="ListParagraph"/>
        <w:numPr>
          <w:ilvl w:val="0"/>
          <w:numId w:val="5"/>
        </w:numPr>
        <w:spacing w:before="40" w:after="40"/>
      </w:pPr>
      <w:r>
        <w:rPr>
          <w:rFonts w:ascii="Arial" w:cs="Arial" w:eastAsia="Arial" w:hAnsi="Arial"/>
          <w:sz w:val="21"/>
          <w:szCs w:val="21"/>
        </w:rPr>
        <w:t xml:space="preserve">Supabase RLS Audit Script: automated check for missing/weak RLS policies across all tables</w:t>
      </w:r>
    </w:p>
    <w:p>
      <w:pPr>
        <w:pStyle w:val="ListParagraph"/>
        <w:numPr>
          <w:ilvl w:val="0"/>
          <w:numId w:val="5"/>
        </w:numPr>
        <w:spacing w:before="40" w:after="40"/>
      </w:pPr>
      <w:r>
        <w:rPr>
          <w:rFonts w:ascii="Arial" w:cs="Arial" w:eastAsia="Arial" w:hAnsi="Arial"/>
          <w:sz w:val="21"/>
          <w:szCs w:val="21"/>
        </w:rPr>
        <w:t xml:space="preserve">Next.js Security Checklist: GitHub Action or CLI tool that scans for common misconfigurations</w:t>
      </w:r>
    </w:p>
    <w:p>
      <w:pPr>
        <w:pStyle w:val="ListParagraph"/>
        <w:numPr>
          <w:ilvl w:val="0"/>
          <w:numId w:val="5"/>
        </w:numPr>
        <w:spacing w:before="40" w:after="40"/>
      </w:pPr>
      <w:r>
        <w:rPr>
          <w:rFonts w:ascii="Arial" w:cs="Arial" w:eastAsia="Arial" w:hAnsi="Arial"/>
          <w:sz w:val="21"/>
          <w:szCs w:val="21"/>
        </w:rPr>
        <w:t xml:space="preserve">Vibe Code Scanner: tool that analyzes AI-generated code for common vulnerability patterns</w:t>
      </w:r>
    </w:p>
    <w:p>
      <w:pPr>
        <w:spacing w:before="120" w:after="0"/>
      </w:pPr>
      <w:r>
        <w:rPr>
          <w:rFonts w:ascii="Arial" w:cs="Arial" w:eastAsia="Arial" w:hAnsi="Arial"/>
          <w:sz w:val="4"/>
          <w:szCs w:val="4"/>
        </w:rPr>
        <w:t xml:space="preserve"/>
      </w:r>
    </w:p>
    <w:p>
      <w:pPr>
        <w:spacing w:after="200"/>
      </w:pPr>
      <w:r>
        <w:rPr>
          <w:rFonts w:ascii="Arial" w:cs="Arial" w:eastAsia="Arial" w:hAnsi="Arial"/>
          <w:sz w:val="22"/>
          <w:szCs w:val="22"/>
        </w:rPr>
        <w:t xml:space="preserve">Open-source these on GitHub. Each tool is a portfolio piece more powerful than any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CHECK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Published Next.js + Supabase security audit methodology</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At least 1 open-source security tool released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Blog series: “Security Review of Vibe-Coded Apps” (5+ posts)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Can conduct a complete security audit of any Next.js + Supabase application</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Identified and responsibly disclosed at least 1 real vulnerability (bug bounty or open-source)</w:t>
            </w:r>
          </w:p>
        </w:tc>
      </w:tr>
    </w:tbl>
    <w:p>
      <w:pPr>
        <w:pBdr>
          <w:bottom w:val="single" w:color="40916C" w:sz="6" w:space="4"/>
        </w:pBdr>
        <w:spacing w:before="360" w:after="0"/>
      </w:pPr>
      <w:r>
        <w:rPr>
          <w:rFonts w:ascii="Arial" w:cs="Arial" w:eastAsia="Arial" w:hAnsi="Arial"/>
          <w:b/>
          <w:bCs/>
          <w:color w:val="40916C"/>
          <w:sz w:val="28"/>
          <w:szCs w:val="28"/>
        </w:rPr>
        <w:t xml:space="preserve">PHASE 5</w:t>
      </w:r>
      <w:r>
        <w:rPr>
          <w:rFonts w:ascii="Arial" w:cs="Arial" w:eastAsia="Arial" w:hAnsi="Arial"/>
          <w:i/>
          <w:iCs/>
          <w:color w:val="6C757D"/>
          <w:sz w:val="22"/>
          <w:szCs w:val="22"/>
        </w:rPr>
        <w:t xml:space="preserve">  |  Months 13–15+</w:t>
      </w:r>
    </w:p>
    <w:p>
      <w:pPr>
        <w:spacing w:before="60" w:after="200"/>
      </w:pPr>
      <w:r>
        <w:rPr>
          <w:rFonts w:ascii="Arial" w:cs="Arial" w:eastAsia="Arial" w:hAnsi="Arial"/>
          <w:b/>
          <w:bCs/>
          <w:color w:val="081C15"/>
          <w:sz w:val="26"/>
          <w:szCs w:val="26"/>
        </w:rPr>
        <w:t xml:space="preserve">PROFESSIONAL PRACTICE &amp; REVENUE STREAMS</w:t>
      </w:r>
    </w:p>
    <w:p>
      <w:pPr>
        <w:spacing w:after="200"/>
      </w:pPr>
      <w:r>
        <w:rPr>
          <w:rFonts w:ascii="Arial" w:cs="Arial" w:eastAsia="Arial" w:hAnsi="Arial"/>
          <w:sz w:val="22"/>
          <w:szCs w:val="22"/>
        </w:rPr>
        <w:t xml:space="preserve">Transition from learning to earning. Multiple revenue streams, not just one.</w:t>
      </w:r>
    </w:p>
    <w:p>
      <w:pPr>
        <w:pStyle w:val="Heading2"/>
      </w:pPr>
      <w:r>
        <w:rPr>
          <w:rFonts w:ascii="Arial" w:cs="Arial" w:eastAsia="Arial" w:hAnsi="Arial"/>
        </w:rPr>
        <w:t xml:space="preserve">Revenue Stream 1: Bug Bounty</w:t>
      </w:r>
    </w:p>
    <w:p>
      <w:pPr>
        <w:pStyle w:val="ListParagraph"/>
        <w:numPr>
          <w:ilvl w:val="0"/>
          <w:numId w:val="3"/>
        </w:numPr>
        <w:spacing w:before="40" w:after="40"/>
      </w:pPr>
      <w:r>
        <w:rPr>
          <w:rFonts w:ascii="Arial" w:cs="Arial" w:eastAsia="Arial" w:hAnsi="Arial"/>
          <w:sz w:val="21"/>
          <w:szCs w:val="21"/>
        </w:rPr>
        <w:t xml:space="preserve">Focus on programs with Next.js/Supabase/Vercel targets</w:t>
      </w:r>
    </w:p>
    <w:p>
      <w:pPr>
        <w:pStyle w:val="ListParagraph"/>
        <w:numPr>
          <w:ilvl w:val="0"/>
          <w:numId w:val="3"/>
        </w:numPr>
        <w:spacing w:before="40" w:after="40"/>
      </w:pPr>
      <w:r>
        <w:rPr>
          <w:rFonts w:ascii="Arial" w:cs="Arial" w:eastAsia="Arial" w:hAnsi="Arial"/>
          <w:sz w:val="21"/>
          <w:szCs w:val="21"/>
        </w:rPr>
        <w:t xml:space="preserve">Platforms: HackerOne, Bugcrowd, Intigriti</w:t>
      </w:r>
    </w:p>
    <w:p>
      <w:pPr>
        <w:pStyle w:val="ListParagraph"/>
        <w:numPr>
          <w:ilvl w:val="0"/>
          <w:numId w:val="3"/>
        </w:numPr>
        <w:spacing w:before="40" w:after="40"/>
      </w:pPr>
      <w:r>
        <w:rPr>
          <w:rFonts w:ascii="Arial" w:cs="Arial" w:eastAsia="Arial" w:hAnsi="Arial"/>
          <w:sz w:val="21"/>
          <w:szCs w:val="21"/>
        </w:rPr>
        <w:t xml:space="preserve">Start with wide-scope programs, target IDOR and access control issues</w:t>
      </w:r>
    </w:p>
    <w:p>
      <w:pPr>
        <w:pStyle w:val="ListParagraph"/>
        <w:numPr>
          <w:ilvl w:val="0"/>
          <w:numId w:val="3"/>
        </w:numPr>
        <w:spacing w:before="40" w:after="40"/>
      </w:pPr>
      <w:r>
        <w:rPr>
          <w:rFonts w:ascii="Arial" w:cs="Arial" w:eastAsia="Arial" w:hAnsi="Arial"/>
          <w:sz w:val="21"/>
          <w:szCs w:val="21"/>
        </w:rPr>
        <w:t xml:space="preserve">Your niche knowledge = finding bugs others miss in modern stacks</w:t>
      </w:r>
    </w:p>
    <w:p>
      <w:pPr>
        <w:spacing w:before="120" w:after="0"/>
      </w:pPr>
      <w:r>
        <w:rPr>
          <w:rFonts w:ascii="Arial" w:cs="Arial" w:eastAsia="Arial" w:hAnsi="Arial"/>
          <w:sz w:val="4"/>
          <w:szCs w:val="4"/>
        </w:rPr>
        <w:t xml:space="preserve"/>
      </w:r>
    </w:p>
    <w:p>
      <w:pPr>
        <w:pStyle w:val="Heading2"/>
      </w:pPr>
      <w:r>
        <w:rPr>
          <w:rFonts w:ascii="Arial" w:cs="Arial" w:eastAsia="Arial" w:hAnsi="Arial"/>
        </w:rPr>
        <w:t xml:space="preserve">Revenue Stream 2: Security Consulting (Vietnam Market)</w:t>
      </w:r>
    </w:p>
    <w:p>
      <w:pPr>
        <w:pStyle w:val="ListParagraph"/>
        <w:numPr>
          <w:ilvl w:val="0"/>
          <w:numId w:val="3"/>
        </w:numPr>
        <w:spacing w:before="40" w:after="40"/>
      </w:pPr>
      <w:r>
        <w:rPr>
          <w:rFonts w:ascii="Arial" w:cs="Arial" w:eastAsia="Arial" w:hAnsi="Arial"/>
          <w:sz w:val="21"/>
          <w:szCs w:val="21"/>
        </w:rPr>
        <w:t xml:space="preserve">Target: Vietnamese startups and SMEs shipping AI-generated code</w:t>
      </w:r>
    </w:p>
    <w:p>
      <w:pPr>
        <w:pStyle w:val="ListParagraph"/>
        <w:numPr>
          <w:ilvl w:val="0"/>
          <w:numId w:val="3"/>
        </w:numPr>
        <w:spacing w:before="40" w:after="40"/>
      </w:pPr>
      <w:r>
        <w:rPr>
          <w:rFonts w:ascii="Arial" w:cs="Arial" w:eastAsia="Arial" w:hAnsi="Arial"/>
          <w:sz w:val="21"/>
          <w:szCs w:val="21"/>
        </w:rPr>
        <w:t xml:space="preserve">Service: “Web Application Security Audit” focused on modern stacks</w:t>
      </w:r>
    </w:p>
    <w:p>
      <w:pPr>
        <w:pStyle w:val="ListParagraph"/>
        <w:numPr>
          <w:ilvl w:val="0"/>
          <w:numId w:val="3"/>
        </w:numPr>
        <w:spacing w:before="40" w:after="40"/>
      </w:pPr>
      <w:r>
        <w:rPr>
          <w:rFonts w:ascii="Arial" w:cs="Arial" w:eastAsia="Arial" w:hAnsi="Arial"/>
          <w:sz w:val="21"/>
          <w:szCs w:val="21"/>
        </w:rPr>
        <w:t xml:space="preserve">Pricing: start with fixed-price audits for specific scope</w:t>
      </w:r>
    </w:p>
    <w:p>
      <w:pPr>
        <w:pStyle w:val="ListParagraph"/>
        <w:numPr>
          <w:ilvl w:val="0"/>
          <w:numId w:val="3"/>
        </w:numPr>
        <w:spacing w:before="40" w:after="40"/>
      </w:pPr>
      <w:r>
        <w:rPr>
          <w:rFonts w:ascii="Arial" w:cs="Arial" w:eastAsia="Arial" w:hAnsi="Arial"/>
          <w:sz w:val="21"/>
          <w:szCs w:val="21"/>
        </w:rPr>
        <w:t xml:space="preserve">Leverage your Vietnamese + English bilingual advantage for local market</w:t>
      </w:r>
    </w:p>
    <w:p>
      <w:pPr>
        <w:spacing w:before="120" w:after="0"/>
      </w:pPr>
      <w:r>
        <w:rPr>
          <w:rFonts w:ascii="Arial" w:cs="Arial" w:eastAsia="Arial" w:hAnsi="Arial"/>
          <w:sz w:val="4"/>
          <w:szCs w:val="4"/>
        </w:rPr>
        <w:t xml:space="preserve"/>
      </w:r>
    </w:p>
    <w:p>
      <w:pPr>
        <w:pStyle w:val="Heading2"/>
      </w:pPr>
      <w:r>
        <w:rPr>
          <w:rFonts w:ascii="Arial" w:cs="Arial" w:eastAsia="Arial" w:hAnsi="Arial"/>
        </w:rPr>
        <w:t xml:space="preserve">Revenue Stream 3: Content &amp; Education</w:t>
      </w:r>
    </w:p>
    <w:p>
      <w:pPr>
        <w:pStyle w:val="ListParagraph"/>
        <w:numPr>
          <w:ilvl w:val="0"/>
          <w:numId w:val="3"/>
        </w:numPr>
        <w:spacing w:before="40" w:after="40"/>
      </w:pPr>
      <w:r>
        <w:rPr>
          <w:rFonts w:ascii="Arial" w:cs="Arial" w:eastAsia="Arial" w:hAnsi="Arial"/>
          <w:sz w:val="21"/>
          <w:szCs w:val="21"/>
        </w:rPr>
        <w:t xml:space="preserve">Hugo blog → establish authority through consistent technical content</w:t>
      </w:r>
    </w:p>
    <w:p>
      <w:pPr>
        <w:pStyle w:val="ListParagraph"/>
        <w:numPr>
          <w:ilvl w:val="0"/>
          <w:numId w:val="3"/>
        </w:numPr>
        <w:spacing w:before="40" w:after="40"/>
      </w:pPr>
      <w:r>
        <w:rPr>
          <w:rFonts w:ascii="Arial" w:cs="Arial" w:eastAsia="Arial" w:hAnsi="Arial"/>
          <w:sz w:val="21"/>
          <w:szCs w:val="21"/>
        </w:rPr>
        <w:t xml:space="preserve">YouTube/video: lab walkthroughs, tool tutorials in Vietnamese</w:t>
      </w:r>
    </w:p>
    <w:p>
      <w:pPr>
        <w:pStyle w:val="ListParagraph"/>
        <w:numPr>
          <w:ilvl w:val="0"/>
          <w:numId w:val="3"/>
        </w:numPr>
        <w:spacing w:before="40" w:after="40"/>
      </w:pPr>
      <w:r>
        <w:rPr>
          <w:rFonts w:ascii="Arial" w:cs="Arial" w:eastAsia="Arial" w:hAnsi="Arial"/>
          <w:sz w:val="21"/>
          <w:szCs w:val="21"/>
        </w:rPr>
        <w:t xml:space="preserve">Newsletter: weekly security news curated for Vietnamese developers</w:t>
      </w:r>
    </w:p>
    <w:p>
      <w:pPr>
        <w:pStyle w:val="ListParagraph"/>
        <w:numPr>
          <w:ilvl w:val="0"/>
          <w:numId w:val="3"/>
        </w:numPr>
        <w:spacing w:before="40" w:after="40"/>
      </w:pPr>
      <w:r>
        <w:rPr>
          <w:rFonts w:ascii="Arial" w:cs="Arial" w:eastAsia="Arial" w:hAnsi="Arial"/>
          <w:sz w:val="21"/>
          <w:szCs w:val="21"/>
        </w:rPr>
        <w:t xml:space="preserve">Quality Vietnamese security content is severely underrepresented</w:t>
      </w:r>
    </w:p>
    <w:p>
      <w:pPr>
        <w:spacing w:before="120" w:after="0"/>
      </w:pPr>
      <w:r>
        <w:rPr>
          <w:rFonts w:ascii="Arial" w:cs="Arial" w:eastAsia="Arial" w:hAnsi="Arial"/>
          <w:sz w:val="4"/>
          <w:szCs w:val="4"/>
        </w:rPr>
        <w:t xml:space="preserve"/>
      </w:r>
    </w:p>
    <w:p>
      <w:pPr>
        <w:pStyle w:val="Heading2"/>
      </w:pPr>
      <w:r>
        <w:rPr>
          <w:rFonts w:ascii="Arial" w:cs="Arial" w:eastAsia="Arial" w:hAnsi="Arial"/>
        </w:rPr>
        <w:t xml:space="preserve">Revenue Stream 4: Secure Code Review Service</w:t>
      </w:r>
    </w:p>
    <w:p>
      <w:pPr>
        <w:pStyle w:val="ListParagraph"/>
        <w:numPr>
          <w:ilvl w:val="0"/>
          <w:numId w:val="3"/>
        </w:numPr>
        <w:spacing w:before="40" w:after="40"/>
      </w:pPr>
      <w:r>
        <w:rPr>
          <w:rFonts w:ascii="Arial" w:cs="Arial" w:eastAsia="Arial" w:hAnsi="Arial"/>
          <w:sz w:val="21"/>
          <w:szCs w:val="21"/>
        </w:rPr>
        <w:t xml:space="preserve">Review AI-generated code for teams and freelancers</w:t>
      </w:r>
    </w:p>
    <w:p>
      <w:pPr>
        <w:pStyle w:val="ListParagraph"/>
        <w:numPr>
          <w:ilvl w:val="0"/>
          <w:numId w:val="3"/>
        </w:numPr>
        <w:spacing w:before="40" w:after="40"/>
      </w:pPr>
      <w:r>
        <w:rPr>
          <w:rFonts w:ascii="Arial" w:cs="Arial" w:eastAsia="Arial" w:hAnsi="Arial"/>
          <w:sz w:val="21"/>
          <w:szCs w:val="21"/>
        </w:rPr>
        <w:t xml:space="preserve">Combine dev experience + security knowledge = unique offering</w:t>
      </w:r>
    </w:p>
    <w:p>
      <w:pPr>
        <w:pStyle w:val="ListParagraph"/>
        <w:numPr>
          <w:ilvl w:val="0"/>
          <w:numId w:val="3"/>
        </w:numPr>
        <w:spacing w:before="40" w:after="40"/>
      </w:pPr>
      <w:r>
        <w:rPr>
          <w:rFonts w:ascii="Arial" w:cs="Arial" w:eastAsia="Arial" w:hAnsi="Arial"/>
          <w:sz w:val="21"/>
          <w:szCs w:val="21"/>
        </w:rPr>
        <w:t xml:space="preserve">Productize: create standardized review packages with clear deliverables</w:t>
      </w:r>
    </w:p>
    <w:p>
      <w:pPr>
        <w:spacing w:before="200" w:after="0"/>
      </w:pPr>
      <w:r>
        <w:rPr>
          <w:rFonts w:ascii="Arial" w:cs="Arial" w:eastAsia="Arial" w:hAnsi="Arial"/>
          <w:sz w:val="4"/>
          <w:szCs w:val="4"/>
        </w:rPr>
        <w:t xml:space="preserve"/>
      </w:r>
    </w:p>
    <w:p>
      <w:pPr>
        <w:pStyle w:val="Heading2"/>
      </w:pPr>
      <w:r>
        <w:rPr>
          <w:rFonts w:ascii="Arial" w:cs="Arial" w:eastAsia="Arial" w:hAnsi="Arial"/>
        </w:rPr>
        <w:t xml:space="preserve">Advanced Certification Path</w:t>
      </w:r>
    </w:p>
    <w:p>
      <w:pPr>
        <w:spacing w:after="120"/>
      </w:pPr>
      <w:r>
        <w:rPr>
          <w:rFonts w:ascii="Arial" w:cs="Arial" w:eastAsia="Arial" w:hAnsi="Arial"/>
          <w:sz w:val="22"/>
          <w:szCs w:val="22"/>
        </w:rPr>
        <w:t xml:space="preserve">Choose based on career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Cert</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3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OSWE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Source code review, whitebox testing — aligns with your dev background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If specializing in code audit</w:t>
            </w:r>
          </w:p>
        </w:tc>
      </w:tr>
      <w:tr>
        <w:tc>
          <w:tcPr>
            <w:tcW w:type="dxa" w:w="20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b/>
                <w:bCs/>
                <w:sz w:val="20"/>
                <w:szCs w:val="20"/>
              </w:rPr>
              <w:t xml:space="preserve">OSCP</w:t>
            </w:r>
          </w:p>
        </w:tc>
        <w:tc>
          <w:tcPr>
            <w:tcW w:type="dxa" w:w="3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General pentesting, required by many employers/clients</w:t>
            </w:r>
          </w:p>
        </w:tc>
        <w:tc>
          <w:tcPr>
            <w:tcW w:type="dxa" w:w="3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If pursuing security firm employment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CPTS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HTB certification, comprehensive and practical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Alternative to OSCP with modern focus</w:t>
            </w:r>
          </w:p>
        </w:tc>
      </w:tr>
    </w:tbl>
    <w:p>
      <w:pPr>
        <w:spacing w:before="200" w:after="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CHECK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First bug bounty payout received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First paid security audit completed</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Blog established as go-to Vietnamese resource for web security</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Open-source tools gaining stars and community usage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r>
              <w:rPr>
                <w:rFonts w:ascii="Arial" w:cs="Arial" w:eastAsia="Arial" w:hAnsi="Arial"/>
                <w:b/>
                <w:bCs/>
                <w:color w:val="40916C"/>
                <w:sz w:val="22"/>
                <w:szCs w:val="22"/>
              </w:rPr>
              <w:t xml:space="preserve">✓</w:t>
            </w:r>
            <w:r>
              <w:rPr>
                <w:rFonts w:ascii="Arial" w:cs="Arial" w:eastAsia="Arial" w:hAnsi="Arial"/>
                <w:sz w:val="20"/>
                <w:szCs w:val="20"/>
              </w:rPr>
              <w:t xml:space="preserve">  Clear specialization: the person who audits Next.js + Supabase apps</w:t>
            </w:r>
          </w:p>
        </w:tc>
      </w:tr>
    </w:tbl>
    <w:p>
      <w:r>
        <w:br w:type="page"/>
      </w:r>
    </w:p>
    <w:p>
      <w:pPr>
        <w:pStyle w:val="Heading1"/>
      </w:pPr>
      <w:r>
        <w:rPr>
          <w:rFonts w:ascii="Arial" w:cs="Arial" w:eastAsia="Arial" w:hAnsi="Arial"/>
        </w:rPr>
        <w:t xml:space="preserve">WEEKLY RHYTHM TEMPLATE</w:t>
      </w:r>
    </w:p>
    <w:p>
      <w:pPr>
        <w:spacing w:after="200"/>
      </w:pPr>
      <w:r>
        <w:rPr>
          <w:rFonts w:ascii="Arial" w:cs="Arial" w:eastAsia="Arial" w:hAnsi="Arial"/>
          <w:sz w:val="22"/>
          <w:szCs w:val="22"/>
        </w:rPr>
        <w:t xml:space="preserve">A sustainable weekly structure that balances learning, practice,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(1.5–2h)</w:t>
            </w:r>
          </w:p>
        </w:tc>
        <w:tc>
          <w:tcPr>
            <w:tcW w:type="dxa" w:w="3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Monday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PortSwigger labs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New vulnerability concepts</w:t>
            </w:r>
          </w:p>
        </w:tc>
      </w:tr>
      <w:tr>
        <w:tc>
          <w:tcPr>
            <w:tcW w:type="dxa" w:w="18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Tuesday</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PortSwigger labs (continued)</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Hands-on exploitation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Wednesday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write-up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Document Monday–Tuesday labs</w:t>
            </w:r>
          </w:p>
        </w:tc>
      </w:tr>
      <w:tr>
        <w:tc>
          <w:tcPr>
            <w:tcW w:type="dxa" w:w="18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Thursday</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Tool practice / HTB</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Burp Suite skills or machines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Friday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Reading + research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Methodology, new techniques, news</w:t>
            </w:r>
          </w:p>
        </w:tc>
      </w:tr>
      <w:tr>
        <w:tc>
          <w:tcPr>
            <w:tcW w:type="dxa" w:w="180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Saturday</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Deep practice (3–4h)</w:t>
            </w:r>
          </w:p>
        </w:tc>
        <w:tc>
          <w:tcPr>
            <w:tcW w:type="dxa" w:w="37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r>
              <w:rPr>
                <w:rFonts w:ascii="Arial" w:cs="Arial" w:eastAsia="Arial" w:hAnsi="Arial"/>
                <w:sz w:val="20"/>
                <w:szCs w:val="20"/>
              </w:rPr>
              <w:t xml:space="preserve">Complex labs or extended HTB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Sunday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 review (3–4h)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Publish write-ups, review week’s notes</w:t>
            </w:r>
          </w:p>
        </w:tc>
      </w:tr>
    </w:tbl>
    <w:p>
      <w:pPr>
        <w:spacing w:before="300" w:after="0"/>
      </w:pPr>
      <w:r>
        <w:rPr>
          <w:rFonts w:ascii="Arial" w:cs="Arial" w:eastAsia="Arial" w:hAnsi="Arial"/>
          <w:sz w:val="4"/>
          <w:szCs w:val="4"/>
        </w:rPr>
        <w:t xml:space="preserve"/>
      </w:r>
    </w:p>
    <w:p>
      <w:pPr>
        <w:pStyle w:val="Heading1"/>
      </w:pPr>
      <w:r>
        <w:rPr>
          <w:rFonts w:ascii="Arial" w:cs="Arial" w:eastAsia="Arial" w:hAnsi="Arial"/>
        </w:rPr>
        <w:t xml:space="preserve">KEY RESOURCES</w:t>
      </w:r>
    </w:p>
    <w:p>
      <w:pPr>
        <w:pStyle w:val="Heading2"/>
      </w:pPr>
      <w:r>
        <w:rPr>
          <w:rFonts w:ascii="Arial" w:cs="Arial" w:eastAsia="Arial" w:hAnsi="Arial"/>
        </w:rPr>
        <w:t xml:space="preserve">Primary Learning Platforms</w:t>
      </w:r>
    </w:p>
    <w:p>
      <w:pPr>
        <w:pStyle w:val="ListParagraph"/>
        <w:numPr>
          <w:ilvl w:val="0"/>
          <w:numId w:val="3"/>
        </w:numPr>
        <w:spacing w:before="40" w:after="40"/>
      </w:pPr>
      <w:r>
        <w:rPr>
          <w:rFonts w:ascii="Arial" w:cs="Arial" w:eastAsia="Arial" w:hAnsi="Arial"/>
          <w:b/>
          <w:bCs/>
          <w:sz w:val="21"/>
          <w:szCs w:val="21"/>
        </w:rPr>
        <w:t xml:space="preserve">PortSwigger Web Security Academy: </w:t>
      </w:r>
      <w:r>
        <w:rPr>
          <w:rFonts w:ascii="Arial" w:cs="Arial" w:eastAsia="Arial" w:hAnsi="Arial"/>
          <w:sz w:val="21"/>
          <w:szCs w:val="21"/>
        </w:rPr>
        <w:t xml:space="preserve">portswigger.net/web-security (free, your main lab platform)</w:t>
      </w:r>
    </w:p>
    <w:p>
      <w:pPr>
        <w:pStyle w:val="ListParagraph"/>
        <w:numPr>
          <w:ilvl w:val="0"/>
          <w:numId w:val="3"/>
        </w:numPr>
        <w:spacing w:before="40" w:after="40"/>
      </w:pPr>
      <w:r>
        <w:rPr>
          <w:rFonts w:ascii="Arial" w:cs="Arial" w:eastAsia="Arial" w:hAnsi="Arial"/>
          <w:b/>
          <w:bCs/>
          <w:sz w:val="21"/>
          <w:szCs w:val="21"/>
        </w:rPr>
        <w:t xml:space="preserve">Hack The Box: </w:t>
      </w:r>
      <w:r>
        <w:rPr>
          <w:rFonts w:ascii="Arial" w:cs="Arial" w:eastAsia="Arial" w:hAnsi="Arial"/>
          <w:sz w:val="21"/>
          <w:szCs w:val="21"/>
        </w:rPr>
        <w:t xml:space="preserve">hackthebox.com (machines + academy modules)</w:t>
      </w:r>
    </w:p>
    <w:p>
      <w:pPr>
        <w:pStyle w:val="ListParagraph"/>
        <w:numPr>
          <w:ilvl w:val="0"/>
          <w:numId w:val="3"/>
        </w:numPr>
        <w:spacing w:before="40" w:after="40"/>
      </w:pPr>
      <w:r>
        <w:rPr>
          <w:rFonts w:ascii="Arial" w:cs="Arial" w:eastAsia="Arial" w:hAnsi="Arial"/>
          <w:b/>
          <w:bCs/>
          <w:sz w:val="21"/>
          <w:szCs w:val="21"/>
        </w:rPr>
        <w:t xml:space="preserve">TryHackMe: </w:t>
      </w:r>
      <w:r>
        <w:rPr>
          <w:rFonts w:ascii="Arial" w:cs="Arial" w:eastAsia="Arial" w:hAnsi="Arial"/>
          <w:sz w:val="21"/>
          <w:szCs w:val="21"/>
        </w:rPr>
        <w:t xml:space="preserve">tryhackme.com (structured learning paths, good for network basics)</w:t>
      </w:r>
    </w:p>
    <w:p>
      <w:pPr>
        <w:pStyle w:val="ListParagraph"/>
        <w:numPr>
          <w:ilvl w:val="0"/>
          <w:numId w:val="3"/>
        </w:numPr>
        <w:spacing w:before="40" w:after="40"/>
      </w:pPr>
      <w:r>
        <w:rPr>
          <w:rFonts w:ascii="Arial" w:cs="Arial" w:eastAsia="Arial" w:hAnsi="Arial"/>
          <w:b/>
          <w:bCs/>
          <w:sz w:val="21"/>
          <w:szCs w:val="21"/>
        </w:rPr>
        <w:t xml:space="preserve">OWASP Juice Shop: </w:t>
      </w:r>
      <w:r>
        <w:rPr>
          <w:rFonts w:ascii="Arial" w:cs="Arial" w:eastAsia="Arial" w:hAnsi="Arial"/>
          <w:sz w:val="21"/>
          <w:szCs w:val="21"/>
        </w:rPr>
        <w:t xml:space="preserve">owasp.org/www-project-juice-shop (intentionally vulnerable Node.js app)</w:t>
      </w:r>
    </w:p>
    <w:p>
      <w:pPr>
        <w:pStyle w:val="ListParagraph"/>
        <w:numPr>
          <w:ilvl w:val="0"/>
          <w:numId w:val="3"/>
        </w:numPr>
        <w:spacing w:before="40" w:after="40"/>
      </w:pPr>
      <w:r>
        <w:rPr>
          <w:rFonts w:ascii="Arial" w:cs="Arial" w:eastAsia="Arial" w:hAnsi="Arial"/>
          <w:b/>
          <w:bCs/>
          <w:sz w:val="21"/>
          <w:szCs w:val="21"/>
        </w:rPr>
        <w:t xml:space="preserve">INE Security: </w:t>
      </w:r>
      <w:r>
        <w:rPr>
          <w:rFonts w:ascii="Arial" w:cs="Arial" w:eastAsia="Arial" w:hAnsi="Arial"/>
          <w:sz w:val="21"/>
          <w:szCs w:val="21"/>
        </w:rPr>
        <w:t xml:space="preserve">ine.com (eJPT preparation path, free tier available)</w:t>
      </w:r>
    </w:p>
    <w:p>
      <w:pPr>
        <w:spacing w:before="120" w:after="0"/>
      </w:pPr>
      <w:r>
        <w:rPr>
          <w:rFonts w:ascii="Arial" w:cs="Arial" w:eastAsia="Arial" w:hAnsi="Arial"/>
          <w:sz w:val="4"/>
          <w:szCs w:val="4"/>
        </w:rPr>
        <w:t xml:space="preserve"/>
      </w:r>
    </w:p>
    <w:p>
      <w:pPr>
        <w:pStyle w:val="Heading2"/>
      </w:pPr>
      <w:r>
        <w:rPr>
          <w:rFonts w:ascii="Arial" w:cs="Arial" w:eastAsia="Arial" w:hAnsi="Arial"/>
        </w:rPr>
        <w:t xml:space="preserve">Essential Reading</w:t>
      </w:r>
    </w:p>
    <w:p>
      <w:pPr>
        <w:pStyle w:val="ListParagraph"/>
        <w:numPr>
          <w:ilvl w:val="0"/>
          <w:numId w:val="3"/>
        </w:numPr>
        <w:spacing w:before="40" w:after="40"/>
      </w:pPr>
      <w:r>
        <w:rPr>
          <w:rFonts w:ascii="Arial" w:cs="Arial" w:eastAsia="Arial" w:hAnsi="Arial"/>
          <w:b/>
          <w:bCs/>
          <w:sz w:val="21"/>
          <w:szCs w:val="21"/>
        </w:rPr>
        <w:t xml:space="preserve">The Web Application Hacker’s Handbook: </w:t>
      </w:r>
      <w:r>
        <w:rPr>
          <w:rFonts w:ascii="Arial" w:cs="Arial" w:eastAsia="Arial" w:hAnsi="Arial"/>
          <w:sz w:val="21"/>
          <w:szCs w:val="21"/>
        </w:rPr>
        <w:t xml:space="preserve">comprehensive reference, read alongside labs</w:t>
      </w:r>
    </w:p>
    <w:p>
      <w:pPr>
        <w:pStyle w:val="ListParagraph"/>
        <w:numPr>
          <w:ilvl w:val="0"/>
          <w:numId w:val="3"/>
        </w:numPr>
        <w:spacing w:before="40" w:after="40"/>
      </w:pPr>
      <w:r>
        <w:rPr>
          <w:rFonts w:ascii="Arial" w:cs="Arial" w:eastAsia="Arial" w:hAnsi="Arial"/>
          <w:b/>
          <w:bCs/>
          <w:sz w:val="21"/>
          <w:szCs w:val="21"/>
        </w:rPr>
        <w:t xml:space="preserve">OWASP Testing Guide: </w:t>
      </w:r>
      <w:r>
        <w:rPr>
          <w:rFonts w:ascii="Arial" w:cs="Arial" w:eastAsia="Arial" w:hAnsi="Arial"/>
          <w:sz w:val="21"/>
          <w:szCs w:val="21"/>
        </w:rPr>
        <w:t xml:space="preserve">owasp.org/www-project-web-security-testing-guide</w:t>
      </w:r>
    </w:p>
    <w:p>
      <w:pPr>
        <w:pStyle w:val="ListParagraph"/>
        <w:numPr>
          <w:ilvl w:val="0"/>
          <w:numId w:val="3"/>
        </w:numPr>
        <w:spacing w:before="40" w:after="40"/>
      </w:pPr>
      <w:r>
        <w:rPr>
          <w:rFonts w:ascii="Arial" w:cs="Arial" w:eastAsia="Arial" w:hAnsi="Arial"/>
          <w:b/>
          <w:bCs/>
          <w:sz w:val="21"/>
          <w:szCs w:val="21"/>
        </w:rPr>
        <w:t xml:space="preserve">PortSwigger Research Blog: </w:t>
      </w:r>
      <w:r>
        <w:rPr>
          <w:rFonts w:ascii="Arial" w:cs="Arial" w:eastAsia="Arial" w:hAnsi="Arial"/>
          <w:sz w:val="21"/>
          <w:szCs w:val="21"/>
        </w:rPr>
        <w:t xml:space="preserve">portswigger.net/research (cutting-edge techniques)</w:t>
      </w:r>
    </w:p>
    <w:p>
      <w:pPr>
        <w:pStyle w:val="ListParagraph"/>
        <w:numPr>
          <w:ilvl w:val="0"/>
          <w:numId w:val="3"/>
        </w:numPr>
        <w:spacing w:before="40" w:after="40"/>
      </w:pPr>
      <w:r>
        <w:rPr>
          <w:rFonts w:ascii="Arial" w:cs="Arial" w:eastAsia="Arial" w:hAnsi="Arial"/>
          <w:b/>
          <w:bCs/>
          <w:sz w:val="21"/>
          <w:szCs w:val="21"/>
        </w:rPr>
        <w:t xml:space="preserve">Bug Bounty Bootcamp (Vickie Li): </w:t>
      </w:r>
      <w:r>
        <w:rPr>
          <w:rFonts w:ascii="Arial" w:cs="Arial" w:eastAsia="Arial" w:hAnsi="Arial"/>
          <w:sz w:val="21"/>
          <w:szCs w:val="21"/>
        </w:rPr>
        <w:t xml:space="preserve">practical bug hunting methodology</w:t>
      </w:r>
    </w:p>
    <w:p>
      <w:pPr>
        <w:spacing w:before="120" w:after="0"/>
      </w:pPr>
      <w:r>
        <w:rPr>
          <w:rFonts w:ascii="Arial" w:cs="Arial" w:eastAsia="Arial" w:hAnsi="Arial"/>
          <w:sz w:val="4"/>
          <w:szCs w:val="4"/>
        </w:rPr>
        <w:t xml:space="preserve"/>
      </w:r>
    </w:p>
    <w:p>
      <w:pPr>
        <w:pStyle w:val="Heading2"/>
      </w:pPr>
      <w:r>
        <w:rPr>
          <w:rFonts w:ascii="Arial" w:cs="Arial" w:eastAsia="Arial" w:hAnsi="Arial"/>
        </w:rPr>
        <w:t xml:space="preserve">Community</w:t>
      </w:r>
    </w:p>
    <w:p>
      <w:pPr>
        <w:pStyle w:val="ListParagraph"/>
        <w:numPr>
          <w:ilvl w:val="0"/>
          <w:numId w:val="3"/>
        </w:numPr>
        <w:spacing w:before="40" w:after="40"/>
      </w:pPr>
      <w:r>
        <w:rPr>
          <w:rFonts w:ascii="Arial" w:cs="Arial" w:eastAsia="Arial" w:hAnsi="Arial"/>
          <w:b/>
          <w:bCs/>
          <w:sz w:val="21"/>
          <w:szCs w:val="21"/>
        </w:rPr>
        <w:t xml:space="preserve">NahamSec (YouTube): </w:t>
      </w:r>
      <w:r>
        <w:rPr>
          <w:rFonts w:ascii="Arial" w:cs="Arial" w:eastAsia="Arial" w:hAnsi="Arial"/>
          <w:sz w:val="21"/>
          <w:szCs w:val="21"/>
        </w:rPr>
        <w:t xml:space="preserve">bug bounty methodology and live recon</w:t>
      </w:r>
    </w:p>
    <w:p>
      <w:pPr>
        <w:pStyle w:val="ListParagraph"/>
        <w:numPr>
          <w:ilvl w:val="0"/>
          <w:numId w:val="3"/>
        </w:numPr>
        <w:spacing w:before="40" w:after="40"/>
      </w:pPr>
      <w:r>
        <w:rPr>
          <w:rFonts w:ascii="Arial" w:cs="Arial" w:eastAsia="Arial" w:hAnsi="Arial"/>
          <w:b/>
          <w:bCs/>
          <w:sz w:val="21"/>
          <w:szCs w:val="21"/>
        </w:rPr>
        <w:t xml:space="preserve">STOK (YouTube): </w:t>
      </w:r>
      <w:r>
        <w:rPr>
          <w:rFonts w:ascii="Arial" w:cs="Arial" w:eastAsia="Arial" w:hAnsi="Arial"/>
          <w:sz w:val="21"/>
          <w:szCs w:val="21"/>
        </w:rPr>
        <w:t xml:space="preserve">bug bounty tips and workflow</w:t>
      </w:r>
    </w:p>
    <w:p>
      <w:pPr>
        <w:pStyle w:val="ListParagraph"/>
        <w:numPr>
          <w:ilvl w:val="0"/>
          <w:numId w:val="3"/>
        </w:numPr>
        <w:spacing w:before="40" w:after="40"/>
      </w:pPr>
      <w:r>
        <w:rPr>
          <w:rFonts w:ascii="Arial" w:cs="Arial" w:eastAsia="Arial" w:hAnsi="Arial"/>
          <w:b/>
          <w:bCs/>
          <w:sz w:val="21"/>
          <w:szCs w:val="21"/>
        </w:rPr>
        <w:t xml:space="preserve">IppSec (YouTube): </w:t>
      </w:r>
      <w:r>
        <w:rPr>
          <w:rFonts w:ascii="Arial" w:cs="Arial" w:eastAsia="Arial" w:hAnsi="Arial"/>
          <w:sz w:val="21"/>
          <w:szCs w:val="21"/>
        </w:rPr>
        <w:t xml:space="preserve">HTB walkthroughs with detailed methodology</w:t>
      </w:r>
    </w:p>
    <w:p>
      <w:pPr>
        <w:pStyle w:val="ListParagraph"/>
        <w:numPr>
          <w:ilvl w:val="0"/>
          <w:numId w:val="3"/>
        </w:numPr>
        <w:spacing w:before="40" w:after="40"/>
      </w:pPr>
      <w:r>
        <w:rPr>
          <w:rFonts w:ascii="Arial" w:cs="Arial" w:eastAsia="Arial" w:hAnsi="Arial"/>
          <w:b/>
          <w:bCs/>
          <w:sz w:val="21"/>
          <w:szCs w:val="21"/>
        </w:rPr>
        <w:t xml:space="preserve">r/netsec, r/bugbounty: </w:t>
      </w:r>
      <w:r>
        <w:rPr>
          <w:rFonts w:ascii="Arial" w:cs="Arial" w:eastAsia="Arial" w:hAnsi="Arial"/>
          <w:sz w:val="21"/>
          <w:szCs w:val="21"/>
        </w:rPr>
        <w:t xml:space="preserve">stay current with community discussions</w:t>
      </w:r>
    </w:p>
    <w:p>
      <w:pPr>
        <w:spacing w:before="300" w:after="0"/>
      </w:pPr>
      <w:r>
        <w:rPr>
          <w:rFonts w:ascii="Arial" w:cs="Arial" w:eastAsia="Arial" w:hAnsi="Arial"/>
          <w:sz w:val="4"/>
          <w:szCs w:val="4"/>
        </w:rPr>
        <w:t xml:space="preserve"/>
      </w:r>
    </w:p>
    <w:p>
      <w:pPr>
        <w:pBdr>
          <w:top w:val="single" w:color="40916C" w:sz="4" w:space="8"/>
          <w:bottom w:val="single" w:color="40916C" w:sz="4" w:space="8"/>
        </w:pBdr>
        <w:spacing w:before="200" w:after="200"/>
      </w:pPr>
      <w:r>
        <w:rPr>
          <w:rFonts w:ascii="Arial" w:cs="Arial" w:eastAsia="Arial" w:hAnsi="Arial"/>
          <w:b/>
          <w:bCs/>
          <w:color w:val="40916C"/>
          <w:sz w:val="22"/>
          <w:szCs w:val="22"/>
        </w:rPr>
        <w:t xml:space="preserve">Remember: </w:t>
      </w:r>
      <w:r>
        <w:rPr>
          <w:rFonts w:ascii="Arial" w:cs="Arial" w:eastAsia="Arial" w:hAnsi="Arial"/>
          <w:sz w:val="22"/>
          <w:szCs w:val="22"/>
        </w:rPr>
        <w:t xml:space="preserve">Every week should produce at least one tangible output — a lab write-up, a bug report, a tool improvement, or an audit finding. Knowledge without application fades fast. Your blog on Hugo is not just documentation; it’s proof of work, proof of skill, and the foundation of your professional brand.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8"/>
        <w:szCs w:val="18"/>
      </w:rPr>
      <w:t xml:space="preserve">Web App Pentest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2026-03-09T10:18:53.098Z</dcterms:created>
  <dcterms:modified xsi:type="dcterms:W3CDTF">2026-03-09T10:18:53.099Z</dcterms:modified>
</cp:coreProperties>
</file>

<file path=docProps/custom.xml><?xml version="1.0" encoding="utf-8"?>
<Properties xmlns="http://schemas.openxmlformats.org/officeDocument/2006/custom-properties" xmlns:vt="http://schemas.openxmlformats.org/officeDocument/2006/docPropsVTypes"/>
</file>