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DB4771">
        <w:trPr>
          <w:trHeight w:val="58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CB35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DB4771" w:rsidRPr="00DB4771" w:rsidRDefault="00DB4771" w:rsidP="00DB4771">
      <w:pPr>
        <w:autoSpaceDE w:val="0"/>
        <w:autoSpaceDN w:val="0"/>
        <w:adjustRightInd w:val="0"/>
        <w:spacing w:after="0"/>
        <w:rPr>
          <w:b/>
          <w:color w:val="548DD4" w:themeColor="text2" w:themeTint="99"/>
        </w:rPr>
      </w:pPr>
      <w:proofErr w:type="gramStart"/>
      <w:r w:rsidRPr="00DB4771">
        <w:rPr>
          <w:b/>
          <w:color w:val="548DD4" w:themeColor="text2" w:themeTint="99"/>
        </w:rPr>
        <w:t>ANS:-</w:t>
      </w:r>
      <w:proofErr w:type="gramEnd"/>
      <w:r w:rsidRPr="00DB4771">
        <w:rPr>
          <w:b/>
          <w:color w:val="548DD4" w:themeColor="text2" w:themeTint="99"/>
        </w:rPr>
        <w:t xml:space="preserve"> </w:t>
      </w:r>
    </w:p>
    <w:p w:rsidR="00DB4771" w:rsidRPr="00DB4771" w:rsidRDefault="00DB4771" w:rsidP="00DB477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DB4771">
        <w:rPr>
          <w:color w:val="548DD4" w:themeColor="text2" w:themeTint="99"/>
        </w:rPr>
        <w:t>Given dataset copied and saved as Book.csv</w:t>
      </w:r>
    </w:p>
    <w:p w:rsidR="00DB4771" w:rsidRPr="00DB4771" w:rsidRDefault="00DB4771" w:rsidP="00DB477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DB4771">
        <w:rPr>
          <w:color w:val="548DD4" w:themeColor="text2" w:themeTint="99"/>
        </w:rPr>
        <w:t>1) Mean =33.2713</w:t>
      </w:r>
    </w:p>
    <w:p w:rsidR="00DB4771" w:rsidRPr="00DB4771" w:rsidRDefault="00DB4771" w:rsidP="00DB477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DB4771">
        <w:rPr>
          <w:color w:val="548DD4" w:themeColor="text2" w:themeTint="99"/>
        </w:rPr>
        <w:t>2)  Standard Deviation- 16.9454</w:t>
      </w:r>
    </w:p>
    <w:p w:rsidR="00DB4771" w:rsidRPr="00DB4771" w:rsidRDefault="00DB4771" w:rsidP="00DB477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DB4771">
        <w:rPr>
          <w:color w:val="548DD4" w:themeColor="text2" w:themeTint="99"/>
        </w:rPr>
        <w:t xml:space="preserve">3) </w:t>
      </w:r>
      <w:proofErr w:type="gramStart"/>
      <w:r w:rsidRPr="00DB4771">
        <w:rPr>
          <w:color w:val="548DD4" w:themeColor="text2" w:themeTint="99"/>
        </w:rPr>
        <w:t>Variance :</w:t>
      </w:r>
      <w:proofErr w:type="gramEnd"/>
      <w:r w:rsidRPr="00DB4771">
        <w:rPr>
          <w:color w:val="548DD4" w:themeColor="text2" w:themeTint="99"/>
        </w:rPr>
        <w:t xml:space="preserve">-287.1466 </w:t>
      </w:r>
    </w:p>
    <w:p w:rsidR="00DB4771" w:rsidRPr="00DB4771" w:rsidRDefault="00DB4771" w:rsidP="00DB477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DB4771">
        <w:rPr>
          <w:color w:val="548DD4" w:themeColor="text2" w:themeTint="99"/>
        </w:rPr>
        <w:t>4) For detecting outlier boxplot was plotted</w:t>
      </w:r>
    </w:p>
    <w:p w:rsidR="00DB4771" w:rsidRPr="00DB4771" w:rsidRDefault="00DB4771" w:rsidP="00DB477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DB4771">
        <w:rPr>
          <w:color w:val="548DD4" w:themeColor="text2" w:themeTint="99"/>
        </w:rPr>
        <w:t xml:space="preserve"> </w:t>
      </w:r>
      <w:proofErr w:type="spellStart"/>
      <w:proofErr w:type="gramStart"/>
      <w:r w:rsidRPr="00DB4771">
        <w:rPr>
          <w:color w:val="548DD4" w:themeColor="text2" w:themeTint="99"/>
        </w:rPr>
        <w:t>sns.boxplot</w:t>
      </w:r>
      <w:proofErr w:type="spellEnd"/>
      <w:proofErr w:type="gramEnd"/>
      <w:r w:rsidRPr="00DB4771">
        <w:rPr>
          <w:color w:val="548DD4" w:themeColor="text2" w:themeTint="99"/>
        </w:rPr>
        <w:t xml:space="preserve">(x='Measure X' , y= 'Name of </w:t>
      </w:r>
      <w:proofErr w:type="spellStart"/>
      <w:r w:rsidRPr="00DB4771">
        <w:rPr>
          <w:color w:val="548DD4" w:themeColor="text2" w:themeTint="99"/>
        </w:rPr>
        <w:t>company',data</w:t>
      </w:r>
      <w:proofErr w:type="spellEnd"/>
      <w:r w:rsidRPr="00DB4771">
        <w:rPr>
          <w:color w:val="548DD4" w:themeColor="text2" w:themeTint="99"/>
        </w:rPr>
        <w:t>=book)</w:t>
      </w:r>
    </w:p>
    <w:p w:rsidR="00DB4771" w:rsidRPr="00DB4771" w:rsidRDefault="00DB4771" w:rsidP="00DB477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DB4771">
        <w:rPr>
          <w:color w:val="548DD4" w:themeColor="text2" w:themeTint="99"/>
        </w:rPr>
        <w:tab/>
        <w:t xml:space="preserve">from boxplot observation </w:t>
      </w:r>
    </w:p>
    <w:p w:rsidR="000E22B2" w:rsidRPr="00DB4771" w:rsidRDefault="00DB4771" w:rsidP="00DB477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DB4771">
        <w:rPr>
          <w:color w:val="548DD4" w:themeColor="text2" w:themeTint="99"/>
        </w:rPr>
        <w:t xml:space="preserve"> </w:t>
      </w:r>
      <w:r w:rsidRPr="00DB4771">
        <w:rPr>
          <w:color w:val="548DD4" w:themeColor="text2" w:themeTint="99"/>
        </w:rPr>
        <w:tab/>
        <w:t>Morgan Stanley with 96.36% is an outlier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4508B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943600" cy="3353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462081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8B503A" w:rsidRPr="00CB3544" w:rsidRDefault="00CB3544" w:rsidP="008B503A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proofErr w:type="gramStart"/>
      <w:r w:rsidRPr="00CB3544">
        <w:rPr>
          <w:b/>
          <w:color w:val="548DD4" w:themeColor="text2" w:themeTint="99"/>
        </w:rPr>
        <w:t>ANS :</w:t>
      </w:r>
      <w:proofErr w:type="gramEnd"/>
      <w:r w:rsidRPr="00CB3544">
        <w:rPr>
          <w:color w:val="548DD4" w:themeColor="text2" w:themeTint="99"/>
        </w:rPr>
        <w:t xml:space="preserve"> IQR = 12-5 = 7, this represents the range which contains 50% of the data points.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B3544" w:rsidRDefault="00CB3544" w:rsidP="00CB354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CB3544">
        <w:rPr>
          <w:b/>
          <w:color w:val="548DD4" w:themeColor="text2" w:themeTint="99"/>
        </w:rPr>
        <w:t>ANS :</w:t>
      </w:r>
      <w:proofErr w:type="gramEnd"/>
      <w:r>
        <w:rPr>
          <w:b/>
          <w:color w:val="548DD4" w:themeColor="text2" w:themeTint="99"/>
        </w:rPr>
        <w:t xml:space="preserve">  </w:t>
      </w:r>
      <w:r w:rsidRPr="00CB3544">
        <w:rPr>
          <w:color w:val="548DD4" w:themeColor="text2" w:themeTint="99"/>
        </w:rPr>
        <w:t>Plot is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CB3544" w:rsidRDefault="00CB3544" w:rsidP="00CB3544">
      <w:pPr>
        <w:pStyle w:val="ListParagraph"/>
        <w:autoSpaceDE w:val="0"/>
        <w:autoSpaceDN w:val="0"/>
        <w:adjustRightInd w:val="0"/>
        <w:spacing w:after="0"/>
        <w:ind w:left="1440"/>
        <w:rPr>
          <w:rFonts w:ascii="Calibri" w:hAnsi="Calibri" w:cs="Calibri"/>
        </w:rPr>
      </w:pPr>
      <w:proofErr w:type="gramStart"/>
      <w:r w:rsidRPr="00CB3544">
        <w:rPr>
          <w:b/>
          <w:color w:val="548DD4" w:themeColor="text2" w:themeTint="99"/>
        </w:rPr>
        <w:t xml:space="preserve">ANS </w:t>
      </w:r>
      <w:r>
        <w:rPr>
          <w:b/>
          <w:color w:val="548DD4" w:themeColor="text2" w:themeTint="99"/>
        </w:rPr>
        <w:t xml:space="preserve"> :</w:t>
      </w:r>
      <w:proofErr w:type="gramEnd"/>
      <w:r>
        <w:rPr>
          <w:b/>
          <w:color w:val="548DD4" w:themeColor="text2" w:themeTint="99"/>
        </w:rPr>
        <w:t xml:space="preserve"> </w:t>
      </w:r>
      <w:r w:rsidRPr="00CB3544">
        <w:rPr>
          <w:rFonts w:ascii="Calibri" w:hAnsi="Calibri" w:cs="Calibri"/>
          <w:color w:val="548DD4" w:themeColor="text2" w:themeTint="99"/>
        </w:rPr>
        <w:t>There will be no outlier.</w:t>
      </w:r>
      <w:r w:rsidR="00DE5CF0">
        <w:rPr>
          <w:rFonts w:ascii="Calibri" w:hAnsi="Calibri" w:cs="Calibri"/>
          <w:color w:val="548DD4" w:themeColor="text2" w:themeTint="99"/>
        </w:rPr>
        <w:t xml:space="preserve"> </w:t>
      </w:r>
      <w:r w:rsidR="00DE5CF0" w:rsidRPr="00DE5CF0">
        <w:rPr>
          <w:rFonts w:ascii="Calibri" w:hAnsi="Calibri" w:cs="Calibri"/>
          <w:color w:val="548DD4" w:themeColor="text2" w:themeTint="99"/>
        </w:rPr>
        <w:t>if the value of 25 was actually 2.5. Subsequently, mean and median needs to be calculated to see if there is any shift in data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234940" cy="3633662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25" cy="36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4508BE" w:rsidRDefault="000E22B2" w:rsidP="004508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4508BE">
        <w:br/>
      </w:r>
      <w:proofErr w:type="gramStart"/>
      <w:r w:rsidR="004508BE" w:rsidRPr="00F57B88">
        <w:rPr>
          <w:b/>
          <w:color w:val="548DD4" w:themeColor="text2" w:themeTint="99"/>
        </w:rPr>
        <w:t>ANS :</w:t>
      </w:r>
      <w:proofErr w:type="gramEnd"/>
      <w:r w:rsidR="004508BE" w:rsidRPr="00F57B88">
        <w:rPr>
          <w:color w:val="548DD4" w:themeColor="text2" w:themeTint="99"/>
        </w:rPr>
        <w:t xml:space="preserve"> </w:t>
      </w:r>
      <w:r w:rsidR="00F57B88" w:rsidRPr="00F57B88">
        <w:rPr>
          <w:color w:val="548DD4" w:themeColor="text2" w:themeTint="99"/>
        </w:rPr>
        <w:t>Between 4 and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F57B88">
        <w:br/>
      </w:r>
      <w:proofErr w:type="gramStart"/>
      <w:r w:rsidR="00F57B88" w:rsidRPr="00F57B88">
        <w:rPr>
          <w:b/>
          <w:color w:val="548DD4" w:themeColor="text2" w:themeTint="99"/>
        </w:rPr>
        <w:t>ANS :</w:t>
      </w:r>
      <w:proofErr w:type="gramEnd"/>
      <w:r w:rsidR="00F57B88" w:rsidRPr="00F57B88">
        <w:rPr>
          <w:color w:val="548DD4" w:themeColor="text2" w:themeTint="99"/>
        </w:rPr>
        <w:t xml:space="preserve"> </w:t>
      </w:r>
      <w:r w:rsidR="00F57B88">
        <w:rPr>
          <w:color w:val="548DD4" w:themeColor="text2" w:themeTint="99"/>
        </w:rPr>
        <w:t xml:space="preserve"> </w:t>
      </w:r>
      <w:r w:rsidR="00F57B88" w:rsidRPr="00F57B88">
        <w:rPr>
          <w:color w:val="548DD4" w:themeColor="text2" w:themeTint="99"/>
        </w:rPr>
        <w:t>Right skewed</w:t>
      </w:r>
      <w:r>
        <w:tab/>
      </w:r>
    </w:p>
    <w:p w:rsidR="000E22B2" w:rsidRPr="00F57B8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F57B88">
        <w:br/>
      </w:r>
      <w:proofErr w:type="gramStart"/>
      <w:r w:rsidR="00F57B88" w:rsidRPr="00F57B88">
        <w:rPr>
          <w:b/>
          <w:color w:val="548DD4" w:themeColor="text2" w:themeTint="99"/>
        </w:rPr>
        <w:t xml:space="preserve">ANS </w:t>
      </w:r>
      <w:r w:rsidR="00F57B88" w:rsidRPr="00F57B88">
        <w:rPr>
          <w:color w:val="548DD4" w:themeColor="text2" w:themeTint="99"/>
        </w:rPr>
        <w:t>:</w:t>
      </w:r>
      <w:proofErr w:type="gramEnd"/>
      <w:r w:rsidR="00F57B88" w:rsidRPr="00F57B88">
        <w:rPr>
          <w:color w:val="548DD4" w:themeColor="text2" w:themeTint="99"/>
        </w:rPr>
        <w:t xml:space="preserve"> </w:t>
      </w:r>
      <w:r w:rsidR="00F57B88"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Both Plots give idea about skewness of the data but By using boxplot we can find outlier value easily. 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F57B8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F57B88">
        <w:rPr>
          <w:rFonts w:cs="BaskervilleBE-Regular"/>
        </w:rPr>
        <w:br/>
      </w:r>
      <w:proofErr w:type="gramStart"/>
      <w:r w:rsidR="00F57B88" w:rsidRPr="00F57B88">
        <w:rPr>
          <w:rFonts w:cs="BaskervilleBE-Regular"/>
          <w:b/>
          <w:color w:val="548DD4" w:themeColor="text2" w:themeTint="99"/>
        </w:rPr>
        <w:t>ANS :</w:t>
      </w:r>
      <w:proofErr w:type="gramEnd"/>
      <w:r w:rsidR="00F57B88" w:rsidRPr="00F57B88">
        <w:rPr>
          <w:rFonts w:cs="BaskervilleBE-Regular"/>
          <w:color w:val="548DD4" w:themeColor="text2" w:themeTint="99"/>
        </w:rPr>
        <w:t xml:space="preserve">    </w:t>
      </w:r>
    </w:p>
    <w:p w:rsidR="00F57B88" w:rsidRPr="00F57B88" w:rsidRDefault="00F57B88" w:rsidP="00F57B88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</w:rPr>
      </w:pP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A: The call is misdirected</w:t>
      </w: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Then probability of the event A is</w:t>
      </w: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P(A)= 1/200 </w:t>
      </w: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Therefore,</w:t>
      </w: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lastRenderedPageBreak/>
        <w:t>Probability that at least one in 5 attempted call reaches the wrong number</w:t>
      </w: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= 1 - Probability that no attempted call reaches the wrong number</w:t>
      </w: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 xml:space="preserve">= 1 – </w:t>
      </w:r>
      <w:proofErr w:type="gramStart"/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P(</w:t>
      </w:r>
      <w:proofErr w:type="gramEnd"/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A bar)</w:t>
      </w: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= 1 – (199/</w:t>
      </w:r>
      <w:proofErr w:type="gramStart"/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200)*</w:t>
      </w:r>
      <w:proofErr w:type="gramEnd"/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 xml:space="preserve"> (199/200)* (199/200)* (199/200)* (199/200)</w:t>
      </w: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= 1 - (199/</w:t>
      </w:r>
      <w:proofErr w:type="gramStart"/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200)^</w:t>
      </w:r>
      <w:proofErr w:type="gramEnd"/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5</w:t>
      </w:r>
    </w:p>
    <w:p w:rsidR="00F57B88" w:rsidRPr="00F57B88" w:rsidRDefault="00F57B88" w:rsidP="00F57B88">
      <w:pPr>
        <w:pStyle w:val="ListParagraph"/>
        <w:spacing w:after="0" w:line="240" w:lineRule="auto"/>
        <w:ind w:left="1352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r w:rsidRPr="00F57B88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= 0.025</w:t>
      </w:r>
    </w:p>
    <w:p w:rsidR="00F57B88" w:rsidRDefault="00F57B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F57B88" w:rsidRPr="00F57B88" w:rsidRDefault="000E22B2" w:rsidP="00F57B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t>What is the most likely monetary outcome of the business venture</w:t>
      </w:r>
      <w:r w:rsidR="00F57B88">
        <w:t xml:space="preserve">? </w:t>
      </w:r>
      <w:r w:rsidR="00F57B88">
        <w:br/>
      </w:r>
      <w:proofErr w:type="gramStart"/>
      <w:r w:rsidR="00F57B88" w:rsidRPr="00DB3CFD">
        <w:rPr>
          <w:b/>
          <w:color w:val="548DD4" w:themeColor="text2" w:themeTint="99"/>
        </w:rPr>
        <w:t>ANS</w:t>
      </w:r>
      <w:r w:rsidR="00F57B88" w:rsidRPr="00F57B88">
        <w:rPr>
          <w:color w:val="548DD4" w:themeColor="text2" w:themeTint="99"/>
        </w:rPr>
        <w:t xml:space="preserve"> :</w:t>
      </w:r>
      <w:proofErr w:type="gramEnd"/>
      <w:r w:rsidR="00F57B88" w:rsidRPr="00F57B88">
        <w:rPr>
          <w:color w:val="548DD4" w:themeColor="text2" w:themeTint="99"/>
        </w:rPr>
        <w:t xml:space="preserve"> Max. P = 0.3 for P(2000). So most likely outcome is 2000</w:t>
      </w:r>
      <w:r w:rsidR="00F57B88">
        <w:rPr>
          <w:color w:val="548DD4" w:themeColor="text2" w:themeTint="99"/>
        </w:rPr>
        <w:br/>
      </w:r>
    </w:p>
    <w:p w:rsidR="00F57B88" w:rsidRPr="00F57B88" w:rsidRDefault="000E22B2" w:rsidP="00F57B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t>Is the venture likely to be successful? Explain</w:t>
      </w:r>
      <w:r w:rsidR="00F57B88">
        <w:br/>
      </w:r>
      <w:proofErr w:type="gramStart"/>
      <w:r w:rsidR="00F57B88" w:rsidRPr="00DB3CFD">
        <w:rPr>
          <w:b/>
          <w:color w:val="548DD4" w:themeColor="text2" w:themeTint="99"/>
        </w:rPr>
        <w:t>ANS</w:t>
      </w:r>
      <w:r w:rsidR="00F57B88" w:rsidRPr="00F57B88">
        <w:rPr>
          <w:color w:val="548DD4" w:themeColor="text2" w:themeTint="99"/>
        </w:rPr>
        <w:t xml:space="preserve"> :</w:t>
      </w:r>
      <w:proofErr w:type="gramEnd"/>
      <w:r w:rsidR="00F57B88" w:rsidRPr="00F57B88">
        <w:rPr>
          <w:color w:val="548DD4" w:themeColor="text2" w:themeTint="99"/>
        </w:rPr>
        <w:t xml:space="preserve"> </w:t>
      </w:r>
      <w:r w:rsidR="00F57B88" w:rsidRPr="00F57B88">
        <w:rPr>
          <w:color w:val="548DD4" w:themeColor="text2" w:themeTint="99"/>
        </w:rPr>
        <w:br/>
        <w:t xml:space="preserve">           Probability of success is 50 percent. Probability of neutral is 16.66 percent.                                                        </w:t>
      </w:r>
    </w:p>
    <w:p w:rsidR="00F57B88" w:rsidRPr="00F57B88" w:rsidRDefault="00F57B88" w:rsidP="00F57B88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F57B88">
        <w:rPr>
          <w:color w:val="548DD4" w:themeColor="text2" w:themeTint="99"/>
        </w:rPr>
        <w:t xml:space="preserve">                         Probability of failure is 33.33 percent. And the weightage of the probability       </w:t>
      </w:r>
    </w:p>
    <w:p w:rsidR="00F57B88" w:rsidRDefault="00F57B88" w:rsidP="00F57B88">
      <w:pPr>
        <w:autoSpaceDE w:val="0"/>
        <w:autoSpaceDN w:val="0"/>
        <w:adjustRightInd w:val="0"/>
        <w:spacing w:after="0"/>
      </w:pPr>
      <w:r w:rsidRPr="00F57B88">
        <w:rPr>
          <w:color w:val="548DD4" w:themeColor="text2" w:themeTint="99"/>
        </w:rPr>
        <w:t xml:space="preserve">                                        Is more towards success. </w:t>
      </w:r>
      <w:proofErr w:type="gramStart"/>
      <w:r w:rsidRPr="00F57B88">
        <w:rPr>
          <w:color w:val="548DD4" w:themeColor="text2" w:themeTint="99"/>
        </w:rPr>
        <w:t>So</w:t>
      </w:r>
      <w:proofErr w:type="gramEnd"/>
      <w:r w:rsidRPr="00F57B88">
        <w:rPr>
          <w:color w:val="548DD4" w:themeColor="text2" w:themeTint="99"/>
        </w:rPr>
        <w:t xml:space="preserve"> the venture is successful.</w:t>
      </w:r>
      <w:r>
        <w:br/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B3CFD" w:rsidRPr="00DB3CFD" w:rsidRDefault="00DB3CFD" w:rsidP="00DB3CFD">
      <w:pPr>
        <w:spacing w:after="0" w:line="240" w:lineRule="auto"/>
        <w:ind w:left="1440"/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</w:pPr>
      <w:proofErr w:type="gramStart"/>
      <w:r w:rsidRPr="00DB3CFD">
        <w:rPr>
          <w:b/>
          <w:color w:val="548DD4" w:themeColor="text2" w:themeTint="99"/>
        </w:rPr>
        <w:t>ANS</w:t>
      </w:r>
      <w:r w:rsidRPr="00DB3CFD">
        <w:rPr>
          <w:color w:val="548DD4" w:themeColor="text2" w:themeTint="99"/>
        </w:rPr>
        <w:t xml:space="preserve"> :</w:t>
      </w:r>
      <w:proofErr w:type="gramEnd"/>
      <w:r w:rsidRPr="00DB3CFD">
        <w:rPr>
          <w:color w:val="548DD4" w:themeColor="text2" w:themeTint="99"/>
        </w:rPr>
        <w:t xml:space="preserve"> </w:t>
      </w:r>
      <w:r w:rsidRPr="00DB3CFD">
        <w:rPr>
          <w:rFonts w:ascii="Calibri" w:eastAsia="Times New Roman" w:hAnsi="Calibri" w:cs="Calibri"/>
          <w:color w:val="548DD4" w:themeColor="text2" w:themeTint="99"/>
          <w:lang w:val="en-IN" w:eastAsia="en-IN" w:bidi="hi-IN"/>
        </w:rPr>
        <w:t>Long term returns = ((-2000*1)+ (-1000*1)+ (1000*2)+ (2000*3)+ (3000*1) / 6) = 8000/6 = 1333</w:t>
      </w:r>
    </w:p>
    <w:p w:rsidR="00DB3CFD" w:rsidRPr="00DB3CFD" w:rsidRDefault="00DB3CFD" w:rsidP="00DB3CFD">
      <w:pPr>
        <w:pStyle w:val="ListParagraph"/>
        <w:autoSpaceDE w:val="0"/>
        <w:autoSpaceDN w:val="0"/>
        <w:adjustRightInd w:val="0"/>
        <w:spacing w:after="0"/>
        <w:ind w:left="1440"/>
      </w:pPr>
    </w:p>
    <w:p w:rsidR="00DB3CFD" w:rsidRPr="00DB3CFD" w:rsidRDefault="000E22B2" w:rsidP="00DB3C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t>What is the good measure of the risk involved in a venture of this kind? Compute this measure</w:t>
      </w:r>
      <w:r w:rsidR="00DB3CFD">
        <w:br/>
      </w:r>
      <w:proofErr w:type="gramStart"/>
      <w:r w:rsidR="00DB3CFD" w:rsidRPr="00DB3CFD">
        <w:rPr>
          <w:b/>
          <w:color w:val="548DD4" w:themeColor="text2" w:themeTint="99"/>
        </w:rPr>
        <w:t>ANS</w:t>
      </w:r>
      <w:r w:rsidR="00DB3CFD" w:rsidRPr="00DB3CFD">
        <w:rPr>
          <w:color w:val="548DD4" w:themeColor="text2" w:themeTint="99"/>
        </w:rPr>
        <w:t xml:space="preserve">  :</w:t>
      </w:r>
      <w:proofErr w:type="gramEnd"/>
      <w:r w:rsidR="00DB3CFD" w:rsidRPr="00DB3CFD">
        <w:rPr>
          <w:color w:val="548DD4" w:themeColor="text2" w:themeTint="99"/>
        </w:rPr>
        <w:br/>
        <w:t xml:space="preserve">Probability of success is 50 percent. Probability of neutral is 16.66 percent.                                                        </w:t>
      </w:r>
    </w:p>
    <w:p w:rsidR="000E22B2" w:rsidRPr="00DB3CFD" w:rsidRDefault="00DB3CFD" w:rsidP="00DB3CFD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DB3CFD">
        <w:rPr>
          <w:color w:val="548DD4" w:themeColor="text2" w:themeTint="99"/>
        </w:rPr>
        <w:t xml:space="preserve">               Probability of failure is 33.33 percent</w:t>
      </w:r>
    </w:p>
    <w:p w:rsidR="00ED4082" w:rsidRDefault="00480C48">
      <w:bookmarkStart w:id="0" w:name="_GoBack"/>
      <w:bookmarkEnd w:id="0"/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C48" w:rsidRDefault="00480C48">
      <w:pPr>
        <w:spacing w:after="0" w:line="240" w:lineRule="auto"/>
      </w:pPr>
      <w:r>
        <w:separator/>
      </w:r>
    </w:p>
  </w:endnote>
  <w:endnote w:type="continuationSeparator" w:id="0">
    <w:p w:rsidR="00480C48" w:rsidRDefault="0048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80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C48" w:rsidRDefault="00480C48">
      <w:pPr>
        <w:spacing w:after="0" w:line="240" w:lineRule="auto"/>
      </w:pPr>
      <w:r>
        <w:separator/>
      </w:r>
    </w:p>
  </w:footnote>
  <w:footnote w:type="continuationSeparator" w:id="0">
    <w:p w:rsidR="00480C48" w:rsidRDefault="00480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67C6A88A"/>
    <w:lvl w:ilvl="0" w:tplc="5D0C0DF8">
      <w:start w:val="1"/>
      <w:numFmt w:val="lowerRoman"/>
      <w:lvlText w:val="(%1)"/>
      <w:lvlJc w:val="left"/>
      <w:pPr>
        <w:ind w:left="1440" w:hanging="7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A7C0E5DA"/>
    <w:lvl w:ilvl="0" w:tplc="671AA586">
      <w:start w:val="1"/>
      <w:numFmt w:val="lowerRoman"/>
      <w:lvlText w:val="(%1)"/>
      <w:lvlJc w:val="left"/>
      <w:pPr>
        <w:ind w:left="1428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508BE"/>
    <w:rsid w:val="00462081"/>
    <w:rsid w:val="00480C48"/>
    <w:rsid w:val="00614CA4"/>
    <w:rsid w:val="008B503A"/>
    <w:rsid w:val="008B5FFA"/>
    <w:rsid w:val="00AF65C6"/>
    <w:rsid w:val="00B464E0"/>
    <w:rsid w:val="00C12CE0"/>
    <w:rsid w:val="00CB3544"/>
    <w:rsid w:val="00DB3CFD"/>
    <w:rsid w:val="00DB4771"/>
    <w:rsid w:val="00DE5CF0"/>
    <w:rsid w:val="00F57B8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A1E3"/>
  <w15:docId w15:val="{75791185-A423-4C71-889B-17D8D21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Acer</cp:lastModifiedBy>
  <cp:revision>4</cp:revision>
  <dcterms:created xsi:type="dcterms:W3CDTF">2013-09-25T10:59:00Z</dcterms:created>
  <dcterms:modified xsi:type="dcterms:W3CDTF">2021-12-22T10:43:00Z</dcterms:modified>
</cp:coreProperties>
</file>