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91.999999999998" w:type="dxa"/>
        <w:jc w:val="center"/>
        <w:tblBorders>
          <w:insideV w:color="ed7d31" w:space="0" w:sz="12" w:val="single"/>
        </w:tblBorders>
        <w:tblLayout w:type="fixed"/>
        <w:tblLook w:val="0400"/>
      </w:tblPr>
      <w:tblGrid>
        <w:gridCol w:w="5748"/>
        <w:gridCol w:w="5444"/>
        <w:tblGridChange w:id="0">
          <w:tblGrid>
            <w:gridCol w:w="5748"/>
            <w:gridCol w:w="544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065006" cy="306500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006" cy="30650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191919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191919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FACIAL RECOGNITION AND TRACKING</w:t>
            </w:r>
          </w:p>
          <w:p w:rsidR="00000000" w:rsidDel="00000000" w:rsidP="00000000" w:rsidRDefault="00000000" w:rsidRPr="00000000" w14:paraId="0000000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DAY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WISE PROJECT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GIRL SCRIPT DEVELOPER TECH CAMP HACK-IN PROJECT </w:t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Hack –In is a week-long coding challenge in which the participants build a small-scale project using new technology.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ed7d31"/>
                <w:sz w:val="26"/>
                <w:szCs w:val="26"/>
                <w:rtl w:val="0"/>
              </w:rPr>
              <w:t xml:space="preserve">BY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University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CERTIFICATE</w:t>
      </w:r>
    </w:p>
    <w:p w:rsidR="00000000" w:rsidDel="00000000" w:rsidP="00000000" w:rsidRDefault="00000000" w:rsidRPr="00000000" w14:paraId="0000001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smallCaps w:val="1"/>
          <w:color w:val="ed7d31"/>
          <w:sz w:val="48"/>
          <w:szCs w:val="48"/>
          <w:u w:val="single"/>
          <w:rtl w:val="0"/>
        </w:rPr>
        <w:t xml:space="preserve">ACKNOWLEDGEMENT</w:t>
      </w:r>
    </w:p>
    <w:p w:rsidR="00000000" w:rsidDel="00000000" w:rsidP="00000000" w:rsidRDefault="00000000" w:rsidRPr="00000000" w14:paraId="00000030">
      <w:pPr>
        <w:jc w:val="center"/>
        <w:rPr>
          <w:u w:val="single"/>
        </w:rPr>
      </w:pPr>
      <w:r w:rsidDel="00000000" w:rsidR="00000000" w:rsidRPr="00000000">
        <w:rPr/>
        <w:drawing>
          <wp:inline distB="0" distT="0" distL="0" distR="0">
            <wp:extent cx="3065006" cy="30650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5006" cy="306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smallCaps w:val="1"/>
          <w:color w:val="ed7d31"/>
          <w:sz w:val="48"/>
          <w:szCs w:val="48"/>
          <w:u w:val="single"/>
          <w:rtl w:val="0"/>
        </w:rPr>
        <w:t xml:space="preserve">ABSTRACT </w:t>
      </w:r>
    </w:p>
    <w:p w:rsidR="00000000" w:rsidDel="00000000" w:rsidP="00000000" w:rsidRDefault="00000000" w:rsidRPr="00000000" w14:paraId="00000043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smallCaps w:val="1"/>
          <w:color w:val="ed7d31"/>
          <w:sz w:val="48"/>
          <w:szCs w:val="48"/>
          <w:u w:val="single"/>
          <w:rtl w:val="0"/>
        </w:rPr>
        <w:t xml:space="preserve">TECHNOLOGY STACK</w:t>
      </w:r>
    </w:p>
    <w:p w:rsidR="00000000" w:rsidDel="00000000" w:rsidP="00000000" w:rsidRDefault="00000000" w:rsidRPr="00000000" w14:paraId="00000054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mallCaps w:val="1"/>
          <w:color w:val="ed7d3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DAY 1: CREATING TIMELINE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67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Timeline Image:</w:t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DAY 2: …..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Images if any: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if any: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Screenshots: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DAY 3: …..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Images if any: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if any: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Screenshots: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DAY 4: …..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Images if any: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if any: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Screenshots: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DAY 5: …..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Images if any: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if any: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Screenshots: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DAY 6: …..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Images if any: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 if any: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Screenshots: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FUTURE SCOPE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bottom w:color="000000" w:space="1" w:sz="6" w:val="single"/>
        </w:pBdr>
        <w:rPr>
          <w:smallCaps w:val="1"/>
          <w:color w:val="ed7d3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smallCaps w:val="1"/>
          <w:color w:val="ed7d31"/>
          <w:sz w:val="72"/>
          <w:szCs w:val="72"/>
          <w:rtl w:val="0"/>
        </w:rPr>
        <w:t xml:space="preserve">REFERENCES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Bookman Old Style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GDTC HACK-IN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