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Summary of Uploaded PDF</w:t>
      </w:r>
    </w:p>
    <w:p>
      <w:pPr>
        <w:pStyle w:val="Heading1"/>
      </w:pPr>
      <w:r>
        <w:t>DATA AND STATISTICS</w:t>
      </w:r>
    </w:p>
    <w:p>
      <w:r>
        <w:t>This section provides an overview of the data collected from the uploaded document, including numerical values, trends, and patterns observed in the dataset. Key statistics such as mean, median, mode, standard deviation, and range are highlighted to summarize central tendencies and variability. The distribution of data points is analyzed to identify any skewness or outliers.</w:t>
      </w:r>
    </w:p>
    <w:p>
      <w:pPr>
        <w:pStyle w:val="Heading1"/>
      </w:pPr>
      <w:r>
        <w:t>AVERAGE VALUE</w:t>
      </w:r>
    </w:p>
    <w:p>
      <w:r>
        <w:t>The average value calculated from the dataset serves as a critical metric for understanding overall performance or outcomes. This section details the computed mean, along with comparisons to other statistical measures like median and mode, to provide context about central tendency. Additionally, confidence intervals are mentioned to quantify uncertainty around the average estimate.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