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Pump Maintenance Guidelines</w:t>
      </w:r>
    </w:p>
    <w:p>
      <w:pPr>
        <w:pStyle w:val="Heading1"/>
      </w:pPr>
      <w:r>
        <w:t>Introduction to Pump Maintenance:</w:t>
      </w:r>
    </w:p>
    <w:p>
      <w:r>
        <w:t>- Importance of regular pump maintenance.</w:t>
      </w:r>
    </w:p>
    <w:p>
      <w:r>
        <w:t xml:space="preserve">  - Ensures efficient operation and longevity.</w:t>
      </w:r>
    </w:p>
    <w:p>
      <w:pPr>
        <w:pStyle w:val="Heading1"/>
      </w:pPr>
      <w:r>
        <w:t>Preventative Measures:</w:t>
      </w:r>
    </w:p>
    <w:p>
      <w:pPr>
        <w:pStyle w:val="Heading1"/>
      </w:pPr>
      <w:r>
        <w:t>Regular Inspection Checklist (Example):</w:t>
      </w:r>
    </w:p>
    <w:p>
      <w:r>
        <w:t>1. Check the motor for any signs of wear or damage, including checking belts for tension and proper lubrication.</w:t>
      </w:r>
    </w:p>
    <w:p>
      <w:r>
        <w:t>2. Inspect seals and gaskets on all moving parts to ensure they are tight-fitting without leaks.</w:t>
      </w:r>
    </w:p>
    <w:p>
      <w:r>
        <w:t>3. Verify that valves operate smoothly with no sticking points.</w:t>
      </w:r>
    </w:p>
    <w:p>
      <w:pPr>
        <w:pStyle w:val="Heading1"/>
      </w:pPr>
      <w:r>
        <w:t>Cleaning Routine:</w:t>
      </w:r>
    </w:p>
    <w:p>
      <w:r>
        <w:t>- Clean filters regularly as per manufacturer's recommendations (e.g., every 6 months or after each use).</w:t>
      </w:r>
    </w:p>
    <w:p>
      <w:r>
        <w:t>- Use compressed air for deep cleaning if necessary, but avoid using water unless specified by the pump’s manual to prevent rusting and corrosion.</w:t>
      </w:r>
    </w:p>
    <w:p>
      <w:pPr>
        <w:pStyle w:val="Heading1"/>
      </w:pPr>
      <w:r>
        <w:t>Lubrication Schedule:</w:t>
      </w:r>
    </w:p>
    <w:p>
      <w:r>
        <w:t>1. Apply new oil according to recommended intervals based on usage frequency; check viscosity levels periodically (e.g., every 3 months or after each major use).</w:t>
      </w:r>
    </w:p>
    <w:p>
      <w:r>
        <w:t>2. Replace seals at least once a year, depending upon manufacturer's recommendations.</w:t>
      </w:r>
    </w:p>
    <w:p>
      <w:pPr>
        <w:pStyle w:val="Heading1"/>
      </w:pPr>
      <w:r>
        <w:t>Troubleshooting:</w:t>
      </w:r>
    </w:p>
    <w:p>
      <w:r>
        <w:t xml:space="preserve">- If the pump is not operating as expected despite proper maintenance and inspection: </w:t>
      </w:r>
    </w:p>
    <w:p>
      <w:r>
        <w:t xml:space="preserve">    - Check for any physical obstructions in pipes.</w:t>
      </w:r>
    </w:p>
    <w:p>
      <w:r>
        <w:t xml:space="preserve">        * Example of an obstruction could be debris from previous cleaning or rust buildup that needs removal before reinstallation.  </w:t>
      </w:r>
    </w:p>
    <w:p>
      <w:r>
        <w:t xml:space="preserve">      Confirm all connections are secure, especially those near joints where leaks might occur.</w:t>
      </w:r>
    </w:p>
    <w:p>
      <w:pPr>
        <w:pStyle w:val="Heading1"/>
      </w:pPr>
      <w:r>
        <w:t>Post-Maintenance Steps:</w:t>
      </w:r>
    </w:p>
    <w:p>
      <w:r>
        <w:t xml:space="preserve">- After completing the maintenance check and repair as needed: </w:t>
      </w:r>
    </w:p>
    <w:p>
      <w:r>
        <w:t xml:space="preserve">    - Reinstall any removed parts carefully to avoid further damage.</w:t>
      </w:r>
    </w:p>
    <w:p>
      <w:r>
        <w:t xml:space="preserve">        * Example of reinstalling a seal could involve removing it from its housing by turning counterclockwise until resistance is felt, then gently pulling outwards.  </w:t>
      </w:r>
    </w:p>
    <w:p>
      <w:r>
        <w:t xml:space="preserve">      Ensure all connections are rechecked for tightness before closing the system.</w:t>
      </w:r>
    </w:p>
    <w:p>
      <w:pPr>
        <w:pStyle w:val="Heading1"/>
      </w:pPr>
      <w:r>
        <w:t>Conclusion:</w:t>
      </w:r>
    </w:p>
    <w:p>
      <w:r>
        <w:t>- Regular maintenance and proper care can significantly extend pump lifespan while improving efficiency.</w:t>
      </w:r>
    </w:p>
    <w:p>
      <w:r>
        <w:t xml:space="preserve">  - Encourage users to follow these guidelines closely as they contribute directly towards a safer working environment with less risk of accidents or equipment failure due to neglect.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