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Tasks</w:t>
      </w:r>
    </w:p>
    <w:p w:rsidR="00000000" w:rsidDel="00000000" w:rsidP="00000000" w:rsidRDefault="00000000" w:rsidRPr="00000000" w14:paraId="00000002">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1.</w:t>
      </w:r>
      <w:r w:rsidDel="00000000" w:rsidR="00000000" w:rsidRPr="00000000">
        <w:rPr>
          <w:rFonts w:ascii="Verdana" w:cs="Verdana" w:eastAsia="Verdana" w:hAnsi="Verdana"/>
          <w:sz w:val="26"/>
          <w:szCs w:val="26"/>
          <w:rtl w:val="0"/>
        </w:rPr>
        <w:t xml:space="preserve">Create a table comparing three offline marketing channels (such as print ads, retail displays, and events) and three online channels (such as Instagram ads, email marketing, and influencer posts) on the basis of reach, cost, and trust-building in India.</w:t>
      </w:r>
    </w:p>
    <w:p w:rsidR="00000000" w:rsidDel="00000000" w:rsidP="00000000" w:rsidRDefault="00000000" w:rsidRPr="00000000" w14:paraId="00000004">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2.</w:t>
      </w:r>
      <w:r w:rsidDel="00000000" w:rsidR="00000000" w:rsidRPr="00000000">
        <w:rPr>
          <w:rFonts w:ascii="Verdana" w:cs="Verdana" w:eastAsia="Verdana" w:hAnsi="Verdana"/>
          <w:sz w:val="26"/>
          <w:szCs w:val="26"/>
          <w:rtl w:val="0"/>
        </w:rPr>
        <w:t xml:space="preserve">Write a short reflection (100-150 words) describing a recent time you trusted a brand more because of an offline experience (for example, seeing a Zomato food stall at a college fest, a Flipkart pop-up in a mall, or a Paytm QR code at a local shop).</w:t>
      </w:r>
    </w:p>
    <w:p w:rsidR="00000000" w:rsidDel="00000000" w:rsidP="00000000" w:rsidRDefault="00000000" w:rsidRPr="00000000" w14:paraId="00000006">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3.</w:t>
      </w:r>
      <w:r w:rsidDel="00000000" w:rsidR="00000000" w:rsidRPr="00000000">
        <w:rPr>
          <w:rFonts w:ascii="Verdana" w:cs="Verdana" w:eastAsia="Verdana" w:hAnsi="Verdana"/>
          <w:sz w:val="26"/>
          <w:szCs w:val="26"/>
          <w:rtl w:val="0"/>
        </w:rPr>
        <w:t xml:space="preserve">List 5 offline marketing touchpoints you personally encountered in the last week (such as posters, product demos, branded merchandise, billboards, or event sponsorships) and briefly describe where and how you noticed each one.&lt;br&gt;&lt;br&gt;&lt;em&gt;&lt;strong&gt;Hint:&lt;/strong&gt; Think about your commute, college campus, shopping trips, or social events.&lt;/em&gt;</w:t>
      </w:r>
    </w:p>
    <w:p w:rsidR="00000000" w:rsidDel="00000000" w:rsidP="00000000" w:rsidRDefault="00000000" w:rsidRPr="00000000" w14:paraId="00000008">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4.</w:t>
      </w:r>
      <w:r w:rsidDel="00000000" w:rsidR="00000000" w:rsidRPr="00000000">
        <w:rPr>
          <w:rFonts w:ascii="Verdana" w:cs="Verdana" w:eastAsia="Verdana" w:hAnsi="Verdana"/>
          <w:sz w:val="26"/>
          <w:szCs w:val="26"/>
          <w:rtl w:val="0"/>
        </w:rPr>
        <w:t xml:space="preserve">Read the case study on how Amul or Fevicol built their brand without the internet, then identify and explain two specific offline tactics they used that would still be effective for a new brand today.</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o7e80u6ax4j" w:id="0"/>
      <w:bookmarkEnd w:id="0"/>
      <w:r w:rsidDel="00000000" w:rsidR="00000000" w:rsidRPr="00000000">
        <w:rPr>
          <w:b w:val="1"/>
          <w:bCs w:val="1"/>
          <w:color w:val="000000"/>
          <w:sz w:val="26"/>
          <w:szCs w:val="26"/>
          <w:rtl w:val="0"/>
        </w:rPr>
        <w:t xml:space="preserve">Answer:-</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xjppzqwea33" w:id="1"/>
      <w:bookmarkEnd w:id="1"/>
      <w:r w:rsidDel="00000000" w:rsidR="00000000" w:rsidRPr="00000000">
        <w:rPr>
          <w:b w:val="1"/>
          <w:bCs w:val="1"/>
          <w:color w:val="000000"/>
          <w:sz w:val="26"/>
          <w:szCs w:val="26"/>
          <w:rtl w:val="0"/>
        </w:rPr>
        <w:t xml:space="preserve">Task 1: Offline vs. Online Marketing Channels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762295081967"/>
        <w:gridCol w:w="882.2950819672132"/>
        <w:gridCol w:w="2263.27868852459"/>
        <w:gridCol w:w="1328.2377049180327"/>
        <w:gridCol w:w="2119.4262295081967"/>
        <w:tblGridChange w:id="0">
          <w:tblGrid>
            <w:gridCol w:w="2766.762295081967"/>
            <w:gridCol w:w="882.2950819672132"/>
            <w:gridCol w:w="2263.27868852459"/>
            <w:gridCol w:w="1328.2377049180327"/>
            <w:gridCol w:w="2119.42622950819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Marketing 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Reach (Pahunch) in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Cost (Kharcha)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Trust-Building (Bharosa)</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Print Ads (Newspaper/Magazines)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Mass reach, especially tier-2/3 cities &amp; older demographics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Medium to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High</w:t>
            </w:r>
            <w:r w:rsidDel="00000000" w:rsidR="00000000" w:rsidRPr="00000000">
              <w:rPr>
                <w:rtl w:val="0"/>
              </w:rPr>
              <w:t xml:space="preserve"> (Traditional prints carry strong credibility)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Retail Displays / In-Store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Limited to local footfall &amp; shoppers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Low to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High</w:t>
            </w:r>
            <w:r w:rsidDel="00000000" w:rsidR="00000000" w:rsidRPr="00000000">
              <w:rPr>
                <w:rtl w:val="0"/>
              </w:rPr>
              <w:t xml:space="preserve"> (Touch-and-feel experience builds instant trust)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Events &amp; Sponsorships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Highly targeted local audience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Very High</w:t>
            </w:r>
            <w:r w:rsidDel="00000000" w:rsidR="00000000" w:rsidRPr="00000000">
              <w:rPr>
                <w:rtl w:val="0"/>
              </w:rPr>
              <w:t xml:space="preserve"> (Direct face-to-face interaction)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Instagram 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Very high among Youth &amp; Gen 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Low to 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Medium</w:t>
            </w:r>
            <w:r w:rsidDel="00000000" w:rsidR="00000000" w:rsidRPr="00000000">
              <w:rPr>
                <w:rtl w:val="0"/>
              </w:rPr>
              <w:t xml:space="preserve"> (Visually appealing, but users often skip)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Email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Direct reach to existing leads/users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Medium to High</w:t>
            </w:r>
            <w:r w:rsidDel="00000000" w:rsidR="00000000" w:rsidRPr="00000000">
              <w:rPr>
                <w:rtl w:val="0"/>
              </w:rPr>
              <w:t xml:space="preserve"> (Works well if personalized)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Influencer Posts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Niche &amp; highly engaged followers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Medium to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High</w:t>
            </w:r>
            <w:r w:rsidDel="00000000" w:rsidR="00000000" w:rsidRPr="00000000">
              <w:rPr>
                <w:rtl w:val="0"/>
              </w:rPr>
              <w:t xml:space="preserve"> (Relies on influencer’s personal credibility)</w:t>
            </w:r>
          </w:p>
        </w:tc>
      </w:tr>
    </w:tbl>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3gttbi65tdgw" w:id="2"/>
      <w:bookmarkEnd w:id="2"/>
      <w:r w:rsidDel="00000000" w:rsidR="00000000" w:rsidRPr="00000000">
        <w:rPr>
          <w:b w:val="1"/>
          <w:bCs w:val="1"/>
          <w:color w:val="000000"/>
          <w:sz w:val="26"/>
          <w:szCs w:val="26"/>
          <w:rtl w:val="0"/>
        </w:rPr>
        <w:t xml:space="preserve">Task 2: Personal Reflection (Offline Experience &amp; Trust)</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My Reflection (Zomato Food Stall Experience):</w:t>
      </w:r>
    </w:p>
    <w:p w:rsidR="00000000" w:rsidDel="00000000" w:rsidP="00000000" w:rsidRDefault="00000000" w:rsidRPr="00000000" w14:paraId="00000041">
      <w:pPr>
        <w:spacing w:after="240" w:before="240" w:lineRule="auto"/>
        <w:rPr/>
      </w:pPr>
      <w:r w:rsidDel="00000000" w:rsidR="00000000" w:rsidRPr="00000000">
        <w:rPr>
          <w:rtl w:val="0"/>
        </w:rPr>
        <w:t xml:space="preserve">Haal hi mein mere college fest ke dauran maine </w:t>
      </w:r>
      <w:r w:rsidDel="00000000" w:rsidR="00000000" w:rsidRPr="00000000">
        <w:rPr>
          <w:b w:val="1"/>
          <w:bCs w:val="1"/>
          <w:rtl w:val="0"/>
        </w:rPr>
        <w:t xml:space="preserve">Zomato</w:t>
      </w:r>
      <w:r w:rsidDel="00000000" w:rsidR="00000000" w:rsidRPr="00000000">
        <w:rPr>
          <w:rtl w:val="0"/>
        </w:rPr>
        <w:t xml:space="preserve"> ka ek interactive food stall aur game zone dekha. Pehle main online delivery apps par offers aur customer service ko lekar thoda hesitant rehta tha. Lekin fest par unke stall manager aur vibrant setup ko dekh kar, aur wahan instantly coupon QR-code scan karke free goodies redeem karne se mera experience bohot smooth aur fun raha. Is direct real-world interaction ne mujhe realize karwaya ki brand real mein reliable hai aur customer support active hai. Tab se main Zomato app par order placement aur recommendations par pehle se zyada trust karne laga hoon.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8yr1dg9k6e8o" w:id="3"/>
      <w:bookmarkEnd w:id="3"/>
      <w:r w:rsidDel="00000000" w:rsidR="00000000" w:rsidRPr="00000000">
        <w:rPr>
          <w:b w:val="1"/>
          <w:bCs w:val="1"/>
          <w:color w:val="000000"/>
          <w:sz w:val="26"/>
          <w:szCs w:val="26"/>
          <w:rtl w:val="0"/>
        </w:rPr>
        <w:t xml:space="preserve">Task 3: 5 Offline Touchpoints (Personal Observation)</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b w:val="1"/>
          <w:bCs w:val="1"/>
          <w:rtl w:val="0"/>
        </w:rPr>
        <w:t xml:space="preserve">Billboards (Hoardings):</w:t>
      </w:r>
      <w:r w:rsidDel="00000000" w:rsidR="00000000" w:rsidRPr="00000000">
        <w:rPr>
          <w:rtl w:val="0"/>
        </w:rPr>
        <w:t xml:space="preserve"> Commute ke time main road flyover par ek bada iPhone ad hoarding dekha—isne instantly attention grab ki apni high-contrast imagery se.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Branded QR Codes:</w:t>
      </w:r>
      <w:r w:rsidDel="00000000" w:rsidR="00000000" w:rsidRPr="00000000">
        <w:rPr>
          <w:rtl w:val="0"/>
        </w:rPr>
        <w:t xml:space="preserve"> Local Kirana store ke counter par </w:t>
      </w:r>
      <w:r w:rsidDel="00000000" w:rsidR="00000000" w:rsidRPr="00000000">
        <w:rPr>
          <w:b w:val="1"/>
          <w:bCs w:val="1"/>
          <w:rtl w:val="0"/>
        </w:rPr>
        <w:t xml:space="preserve">Paytm/PhonePe QR standee</w:t>
      </w:r>
      <w:r w:rsidDel="00000000" w:rsidR="00000000" w:rsidRPr="00000000">
        <w:rPr>
          <w:rtl w:val="0"/>
        </w:rPr>
        <w:t xml:space="preserve"> dekha, jahan har customer payment karte waqt brand logo unnoticed dekh leta hai.</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Posters / Pamphlets:</w:t>
      </w:r>
      <w:r w:rsidDel="00000000" w:rsidR="00000000" w:rsidRPr="00000000">
        <w:rPr>
          <w:rtl w:val="0"/>
        </w:rPr>
        <w:t xml:space="preserve"> College canteen ke notice board par ek upcoming hackathon aur local gym ka colorful poster laga hua dekha.</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Branded Merchandise:</w:t>
      </w:r>
      <w:r w:rsidDel="00000000" w:rsidR="00000000" w:rsidRPr="00000000">
        <w:rPr>
          <w:rtl w:val="0"/>
        </w:rPr>
        <w:t xml:space="preserve"> Bus stand par ek delivery rider ko Swiggy ki branded t-shirt aur delivery bag ke saath dekha, jo brand presence recall karwata hai.</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bCs w:val="1"/>
          <w:rtl w:val="0"/>
        </w:rPr>
        <w:t xml:space="preserve">Product Demo / Tasting Kiosk:</w:t>
      </w:r>
      <w:r w:rsidDel="00000000" w:rsidR="00000000" w:rsidRPr="00000000">
        <w:rPr>
          <w:rtl w:val="0"/>
        </w:rPr>
        <w:t xml:space="preserve"> Mall entrance par ek beverage brand ka promo kiosk tha, jahan wo shoppers ko new juice flavor ka free sample taste karwa rahe the.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ibgy2fqdhcll" w:id="4"/>
      <w:bookmarkEnd w:id="4"/>
      <w:r w:rsidDel="00000000" w:rsidR="00000000" w:rsidRPr="00000000">
        <w:rPr>
          <w:b w:val="1"/>
          <w:bCs w:val="1"/>
          <w:color w:val="000000"/>
          <w:sz w:val="26"/>
          <w:szCs w:val="26"/>
          <w:rtl w:val="0"/>
        </w:rPr>
        <w:t xml:space="preserve">Task 4: Amul / Fevicol Offline Tactics for Today's Brands</w:t>
      </w:r>
    </w:p>
    <w:p w:rsidR="00000000" w:rsidDel="00000000" w:rsidP="00000000" w:rsidRDefault="00000000" w:rsidRPr="00000000" w14:paraId="00000049">
      <w:pPr>
        <w:spacing w:after="240" w:before="240" w:lineRule="auto"/>
        <w:rPr/>
      </w:pPr>
      <w:r w:rsidDel="00000000" w:rsidR="00000000" w:rsidRPr="00000000">
        <w:rPr>
          <w:rtl w:val="0"/>
        </w:rPr>
        <w:t xml:space="preserve">Amul aur Fevicol ne bina internet ke India mein iconic brands banaye. Unki </w:t>
      </w:r>
      <w:r w:rsidDel="00000000" w:rsidR="00000000" w:rsidRPr="00000000">
        <w:rPr>
          <w:b w:val="1"/>
          <w:bCs w:val="1"/>
          <w:rtl w:val="0"/>
        </w:rPr>
        <w:t xml:space="preserve">2 specific offline tactics</w:t>
      </w:r>
      <w:r w:rsidDel="00000000" w:rsidR="00000000" w:rsidRPr="00000000">
        <w:rPr>
          <w:rtl w:val="0"/>
        </w:rPr>
        <w:t xml:space="preserve"> jo aaj bhi naye brands ke liye super effective hain:</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bCs w:val="1"/>
          <w:rtl w:val="0"/>
        </w:rPr>
        <w:t xml:space="preserve">Topical &amp; Humorous Outdoor Ads (Amul Girl Strategy):</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i w:val="1"/>
          <w:iCs w:val="1"/>
          <w:rtl w:val="0"/>
        </w:rPr>
        <w:t xml:space="preserve">Tactic:</w:t>
      </w:r>
      <w:r w:rsidDel="00000000" w:rsidR="00000000" w:rsidRPr="00000000">
        <w:rPr>
          <w:rtl w:val="0"/>
        </w:rPr>
        <w:t xml:space="preserve"> Amul humesha current news, movies, aur sports events par humorous single-line billboard ads lagata hai.</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i w:val="1"/>
          <w:iCs w:val="1"/>
          <w:rtl w:val="0"/>
        </w:rPr>
        <w:t xml:space="preserve">Why it works today:</w:t>
      </w:r>
      <w:r w:rsidDel="00000000" w:rsidR="00000000" w:rsidRPr="00000000">
        <w:rPr>
          <w:rtl w:val="0"/>
        </w:rPr>
        <w:t xml:space="preserve"> Aaj ke time par bhi naye brands local billboards ya guerilla marketing posters ke through trending topics par funny ads banakar virality create kar sakte hain. Log physically unki pic click karke online social media par upload kar dete hain (OOH to Digital crossover).</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Unconventional Problem-Solving Demos (Fevicol Strategy):</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i w:val="1"/>
          <w:iCs w:val="1"/>
          <w:rtl w:val="0"/>
        </w:rPr>
        <w:t xml:space="preserve">Tactic:</w:t>
      </w:r>
      <w:r w:rsidDel="00000000" w:rsidR="00000000" w:rsidRPr="00000000">
        <w:rPr>
          <w:rtl w:val="0"/>
        </w:rPr>
        <w:t xml:space="preserve"> Fevicol ne woodworkers aur carpenters ko Target Audience banaya aur unhe direct product utility/strength demonstrate ki (jaise "Elephant &amp; Tug of War" imagery).</w:t>
      </w:r>
    </w:p>
    <w:p w:rsidR="00000000" w:rsidDel="00000000" w:rsidP="00000000" w:rsidRDefault="00000000" w:rsidRPr="00000000" w14:paraId="0000004F">
      <w:pPr>
        <w:numPr>
          <w:ilvl w:val="1"/>
          <w:numId w:val="2"/>
        </w:numPr>
        <w:spacing w:after="240" w:before="0" w:beforeAutospacing="0" w:lineRule="auto"/>
        <w:ind w:left="1440" w:hanging="360"/>
      </w:pPr>
      <w:r w:rsidDel="00000000" w:rsidR="00000000" w:rsidRPr="00000000">
        <w:rPr>
          <w:i w:val="1"/>
          <w:iCs w:val="1"/>
          <w:rtl w:val="0"/>
        </w:rPr>
        <w:t xml:space="preserve">Why it works today:</w:t>
      </w:r>
      <w:r w:rsidDel="00000000" w:rsidR="00000000" w:rsidRPr="00000000">
        <w:rPr>
          <w:rtl w:val="0"/>
        </w:rPr>
        <w:t xml:space="preserve"> Direct product demos aur experience centers aaj bhi naye D2C brands ke liye game-changer hain. Agar naya brand malls ya crowded spots par live physical durability test ya trial zones rakhe, toh users ko fake online reviews ki jagah real proof milta hai.</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