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C79CC" w14:textId="5D1D4D9D" w:rsidR="00631DAA" w:rsidRDefault="00CB5402" w:rsidP="00631DAA">
      <w:pPr>
        <w:rPr>
          <w:rFonts w:ascii="Times New Roman" w:hAnsi="Times New Roman" w:cs="Times New Roman"/>
          <w:b/>
          <w:sz w:val="32"/>
          <w:szCs w:val="32"/>
          <w:lang w:val="en-IN"/>
        </w:rPr>
      </w:pPr>
      <w:r>
        <w:rPr>
          <w:rFonts w:ascii="Times New Roman" w:hAnsi="Times New Roman" w:cs="Times New Roman"/>
          <w:b/>
          <w:sz w:val="32"/>
          <w:szCs w:val="32"/>
          <w:lang w:val="en-IN"/>
        </w:rPr>
        <w:t>Mini Project 3</w:t>
      </w:r>
    </w:p>
    <w:p w14:paraId="7F794D77" w14:textId="77777777" w:rsidR="00631DAA" w:rsidRDefault="00631DAA" w:rsidP="00631DAA">
      <w:pPr>
        <w:rPr>
          <w:rFonts w:ascii="Times New Roman" w:hAnsi="Times New Roman" w:cs="Times New Roman"/>
          <w:sz w:val="22"/>
          <w:szCs w:val="20"/>
          <w:lang w:val="en-IN"/>
        </w:rPr>
      </w:pPr>
    </w:p>
    <w:p w14:paraId="6B9DBD92" w14:textId="77777777" w:rsidR="00631DAA" w:rsidRDefault="00631DAA" w:rsidP="00631DAA">
      <w:pPr>
        <w:rPr>
          <w:rFonts w:ascii="Times New Roman" w:hAnsi="Times New Roman" w:cs="Times New Roman"/>
          <w:b/>
          <w:lang w:val="en-IN"/>
        </w:rPr>
      </w:pPr>
      <w:r>
        <w:rPr>
          <w:rFonts w:ascii="Times New Roman" w:hAnsi="Times New Roman" w:cs="Times New Roman"/>
          <w:b/>
          <w:lang w:val="en-IN"/>
        </w:rPr>
        <w:t xml:space="preserve">Name : </w:t>
      </w:r>
    </w:p>
    <w:p w14:paraId="1D7E873F" w14:textId="77777777" w:rsidR="00631DAA" w:rsidRDefault="00631DAA" w:rsidP="00631DAA">
      <w:pPr>
        <w:rPr>
          <w:rFonts w:ascii="Times New Roman" w:hAnsi="Times New Roman" w:cs="Times New Roman"/>
          <w:b/>
          <w:lang w:val="en-IN"/>
        </w:rPr>
      </w:pPr>
      <w:r>
        <w:rPr>
          <w:rFonts w:ascii="Times New Roman" w:hAnsi="Times New Roman" w:cs="Times New Roman"/>
          <w:b/>
          <w:lang w:val="en-IN"/>
        </w:rPr>
        <w:t>Maitri Dharmendrakumar Shah (mxs172030)</w:t>
      </w:r>
    </w:p>
    <w:p w14:paraId="1A174372" w14:textId="77777777" w:rsidR="00631DAA" w:rsidRDefault="00631DAA" w:rsidP="00631DAA">
      <w:pPr>
        <w:rPr>
          <w:rFonts w:ascii="Times New Roman" w:hAnsi="Times New Roman" w:cs="Times New Roman"/>
          <w:b/>
          <w:lang w:val="en-IN"/>
        </w:rPr>
      </w:pPr>
      <w:r>
        <w:rPr>
          <w:rFonts w:ascii="Times New Roman" w:hAnsi="Times New Roman" w:cs="Times New Roman"/>
          <w:b/>
          <w:lang w:val="en-IN"/>
        </w:rPr>
        <w:t>Nayana Thomas(nxt170630)</w:t>
      </w:r>
    </w:p>
    <w:p w14:paraId="098331CD" w14:textId="77777777" w:rsidR="00631DAA" w:rsidRDefault="00631DAA" w:rsidP="00631DAA">
      <w:pPr>
        <w:rPr>
          <w:rFonts w:ascii="Times New Roman" w:hAnsi="Times New Roman" w:cs="Times New Roman"/>
          <w:b/>
          <w:lang w:val="en-IN"/>
        </w:rPr>
      </w:pPr>
    </w:p>
    <w:p w14:paraId="091A4098" w14:textId="77777777" w:rsidR="00631DAA" w:rsidRDefault="00631DAA" w:rsidP="00631DAA">
      <w:pPr>
        <w:rPr>
          <w:rFonts w:ascii="Times New Roman" w:hAnsi="Times New Roman" w:cs="Times New Roman"/>
          <w:b/>
          <w:lang w:val="en-IN"/>
        </w:rPr>
      </w:pPr>
      <w:r>
        <w:rPr>
          <w:rFonts w:ascii="Times New Roman" w:hAnsi="Times New Roman" w:cs="Times New Roman"/>
          <w:b/>
          <w:lang w:val="en-IN"/>
        </w:rPr>
        <w:t>Contribution of team members:</w:t>
      </w:r>
    </w:p>
    <w:p w14:paraId="4F2CC6C2" w14:textId="77777777" w:rsidR="00631DAA" w:rsidRDefault="00631DAA" w:rsidP="00631DAA">
      <w:pPr>
        <w:rPr>
          <w:rFonts w:ascii="Times New Roman" w:hAnsi="Times New Roman" w:cs="Times New Roman"/>
          <w:lang w:val="en-IN"/>
        </w:rPr>
      </w:pPr>
      <w:r>
        <w:rPr>
          <w:rFonts w:ascii="Times New Roman" w:hAnsi="Times New Roman" w:cs="Times New Roman"/>
          <w:lang w:val="en-IN"/>
        </w:rPr>
        <w:t>Maitri:</w:t>
      </w:r>
    </w:p>
    <w:p w14:paraId="03D1DB85" w14:textId="77777777" w:rsidR="00631DAA" w:rsidRDefault="00631DAA" w:rsidP="00631DAA">
      <w:pPr>
        <w:rPr>
          <w:rFonts w:ascii="Times New Roman" w:hAnsi="Times New Roman" w:cs="Times New Roman"/>
          <w:lang w:val="en-IN"/>
        </w:rPr>
      </w:pPr>
      <w:r>
        <w:rPr>
          <w:rFonts w:ascii="Times New Roman" w:hAnsi="Times New Roman" w:cs="Times New Roman"/>
          <w:lang w:val="en-IN"/>
        </w:rPr>
        <w:t>Wrote equation and calculation in word</w:t>
      </w:r>
    </w:p>
    <w:p w14:paraId="24DF2508" w14:textId="77777777" w:rsidR="00631DAA" w:rsidRDefault="00631DAA" w:rsidP="00631DAA">
      <w:pPr>
        <w:rPr>
          <w:rFonts w:ascii="Times New Roman" w:hAnsi="Times New Roman" w:cs="Times New Roman"/>
          <w:lang w:val="en-IN"/>
        </w:rPr>
      </w:pPr>
      <w:r>
        <w:rPr>
          <w:rFonts w:ascii="Times New Roman" w:hAnsi="Times New Roman" w:cs="Times New Roman"/>
          <w:lang w:val="en-IN"/>
        </w:rPr>
        <w:t>Drew a graph about simulation and found the way to distribute it</w:t>
      </w:r>
    </w:p>
    <w:p w14:paraId="1F9C61B9" w14:textId="77777777" w:rsidR="00631DAA" w:rsidRDefault="00631DAA" w:rsidP="00631DAA">
      <w:pPr>
        <w:rPr>
          <w:rFonts w:ascii="Times New Roman" w:hAnsi="Times New Roman" w:cs="Times New Roman"/>
          <w:lang w:val="en-IN"/>
        </w:rPr>
      </w:pPr>
      <w:r>
        <w:rPr>
          <w:rFonts w:ascii="Times New Roman" w:hAnsi="Times New Roman" w:cs="Times New Roman"/>
          <w:lang w:val="en-IN"/>
        </w:rPr>
        <w:t>Learned R Coding</w:t>
      </w:r>
    </w:p>
    <w:p w14:paraId="4D5DCA6D" w14:textId="77777777" w:rsidR="00631DAA" w:rsidRDefault="00631DAA" w:rsidP="00631DAA">
      <w:pPr>
        <w:rPr>
          <w:rFonts w:ascii="Times New Roman" w:hAnsi="Times New Roman" w:cs="Times New Roman"/>
          <w:lang w:val="en-IN"/>
        </w:rPr>
      </w:pPr>
      <w:r>
        <w:rPr>
          <w:rFonts w:ascii="Times New Roman" w:hAnsi="Times New Roman" w:cs="Times New Roman"/>
          <w:lang w:val="en-IN"/>
        </w:rPr>
        <w:t>Tried different R codes</w:t>
      </w:r>
    </w:p>
    <w:p w14:paraId="222B97BC" w14:textId="77777777" w:rsidR="00631DAA" w:rsidRDefault="00631DAA" w:rsidP="00631DAA">
      <w:pPr>
        <w:rPr>
          <w:rFonts w:ascii="Times New Roman" w:hAnsi="Times New Roman" w:cs="Times New Roman"/>
          <w:lang w:val="en-IN"/>
        </w:rPr>
      </w:pPr>
      <w:r>
        <w:rPr>
          <w:rFonts w:ascii="Times New Roman" w:hAnsi="Times New Roman" w:cs="Times New Roman"/>
          <w:lang w:val="en-IN"/>
        </w:rPr>
        <w:t>Wrote narration for codes</w:t>
      </w:r>
    </w:p>
    <w:p w14:paraId="7D68BC7E" w14:textId="77777777" w:rsidR="00631DAA" w:rsidRDefault="00631DAA" w:rsidP="00631DAA">
      <w:pPr>
        <w:rPr>
          <w:rFonts w:ascii="Times New Roman" w:hAnsi="Times New Roman" w:cs="Times New Roman"/>
          <w:lang w:val="en-IN"/>
        </w:rPr>
      </w:pPr>
      <w:r>
        <w:rPr>
          <w:rFonts w:ascii="Times New Roman" w:hAnsi="Times New Roman" w:cs="Times New Roman"/>
          <w:lang w:val="en-IN"/>
        </w:rPr>
        <w:t xml:space="preserve">Derived conclusions from calculations </w:t>
      </w:r>
    </w:p>
    <w:p w14:paraId="36142CA1" w14:textId="77777777" w:rsidR="00631DAA" w:rsidRDefault="00631DAA" w:rsidP="00631DAA">
      <w:pPr>
        <w:rPr>
          <w:rFonts w:ascii="Times New Roman" w:hAnsi="Times New Roman" w:cs="Times New Roman"/>
          <w:lang w:val="en-IN"/>
        </w:rPr>
      </w:pPr>
    </w:p>
    <w:p w14:paraId="3F00E3E5" w14:textId="77777777" w:rsidR="00631DAA" w:rsidRDefault="00631DAA" w:rsidP="00631DAA">
      <w:pPr>
        <w:rPr>
          <w:rFonts w:ascii="Times New Roman" w:hAnsi="Times New Roman" w:cs="Times New Roman"/>
          <w:lang w:val="en-IN"/>
        </w:rPr>
      </w:pPr>
      <w:r>
        <w:rPr>
          <w:rFonts w:ascii="Times New Roman" w:hAnsi="Times New Roman" w:cs="Times New Roman"/>
          <w:lang w:val="en-IN"/>
        </w:rPr>
        <w:t>Nayana:</w:t>
      </w:r>
    </w:p>
    <w:p w14:paraId="2033A601" w14:textId="77777777" w:rsidR="00631DAA" w:rsidRDefault="00631DAA" w:rsidP="00631DAA">
      <w:pPr>
        <w:rPr>
          <w:rFonts w:ascii="Times New Roman" w:hAnsi="Times New Roman" w:cs="Times New Roman"/>
          <w:lang w:val="en-IN"/>
        </w:rPr>
      </w:pPr>
      <w:r>
        <w:rPr>
          <w:rFonts w:ascii="Times New Roman" w:hAnsi="Times New Roman" w:cs="Times New Roman"/>
          <w:lang w:val="en-IN"/>
        </w:rPr>
        <w:t>Did calculation on paper</w:t>
      </w:r>
    </w:p>
    <w:p w14:paraId="787437B8" w14:textId="77777777" w:rsidR="00631DAA" w:rsidRDefault="00631DAA" w:rsidP="00631DAA">
      <w:pPr>
        <w:rPr>
          <w:rFonts w:ascii="Times New Roman" w:hAnsi="Times New Roman" w:cs="Times New Roman"/>
          <w:lang w:val="en-IN"/>
        </w:rPr>
      </w:pPr>
      <w:r>
        <w:rPr>
          <w:rFonts w:ascii="Times New Roman" w:hAnsi="Times New Roman" w:cs="Times New Roman"/>
          <w:lang w:val="en-IN"/>
        </w:rPr>
        <w:t xml:space="preserve">Explained the simulation </w:t>
      </w:r>
    </w:p>
    <w:p w14:paraId="1D8A995D" w14:textId="77777777" w:rsidR="00631DAA" w:rsidRDefault="00631DAA" w:rsidP="00631DAA">
      <w:pPr>
        <w:rPr>
          <w:rFonts w:ascii="Times New Roman" w:hAnsi="Times New Roman" w:cs="Times New Roman"/>
          <w:lang w:val="en-IN"/>
        </w:rPr>
      </w:pPr>
      <w:r>
        <w:rPr>
          <w:rFonts w:ascii="Times New Roman" w:hAnsi="Times New Roman" w:cs="Times New Roman"/>
          <w:lang w:val="en-IN"/>
        </w:rPr>
        <w:t>Learned R coding</w:t>
      </w:r>
    </w:p>
    <w:p w14:paraId="692A40A7" w14:textId="77777777" w:rsidR="00631DAA" w:rsidRDefault="00631DAA" w:rsidP="00631DAA">
      <w:pPr>
        <w:rPr>
          <w:rFonts w:ascii="Times New Roman" w:hAnsi="Times New Roman" w:cs="Times New Roman"/>
          <w:lang w:val="en-IN"/>
        </w:rPr>
      </w:pPr>
      <w:r>
        <w:rPr>
          <w:rFonts w:ascii="Times New Roman" w:hAnsi="Times New Roman" w:cs="Times New Roman"/>
          <w:lang w:val="en-IN"/>
        </w:rPr>
        <w:t>Did debugging for R codes</w:t>
      </w:r>
    </w:p>
    <w:p w14:paraId="14FF2588" w14:textId="77777777" w:rsidR="00631DAA" w:rsidRDefault="00631DAA" w:rsidP="00631DAA">
      <w:pPr>
        <w:rPr>
          <w:rFonts w:ascii="Times New Roman" w:hAnsi="Times New Roman" w:cs="Times New Roman"/>
          <w:lang w:val="en-IN"/>
        </w:rPr>
      </w:pPr>
      <w:r>
        <w:rPr>
          <w:rFonts w:ascii="Times New Roman" w:hAnsi="Times New Roman" w:cs="Times New Roman"/>
          <w:lang w:val="en-IN"/>
        </w:rPr>
        <w:t xml:space="preserve">Derived conclusions from graphs </w:t>
      </w:r>
    </w:p>
    <w:p w14:paraId="1B4F843C" w14:textId="53EE93E2" w:rsidR="00631DAA" w:rsidRDefault="00631DAA" w:rsidP="00631DAA">
      <w:pPr>
        <w:rPr>
          <w:rFonts w:ascii="Times New Roman" w:hAnsi="Times New Roman" w:cs="Times New Roman"/>
          <w:lang w:val="en-IN"/>
        </w:rPr>
      </w:pPr>
      <w:r>
        <w:rPr>
          <w:rFonts w:ascii="Times New Roman" w:hAnsi="Times New Roman" w:cs="Times New Roman"/>
          <w:lang w:val="en-IN"/>
        </w:rPr>
        <w:t>Wrote explanation for section1</w:t>
      </w:r>
    </w:p>
    <w:p w14:paraId="02AC2F81" w14:textId="22A718A5" w:rsidR="00B40BE4" w:rsidRDefault="00B40BE4" w:rsidP="00631DAA">
      <w:pPr>
        <w:rPr>
          <w:rFonts w:ascii="Times New Roman" w:hAnsi="Times New Roman" w:cs="Times New Roman"/>
          <w:lang w:val="en-IN"/>
        </w:rPr>
      </w:pPr>
    </w:p>
    <w:p w14:paraId="7F692EEF" w14:textId="013A7220" w:rsidR="00B40BE4" w:rsidRDefault="00B40BE4" w:rsidP="00631DAA">
      <w:pPr>
        <w:rPr>
          <w:rFonts w:ascii="Times New Roman" w:hAnsi="Times New Roman" w:cs="Times New Roman"/>
          <w:lang w:val="en-IN"/>
        </w:rPr>
      </w:pPr>
    </w:p>
    <w:p w14:paraId="3A38ED4C" w14:textId="77777777" w:rsidR="00B40BE4" w:rsidRDefault="00B40BE4" w:rsidP="00631DAA">
      <w:pPr>
        <w:rPr>
          <w:rFonts w:ascii="Times New Roman" w:hAnsi="Times New Roman" w:cs="Times New Roman"/>
          <w:lang w:val="en-IN"/>
        </w:rPr>
      </w:pPr>
    </w:p>
    <w:p w14:paraId="18A9C495" w14:textId="43E75228" w:rsidR="00B40BE4" w:rsidRDefault="00B40BE4" w:rsidP="00631DAA">
      <w:pPr>
        <w:rPr>
          <w:rFonts w:ascii="Times New Roman" w:hAnsi="Times New Roman" w:cs="Times New Roman"/>
          <w:lang w:val="en-IN"/>
        </w:rPr>
      </w:pPr>
    </w:p>
    <w:p w14:paraId="1C47B40E" w14:textId="490C5F08" w:rsidR="00B40BE4" w:rsidRPr="00B40BE4" w:rsidRDefault="00B40BE4" w:rsidP="00631DAA">
      <w:pPr>
        <w:rPr>
          <w:rFonts w:ascii="Times New Roman" w:hAnsi="Times New Roman" w:cs="Times New Roman"/>
          <w:sz w:val="28"/>
          <w:szCs w:val="28"/>
          <w:lang w:val="en-IN"/>
        </w:rPr>
      </w:pPr>
      <w:r>
        <w:rPr>
          <w:rFonts w:ascii="Times New Roman" w:hAnsi="Times New Roman" w:cs="Times New Roman"/>
          <w:sz w:val="28"/>
          <w:szCs w:val="28"/>
          <w:lang w:val="en-IN"/>
        </w:rPr>
        <w:t>Que1. (a)</w:t>
      </w:r>
    </w:p>
    <w:p w14:paraId="5C01107C" w14:textId="77777777" w:rsidR="00024DF7" w:rsidRPr="00B40BE4" w:rsidRDefault="000F108C" w:rsidP="00B40BE4">
      <w:pPr>
        <w:pStyle w:val="NormalWeb"/>
      </w:pPr>
      <w:r w:rsidRPr="00B40BE4">
        <w:t>The mean square error of a</w:t>
      </w:r>
      <w:r w:rsidR="00ED12D1" w:rsidRPr="00B40BE4">
        <w:t xml:space="preserve">n estimator is defined as </w:t>
      </w:r>
    </w:p>
    <w:p w14:paraId="1531A089" w14:textId="3720E6BF" w:rsidR="00024DF7" w:rsidRPr="00B40BE4" w:rsidRDefault="00ED12D1" w:rsidP="00B40BE4">
      <w:pPr>
        <w:pStyle w:val="NormalWeb"/>
      </w:pPr>
      <w:r w:rsidRPr="00B40BE4">
        <w:t>MSE(θˆ</w:t>
      </w:r>
      <w:r w:rsidR="000F108C" w:rsidRPr="00B40BE4">
        <w:t xml:space="preserve">) = </w:t>
      </w:r>
      <w:r w:rsidRPr="00B40BE4">
        <w:t>E[(θ</w:t>
      </w:r>
      <w:r w:rsidR="00B40BE4">
        <w:rPr>
          <w:rFonts w:ascii="Arial" w:hAnsi="Arial" w:cs="Arial"/>
        </w:rPr>
        <w:t>̂</w:t>
      </w:r>
      <w:r w:rsidR="00B97817" w:rsidRPr="00B40BE4">
        <w:sym w:font="Symbol" w:char="F020"/>
      </w:r>
      <w:r w:rsidR="00B97817" w:rsidRPr="00B40BE4">
        <w:sym w:font="Symbol" w:char="F020"/>
      </w:r>
      <w:r w:rsidRPr="00B40BE4">
        <w:t>− θ)</w:t>
      </w:r>
      <w:r w:rsidRPr="00B40BE4">
        <w:rPr>
          <w:vertAlign w:val="superscript"/>
        </w:rPr>
        <w:t>2</w:t>
      </w:r>
      <w:r w:rsidRPr="00B40BE4">
        <w:t xml:space="preserve">] </w:t>
      </w:r>
    </w:p>
    <w:p w14:paraId="65116C00" w14:textId="77777777" w:rsidR="00B40BE4" w:rsidRDefault="00B40BE4" w:rsidP="00B40BE4">
      <w:pPr>
        <w:pStyle w:val="NormalWeb"/>
        <w:ind w:firstLine="720"/>
      </w:pPr>
      <w:r>
        <w:t xml:space="preserve">  </w:t>
      </w:r>
      <w:r w:rsidR="00024DF7" w:rsidRPr="00B40BE4">
        <w:t xml:space="preserve"> </w:t>
      </w:r>
      <w:r>
        <w:t>= Var(</w:t>
      </w:r>
      <w:r w:rsidRPr="00B40BE4">
        <w:t>θ</w:t>
      </w:r>
      <w:r>
        <w:rPr>
          <w:rFonts w:ascii="Arial" w:hAnsi="Arial" w:cs="Arial"/>
        </w:rPr>
        <w:t>̂</w:t>
      </w:r>
      <w:r w:rsidR="00ED12D1" w:rsidRPr="00B40BE4">
        <w:t xml:space="preserve"> ) </w:t>
      </w:r>
      <w:r w:rsidR="00505015" w:rsidRPr="00B40BE4">
        <w:t>+ E[(</w:t>
      </w:r>
      <w:r w:rsidRPr="00B40BE4">
        <w:t>θ</w:t>
      </w:r>
      <w:r>
        <w:rPr>
          <w:rFonts w:ascii="Arial" w:hAnsi="Arial" w:cs="Arial"/>
        </w:rPr>
        <w:t>̂</w:t>
      </w:r>
      <w:r w:rsidR="00505015" w:rsidRPr="00B40BE4">
        <w:t xml:space="preserve">)- θ  </w:t>
      </w:r>
    </w:p>
    <w:p w14:paraId="6D526BA4" w14:textId="2E1719D2" w:rsidR="00024DF7" w:rsidRPr="00B40BE4" w:rsidRDefault="00024DF7" w:rsidP="00B40BE4">
      <w:pPr>
        <w:pStyle w:val="NormalWeb"/>
        <w:rPr>
          <w:rStyle w:val="apple-converted-space"/>
        </w:rPr>
      </w:pPr>
      <w:r w:rsidRPr="00B40BE4">
        <w:t xml:space="preserve">               </w:t>
      </w:r>
      <w:r w:rsidR="00B40BE4">
        <w:t>= Var(</w:t>
      </w:r>
      <w:r w:rsidR="00B40BE4" w:rsidRPr="00B40BE4">
        <w:t xml:space="preserve"> θ</w:t>
      </w:r>
      <w:r w:rsidR="00B40BE4">
        <w:rPr>
          <w:rFonts w:ascii="Arial" w:hAnsi="Arial" w:cs="Arial"/>
        </w:rPr>
        <w:t>̂</w:t>
      </w:r>
      <w:r w:rsidR="00505015" w:rsidRPr="00B40BE4">
        <w:t xml:space="preserve"> ) </w:t>
      </w:r>
      <w:r w:rsidR="00ED12D1" w:rsidRPr="00B40BE4">
        <w:t>+ [Bias(</w:t>
      </w:r>
      <w:r w:rsidR="00B40BE4" w:rsidRPr="00B40BE4">
        <w:t>θ</w:t>
      </w:r>
      <w:r w:rsidR="00B40BE4">
        <w:rPr>
          <w:rFonts w:ascii="Arial" w:hAnsi="Arial" w:cs="Arial"/>
        </w:rPr>
        <w:t>̂</w:t>
      </w:r>
      <w:r w:rsidR="000F108C" w:rsidRPr="00B40BE4">
        <w:t>)]</w:t>
      </w:r>
      <w:r w:rsidR="000F108C" w:rsidRPr="00B40BE4">
        <w:rPr>
          <w:vertAlign w:val="superscript"/>
        </w:rPr>
        <w:t>2</w:t>
      </w:r>
      <w:r w:rsidR="000F108C" w:rsidRPr="00B40BE4">
        <w:rPr>
          <w:rStyle w:val="apple-converted-space"/>
        </w:rPr>
        <w:t> </w:t>
      </w:r>
      <w:r w:rsidRPr="00B40BE4">
        <w:rPr>
          <w:rStyle w:val="apple-converted-space"/>
        </w:rPr>
        <w:t xml:space="preserve"> </w:t>
      </w:r>
    </w:p>
    <w:p w14:paraId="7BA25FC8" w14:textId="1F5B05C1" w:rsidR="00B328FE" w:rsidRPr="00B40BE4" w:rsidRDefault="00B40BE4" w:rsidP="00B40BE4">
      <w:pPr>
        <w:pStyle w:val="NormalWeb"/>
      </w:pPr>
      <w:r>
        <w:rPr>
          <w:color w:val="000000" w:themeColor="text1"/>
        </w:rPr>
        <w:t xml:space="preserve">where </w:t>
      </w:r>
      <w:r w:rsidRPr="00B40BE4">
        <w:t>θ</w:t>
      </w:r>
      <w:r>
        <w:rPr>
          <w:rFonts w:ascii="Arial" w:hAnsi="Arial" w:cs="Arial"/>
        </w:rPr>
        <w:t xml:space="preserve">̂ </w:t>
      </w:r>
      <w:r w:rsidR="00B328FE" w:rsidRPr="00B40BE4">
        <w:rPr>
          <w:color w:val="000000" w:themeColor="text1"/>
        </w:rPr>
        <w:t xml:space="preserve">is an estimator of θ, an unknown population parameter. </w:t>
      </w:r>
    </w:p>
    <w:p w14:paraId="116B415C" w14:textId="534FF7C7" w:rsidR="00024DF7" w:rsidRPr="00B40BE4" w:rsidRDefault="00B40BE4" w:rsidP="00B40BE4">
      <w:pPr>
        <w:pStyle w:val="p1"/>
        <w:rPr>
          <w:rFonts w:ascii="Times New Roman" w:hAnsi="Times New Roman"/>
          <w:color w:val="000000" w:themeColor="text1"/>
          <w:sz w:val="24"/>
          <w:szCs w:val="24"/>
        </w:rPr>
      </w:pPr>
      <w:r>
        <w:rPr>
          <w:rFonts w:ascii="Times New Roman" w:hAnsi="Times New Roman"/>
          <w:color w:val="000000" w:themeColor="text1"/>
          <w:sz w:val="24"/>
          <w:szCs w:val="24"/>
        </w:rPr>
        <w:t xml:space="preserve">The bias of an estimator </w:t>
      </w:r>
      <w:r w:rsidRPr="00B40BE4">
        <w:rPr>
          <w:rFonts w:ascii="Times New Roman" w:hAnsi="Times New Roman"/>
          <w:sz w:val="24"/>
          <w:szCs w:val="24"/>
        </w:rPr>
        <w:t>θ</w:t>
      </w:r>
      <w:r>
        <w:rPr>
          <w:rFonts w:ascii="Arial" w:hAnsi="Arial" w:cs="Arial"/>
        </w:rPr>
        <w:t>̂</w:t>
      </w:r>
      <w:r w:rsidR="00211A85" w:rsidRPr="00B40BE4">
        <w:rPr>
          <w:rFonts w:ascii="Times New Roman" w:hAnsi="Times New Roman"/>
          <w:color w:val="000000" w:themeColor="text1"/>
          <w:sz w:val="24"/>
          <w:szCs w:val="24"/>
        </w:rPr>
        <w:t xml:space="preserve"> of a parameter </w:t>
      </w:r>
      <w:r w:rsidR="00024DF7" w:rsidRPr="00B40BE4">
        <w:rPr>
          <w:rFonts w:ascii="Times New Roman" w:hAnsi="Times New Roman"/>
          <w:color w:val="000000" w:themeColor="text1"/>
          <w:sz w:val="24"/>
          <w:szCs w:val="24"/>
        </w:rPr>
        <w:t xml:space="preserve">θ is the difference between the </w:t>
      </w:r>
      <w:r>
        <w:rPr>
          <w:rFonts w:ascii="Times New Roman" w:hAnsi="Times New Roman"/>
          <w:color w:val="000000" w:themeColor="text1"/>
          <w:sz w:val="24"/>
          <w:szCs w:val="24"/>
        </w:rPr>
        <w:t xml:space="preserve">expected value of </w:t>
      </w:r>
      <w:r w:rsidRPr="00B40BE4">
        <w:rPr>
          <w:rFonts w:ascii="Times New Roman" w:hAnsi="Times New Roman"/>
          <w:sz w:val="24"/>
          <w:szCs w:val="24"/>
        </w:rPr>
        <w:t>θ</w:t>
      </w:r>
      <w:r>
        <w:rPr>
          <w:rFonts w:ascii="Arial" w:hAnsi="Arial" w:cs="Arial"/>
        </w:rPr>
        <w:t xml:space="preserve">̂ </w:t>
      </w:r>
      <w:r w:rsidR="00211A85" w:rsidRPr="00B40BE4">
        <w:rPr>
          <w:rFonts w:ascii="Times New Roman" w:hAnsi="Times New Roman"/>
          <w:color w:val="000000" w:themeColor="text1"/>
          <w:sz w:val="24"/>
          <w:szCs w:val="24"/>
        </w:rPr>
        <w:t xml:space="preserve">and θ; that is, </w:t>
      </w:r>
    </w:p>
    <w:p w14:paraId="3DF35805" w14:textId="77777777" w:rsidR="00024DF7" w:rsidRPr="00B40BE4" w:rsidRDefault="00024DF7" w:rsidP="00B40BE4">
      <w:pPr>
        <w:pStyle w:val="p1"/>
        <w:ind w:left="1080"/>
        <w:rPr>
          <w:rFonts w:ascii="Times New Roman" w:hAnsi="Times New Roman"/>
          <w:color w:val="000000" w:themeColor="text1"/>
          <w:sz w:val="24"/>
          <w:szCs w:val="24"/>
        </w:rPr>
      </w:pPr>
    </w:p>
    <w:p w14:paraId="2F6D0AE8" w14:textId="662C3A2D" w:rsidR="00DC0CA6" w:rsidRPr="00B40BE4" w:rsidRDefault="00B40BE4" w:rsidP="00B40BE4">
      <w:pPr>
        <w:pStyle w:val="p1"/>
        <w:rPr>
          <w:rFonts w:ascii="Times New Roman" w:hAnsi="Times New Roman"/>
          <w:color w:val="000000" w:themeColor="text1"/>
          <w:sz w:val="24"/>
          <w:szCs w:val="24"/>
        </w:rPr>
      </w:pPr>
      <w:r>
        <w:rPr>
          <w:rFonts w:ascii="Times New Roman" w:hAnsi="Times New Roman"/>
          <w:color w:val="000000" w:themeColor="text1"/>
          <w:sz w:val="24"/>
          <w:szCs w:val="24"/>
        </w:rPr>
        <w:t>Bias(</w:t>
      </w:r>
      <w:r w:rsidRPr="00B40BE4">
        <w:rPr>
          <w:rFonts w:ascii="Times New Roman" w:hAnsi="Times New Roman"/>
          <w:sz w:val="24"/>
          <w:szCs w:val="24"/>
        </w:rPr>
        <w:t>θ</w:t>
      </w:r>
      <w:r>
        <w:rPr>
          <w:rFonts w:ascii="Arial" w:hAnsi="Arial" w:cs="Arial"/>
        </w:rPr>
        <w:t>̂</w:t>
      </w:r>
      <w:r>
        <w:rPr>
          <w:rFonts w:ascii="Times New Roman" w:hAnsi="Times New Roman"/>
          <w:color w:val="000000" w:themeColor="text1"/>
          <w:sz w:val="24"/>
          <w:szCs w:val="24"/>
        </w:rPr>
        <w:t>) = E(</w:t>
      </w:r>
      <w:r w:rsidRPr="00B40BE4">
        <w:rPr>
          <w:rFonts w:ascii="Times New Roman" w:hAnsi="Times New Roman"/>
          <w:sz w:val="24"/>
          <w:szCs w:val="24"/>
        </w:rPr>
        <w:t>θ</w:t>
      </w:r>
      <w:r>
        <w:rPr>
          <w:rFonts w:ascii="Arial" w:hAnsi="Arial" w:cs="Arial"/>
        </w:rPr>
        <w:t>̂</w:t>
      </w:r>
      <w:r w:rsidR="00DC0CA6" w:rsidRPr="00B40BE4">
        <w:rPr>
          <w:rFonts w:ascii="Times New Roman" w:hAnsi="Times New Roman"/>
          <w:color w:val="000000" w:themeColor="text1"/>
          <w:sz w:val="24"/>
          <w:szCs w:val="24"/>
        </w:rPr>
        <w:t xml:space="preserve">) − </w:t>
      </w:r>
      <w:r w:rsidR="00211A85" w:rsidRPr="00B40BE4">
        <w:rPr>
          <w:rFonts w:ascii="Times New Roman" w:hAnsi="Times New Roman"/>
          <w:color w:val="000000" w:themeColor="text1"/>
          <w:sz w:val="24"/>
          <w:szCs w:val="24"/>
        </w:rPr>
        <w:t xml:space="preserve">θ. </w:t>
      </w:r>
    </w:p>
    <w:p w14:paraId="3B848B36" w14:textId="77777777" w:rsidR="00024DF7" w:rsidRPr="00B40BE4" w:rsidRDefault="00024DF7" w:rsidP="00B40BE4">
      <w:pPr>
        <w:pStyle w:val="p1"/>
        <w:ind w:left="1080"/>
        <w:rPr>
          <w:rFonts w:ascii="Times New Roman" w:hAnsi="Times New Roman"/>
          <w:color w:val="000000" w:themeColor="text1"/>
          <w:sz w:val="24"/>
          <w:szCs w:val="24"/>
        </w:rPr>
      </w:pPr>
    </w:p>
    <w:p w14:paraId="05483AA8" w14:textId="1AE60436" w:rsidR="00DC0CA6" w:rsidRPr="00B40BE4" w:rsidRDefault="00DC0CA6" w:rsidP="00B40BE4">
      <w:pPr>
        <w:pStyle w:val="p1"/>
        <w:rPr>
          <w:rFonts w:ascii="Times New Roman" w:hAnsi="Times New Roman"/>
          <w:color w:val="000000" w:themeColor="text1"/>
          <w:sz w:val="24"/>
          <w:szCs w:val="24"/>
        </w:rPr>
      </w:pPr>
      <w:r w:rsidRPr="00B40BE4">
        <w:rPr>
          <w:rFonts w:ascii="Times New Roman" w:hAnsi="Times New Roman"/>
          <w:color w:val="000000" w:themeColor="text1"/>
          <w:sz w:val="24"/>
          <w:szCs w:val="24"/>
        </w:rPr>
        <w:t xml:space="preserve">If </w:t>
      </w:r>
      <w:r w:rsidR="00B40BE4">
        <w:rPr>
          <w:rFonts w:ascii="Times New Roman" w:hAnsi="Times New Roman"/>
          <w:color w:val="000000" w:themeColor="text1"/>
          <w:sz w:val="24"/>
          <w:szCs w:val="24"/>
        </w:rPr>
        <w:t>E(</w:t>
      </w:r>
      <w:r w:rsidR="00B40BE4" w:rsidRPr="00B40BE4">
        <w:rPr>
          <w:rFonts w:ascii="Times New Roman" w:hAnsi="Times New Roman"/>
          <w:sz w:val="24"/>
          <w:szCs w:val="24"/>
        </w:rPr>
        <w:t>θ</w:t>
      </w:r>
      <w:r w:rsidR="00B40BE4">
        <w:rPr>
          <w:rFonts w:ascii="Arial" w:hAnsi="Arial" w:cs="Arial"/>
        </w:rPr>
        <w:t>̂</w:t>
      </w:r>
      <w:r w:rsidRPr="00B40BE4">
        <w:rPr>
          <w:rFonts w:ascii="Times New Roman" w:hAnsi="Times New Roman"/>
          <w:color w:val="000000" w:themeColor="text1"/>
          <w:sz w:val="24"/>
          <w:szCs w:val="24"/>
        </w:rPr>
        <w:t xml:space="preserve">) = θ for all θ then the estimator is unbiased. </w:t>
      </w:r>
    </w:p>
    <w:p w14:paraId="5EE79F8F" w14:textId="77777777" w:rsidR="00B40BE4" w:rsidRDefault="00211A85" w:rsidP="00B40BE4">
      <w:pPr>
        <w:pStyle w:val="p1"/>
        <w:rPr>
          <w:rFonts w:ascii="Times New Roman" w:hAnsi="Times New Roman"/>
          <w:color w:val="000000" w:themeColor="text1"/>
          <w:sz w:val="24"/>
          <w:szCs w:val="24"/>
        </w:rPr>
      </w:pPr>
      <w:r w:rsidRPr="00B40BE4">
        <w:rPr>
          <w:rFonts w:ascii="Times New Roman" w:hAnsi="Times New Roman"/>
          <w:color w:val="000000" w:themeColor="text1"/>
          <w:sz w:val="24"/>
          <w:szCs w:val="24"/>
        </w:rPr>
        <w:t xml:space="preserve">Thus, MSE has two components, one measures the variability of the estimator (precision) and the other measures the its bias (accuracy). </w:t>
      </w:r>
    </w:p>
    <w:p w14:paraId="199FB713" w14:textId="1F1E0D0E" w:rsidR="00DC0CA6" w:rsidRPr="00B40BE4" w:rsidRDefault="00B97817" w:rsidP="00B40BE4">
      <w:pPr>
        <w:pStyle w:val="p1"/>
        <w:rPr>
          <w:rFonts w:ascii="Times New Roman" w:hAnsi="Times New Roman"/>
          <w:color w:val="000000" w:themeColor="text1"/>
          <w:sz w:val="24"/>
          <w:szCs w:val="24"/>
        </w:rPr>
      </w:pPr>
      <w:r w:rsidRPr="00B40BE4">
        <w:rPr>
          <w:rFonts w:ascii="Times New Roman" w:hAnsi="Times New Roman"/>
          <w:color w:val="000000" w:themeColor="text1"/>
          <w:sz w:val="24"/>
          <w:szCs w:val="24"/>
        </w:rPr>
        <w:lastRenderedPageBreak/>
        <w:sym w:font="Symbol" w:char="F020"/>
      </w:r>
      <w:r w:rsidR="009B12FB" w:rsidRPr="00B40BE4">
        <w:rPr>
          <w:rFonts w:ascii="Times New Roman" w:hAnsi="Times New Roman"/>
          <w:color w:val="000000" w:themeColor="text1"/>
          <w:sz w:val="24"/>
          <w:szCs w:val="24"/>
        </w:rPr>
        <w:t>An estimator that has good MSE properties has small combined variance and bias. To find an estimator with good MSE properties we need to find estimators that control both variance and bias.</w:t>
      </w:r>
    </w:p>
    <w:p w14:paraId="1F3F0189" w14:textId="77777777" w:rsidR="00DC0CA6" w:rsidRPr="00B40BE4" w:rsidRDefault="00DC0CA6" w:rsidP="00B40BE4">
      <w:pPr>
        <w:pStyle w:val="p1"/>
        <w:ind w:left="1080"/>
        <w:rPr>
          <w:rFonts w:ascii="Times New Roman" w:eastAsia="MS Mincho" w:hAnsi="Times New Roman"/>
          <w:color w:val="000000" w:themeColor="text1"/>
          <w:sz w:val="24"/>
          <w:szCs w:val="24"/>
        </w:rPr>
      </w:pPr>
    </w:p>
    <w:p w14:paraId="4F2AAFFF" w14:textId="6F5D073D" w:rsidR="00211A85" w:rsidRPr="00B40BE4" w:rsidRDefault="00211A85" w:rsidP="00B40BE4">
      <w:pPr>
        <w:pStyle w:val="p1"/>
        <w:rPr>
          <w:rFonts w:ascii="Times New Roman" w:hAnsi="Times New Roman"/>
          <w:color w:val="000000" w:themeColor="text1"/>
          <w:sz w:val="24"/>
          <w:szCs w:val="24"/>
        </w:rPr>
      </w:pPr>
      <w:r w:rsidRPr="00B40BE4">
        <w:rPr>
          <w:rFonts w:ascii="Times New Roman" w:hAnsi="Times New Roman"/>
          <w:color w:val="000000" w:themeColor="text1"/>
          <w:sz w:val="24"/>
          <w:szCs w:val="24"/>
        </w:rPr>
        <w:t xml:space="preserve">For an unbiased estimator </w:t>
      </w:r>
      <w:r w:rsidR="00B40BE4" w:rsidRPr="00B40BE4">
        <w:rPr>
          <w:rFonts w:ascii="Times New Roman" w:hAnsi="Times New Roman"/>
          <w:sz w:val="24"/>
          <w:szCs w:val="24"/>
        </w:rPr>
        <w:t>θ</w:t>
      </w:r>
      <w:r w:rsidR="00B40BE4">
        <w:rPr>
          <w:rFonts w:ascii="Arial" w:hAnsi="Arial" w:cs="Arial"/>
        </w:rPr>
        <w:t>̂</w:t>
      </w:r>
      <w:r w:rsidR="00B40BE4">
        <w:rPr>
          <w:rFonts w:ascii="Times New Roman" w:hAnsi="Times New Roman"/>
          <w:sz w:val="24"/>
          <w:szCs w:val="24"/>
        </w:rPr>
        <w:t xml:space="preserve">, </w:t>
      </w:r>
      <w:r w:rsidRPr="00B40BE4">
        <w:rPr>
          <w:rFonts w:ascii="Times New Roman" w:hAnsi="Times New Roman"/>
          <w:color w:val="000000" w:themeColor="text1"/>
          <w:sz w:val="24"/>
          <w:szCs w:val="24"/>
        </w:rPr>
        <w:t xml:space="preserve">we have </w:t>
      </w:r>
    </w:p>
    <w:p w14:paraId="59245F2F" w14:textId="77777777" w:rsidR="00024DF7" w:rsidRPr="00B40BE4" w:rsidRDefault="00024DF7" w:rsidP="00B40BE4">
      <w:pPr>
        <w:pStyle w:val="p1"/>
        <w:ind w:left="1080"/>
        <w:rPr>
          <w:rFonts w:ascii="Times New Roman" w:hAnsi="Times New Roman"/>
          <w:color w:val="000000" w:themeColor="text1"/>
          <w:sz w:val="24"/>
          <w:szCs w:val="24"/>
        </w:rPr>
      </w:pPr>
    </w:p>
    <w:p w14:paraId="33AEB190" w14:textId="2840317D" w:rsidR="00211A85" w:rsidRPr="00B40BE4" w:rsidRDefault="00B40BE4" w:rsidP="00B40BE4">
      <w:pPr>
        <w:pStyle w:val="p1"/>
        <w:rPr>
          <w:rFonts w:ascii="Times New Roman" w:hAnsi="Times New Roman"/>
          <w:color w:val="000000" w:themeColor="text1"/>
          <w:sz w:val="24"/>
          <w:szCs w:val="24"/>
        </w:rPr>
      </w:pPr>
      <w:r>
        <w:rPr>
          <w:rFonts w:ascii="Times New Roman" w:hAnsi="Times New Roman"/>
          <w:color w:val="000000" w:themeColor="text1"/>
          <w:sz w:val="24"/>
          <w:szCs w:val="24"/>
        </w:rPr>
        <w:t>MSE(</w:t>
      </w:r>
      <w:r w:rsidRPr="00B40BE4">
        <w:rPr>
          <w:rFonts w:ascii="Times New Roman" w:hAnsi="Times New Roman"/>
          <w:sz w:val="24"/>
          <w:szCs w:val="24"/>
        </w:rPr>
        <w:t>θ</w:t>
      </w:r>
      <w:r>
        <w:rPr>
          <w:rFonts w:ascii="Arial" w:hAnsi="Arial" w:cs="Arial"/>
        </w:rPr>
        <w:t>̂</w:t>
      </w:r>
      <w:r>
        <w:rPr>
          <w:rFonts w:ascii="Times New Roman" w:hAnsi="Times New Roman"/>
          <w:color w:val="000000" w:themeColor="text1"/>
          <w:sz w:val="24"/>
          <w:szCs w:val="24"/>
        </w:rPr>
        <w:t>) =E(</w:t>
      </w:r>
      <w:r w:rsidRPr="00B40BE4">
        <w:rPr>
          <w:rFonts w:ascii="Times New Roman" w:hAnsi="Times New Roman"/>
          <w:sz w:val="24"/>
          <w:szCs w:val="24"/>
        </w:rPr>
        <w:t>θ</w:t>
      </w:r>
      <w:r>
        <w:rPr>
          <w:rFonts w:ascii="Arial" w:hAnsi="Arial" w:cs="Arial"/>
        </w:rPr>
        <w:t>̂</w:t>
      </w:r>
      <w:r w:rsidRPr="00B40BE4">
        <w:rPr>
          <w:rFonts w:ascii="Times New Roman" w:hAnsi="Times New Roman"/>
          <w:sz w:val="24"/>
          <w:szCs w:val="24"/>
        </w:rPr>
        <w:t xml:space="preserve"> </w:t>
      </w:r>
      <w:r w:rsidR="00211A85" w:rsidRPr="00B40BE4">
        <w:rPr>
          <w:rFonts w:ascii="Times New Roman" w:hAnsi="Times New Roman"/>
          <w:color w:val="000000" w:themeColor="text1"/>
          <w:sz w:val="24"/>
          <w:szCs w:val="24"/>
        </w:rPr>
        <w:t>−</w:t>
      </w:r>
      <w:r>
        <w:rPr>
          <w:rFonts w:ascii="Times New Roman" w:hAnsi="Times New Roman"/>
          <w:color w:val="000000" w:themeColor="text1"/>
          <w:sz w:val="24"/>
          <w:szCs w:val="24"/>
        </w:rPr>
        <w:t>θ)2 =Var(</w:t>
      </w:r>
      <w:r w:rsidRPr="00B40BE4">
        <w:rPr>
          <w:rFonts w:ascii="Times New Roman" w:hAnsi="Times New Roman"/>
          <w:sz w:val="24"/>
          <w:szCs w:val="24"/>
        </w:rPr>
        <w:t>θ</w:t>
      </w:r>
      <w:r>
        <w:rPr>
          <w:rFonts w:ascii="Arial" w:hAnsi="Arial" w:cs="Arial"/>
        </w:rPr>
        <w:t>̂</w:t>
      </w:r>
      <w:r w:rsidR="00211A85" w:rsidRPr="00B40BE4">
        <w:rPr>
          <w:rFonts w:ascii="Times New Roman" w:hAnsi="Times New Roman"/>
          <w:color w:val="000000" w:themeColor="text1"/>
          <w:sz w:val="24"/>
          <w:szCs w:val="24"/>
        </w:rPr>
        <w:t xml:space="preserve">) </w:t>
      </w:r>
    </w:p>
    <w:p w14:paraId="4FDEB8AE" w14:textId="41B753B7" w:rsidR="00211A85" w:rsidRPr="00B40BE4" w:rsidRDefault="00211A85" w:rsidP="00B40BE4">
      <w:pPr>
        <w:pStyle w:val="p1"/>
        <w:rPr>
          <w:rFonts w:ascii="Times New Roman" w:hAnsi="Times New Roman"/>
          <w:color w:val="000000" w:themeColor="text1"/>
          <w:sz w:val="24"/>
          <w:szCs w:val="24"/>
        </w:rPr>
      </w:pPr>
      <w:r w:rsidRPr="00B40BE4">
        <w:rPr>
          <w:rFonts w:ascii="Times New Roman" w:hAnsi="Times New Roman"/>
          <w:color w:val="000000" w:themeColor="text1"/>
          <w:sz w:val="24"/>
          <w:szCs w:val="24"/>
        </w:rPr>
        <w:t>and so, if an estimator is unbiased, its MSE is equal to its variance.</w:t>
      </w:r>
    </w:p>
    <w:p w14:paraId="2E5FBD1C" w14:textId="77777777" w:rsidR="00211A85" w:rsidRPr="00B40BE4" w:rsidRDefault="00211A85" w:rsidP="00B40BE4">
      <w:pPr>
        <w:pStyle w:val="p1"/>
        <w:ind w:left="1080"/>
        <w:rPr>
          <w:rFonts w:ascii="Times New Roman" w:hAnsi="Times New Roman"/>
          <w:color w:val="000000" w:themeColor="text1"/>
          <w:sz w:val="24"/>
          <w:szCs w:val="24"/>
        </w:rPr>
      </w:pPr>
    </w:p>
    <w:p w14:paraId="29E6A31B" w14:textId="4152B66F" w:rsidR="00B328FE" w:rsidRPr="00B40BE4" w:rsidRDefault="00F835FB" w:rsidP="00B40BE4">
      <w:pPr>
        <w:pStyle w:val="p1"/>
        <w:rPr>
          <w:rStyle w:val="apple-converted-space"/>
          <w:rFonts w:ascii="Times New Roman" w:hAnsi="Times New Roman"/>
          <w:color w:val="000000" w:themeColor="text1"/>
          <w:sz w:val="24"/>
          <w:szCs w:val="24"/>
        </w:rPr>
      </w:pPr>
      <w:r>
        <w:rPr>
          <w:rFonts w:ascii="Times New Roman" w:hAnsi="Times New Roman"/>
          <w:color w:val="000000" w:themeColor="text1"/>
          <w:sz w:val="24"/>
          <w:szCs w:val="24"/>
        </w:rPr>
        <w:t>If E(</w:t>
      </w:r>
      <w:r w:rsidRPr="00B40BE4">
        <w:rPr>
          <w:rFonts w:ascii="Times New Roman" w:hAnsi="Times New Roman"/>
          <w:sz w:val="24"/>
          <w:szCs w:val="24"/>
        </w:rPr>
        <w:t>θ</w:t>
      </w:r>
      <w:r>
        <w:rPr>
          <w:rFonts w:ascii="Arial" w:hAnsi="Arial" w:cs="Arial"/>
        </w:rPr>
        <w:t>̂</w:t>
      </w:r>
      <w:r w:rsidR="00B328FE" w:rsidRPr="00B40BE4">
        <w:rPr>
          <w:rFonts w:ascii="Times New Roman" w:hAnsi="Times New Roman"/>
          <w:color w:val="000000" w:themeColor="text1"/>
          <w:sz w:val="24"/>
          <w:szCs w:val="24"/>
        </w:rPr>
        <w:t>) != θ then the estimator has either a positive or negative bias. That is, on average the estimator tends to over (or under) estimate the population parameter.</w:t>
      </w:r>
      <w:r w:rsidR="00B328FE" w:rsidRPr="00B40BE4">
        <w:rPr>
          <w:rStyle w:val="apple-converted-space"/>
          <w:rFonts w:ascii="Times New Roman" w:hAnsi="Times New Roman"/>
          <w:color w:val="000000" w:themeColor="text1"/>
          <w:sz w:val="24"/>
          <w:szCs w:val="24"/>
        </w:rPr>
        <w:t> </w:t>
      </w:r>
    </w:p>
    <w:p w14:paraId="1D21771F" w14:textId="77777777" w:rsidR="00024DF7" w:rsidRPr="00B40BE4" w:rsidRDefault="00024DF7" w:rsidP="00B40BE4">
      <w:pPr>
        <w:pStyle w:val="p1"/>
        <w:ind w:left="1080"/>
        <w:rPr>
          <w:rStyle w:val="apple-converted-space"/>
          <w:rFonts w:ascii="Times New Roman" w:hAnsi="Times New Roman"/>
          <w:color w:val="000000" w:themeColor="text1"/>
          <w:sz w:val="24"/>
          <w:szCs w:val="24"/>
        </w:rPr>
      </w:pPr>
    </w:p>
    <w:p w14:paraId="37E8871F" w14:textId="4C8AF7AB" w:rsidR="00EC38BC" w:rsidRPr="00B40BE4" w:rsidRDefault="00BC2052" w:rsidP="00F835FB">
      <w:pPr>
        <w:rPr>
          <w:rFonts w:ascii="Times New Roman" w:hAnsi="Times New Roman" w:cs="Times New Roman"/>
        </w:rPr>
      </w:pPr>
      <w:r w:rsidRPr="00B40BE4">
        <w:rPr>
          <w:rFonts w:ascii="Times New Roman" w:hAnsi="Times New Roman" w:cs="Times New Roman"/>
        </w:rPr>
        <w:t>Given the maximum likelihood estimator θ</w:t>
      </w:r>
      <w:r w:rsidRPr="00B40BE4">
        <w:rPr>
          <w:rFonts w:ascii="Times New Roman" w:hAnsi="Times New Roman" w:cs="Times New Roman"/>
          <w:vertAlign w:val="subscript"/>
        </w:rPr>
        <w:t>1</w:t>
      </w:r>
      <w:r w:rsidR="00F835FB">
        <w:rPr>
          <w:rFonts w:ascii="Arial" w:hAnsi="Arial" w:cs="Arial"/>
          <w:vertAlign w:val="superscript"/>
        </w:rPr>
        <w:t>̂</w:t>
      </w:r>
      <w:r w:rsidRPr="00B40BE4">
        <w:rPr>
          <w:rFonts w:ascii="Times New Roman" w:hAnsi="Times New Roman" w:cs="Times New Roman"/>
        </w:rPr>
        <w:t>=X(n) and</w:t>
      </w:r>
      <w:r w:rsidR="00024DF7" w:rsidRPr="00B40BE4">
        <w:rPr>
          <w:rFonts w:ascii="Times New Roman" w:hAnsi="Times New Roman" w:cs="Times New Roman"/>
        </w:rPr>
        <w:t xml:space="preserve"> </w:t>
      </w:r>
      <w:r w:rsidRPr="00B40BE4">
        <w:rPr>
          <w:rFonts w:ascii="Times New Roman" w:hAnsi="Times New Roman" w:cs="Times New Roman"/>
        </w:rPr>
        <w:t xml:space="preserve">the method of moments estimator, </w:t>
      </w:r>
      <w:r w:rsidR="000E3993" w:rsidRPr="00B40BE4">
        <w:rPr>
          <w:rFonts w:ascii="Times New Roman" w:hAnsi="Times New Roman" w:cs="Times New Roman"/>
        </w:rPr>
        <w:t>θ</w:t>
      </w:r>
      <w:r w:rsidRPr="00B40BE4">
        <w:rPr>
          <w:rFonts w:ascii="Times New Roman" w:hAnsi="Times New Roman" w:cs="Times New Roman"/>
          <w:vertAlign w:val="subscript"/>
        </w:rPr>
        <w:t>2</w:t>
      </w:r>
      <w:r w:rsidR="00F835FB">
        <w:rPr>
          <w:rFonts w:ascii="Arial" w:hAnsi="Arial" w:cs="Arial"/>
          <w:vertAlign w:val="superscript"/>
        </w:rPr>
        <w:t>̂</w:t>
      </w:r>
      <w:r w:rsidRPr="00B40BE4">
        <w:rPr>
          <w:rFonts w:ascii="Times New Roman" w:hAnsi="Times New Roman" w:cs="Times New Roman"/>
        </w:rPr>
        <w:t>= 2</w:t>
      </w:r>
      <w:r w:rsidR="000E3993" w:rsidRPr="00B40BE4">
        <w:rPr>
          <w:rFonts w:ascii="Times New Roman" w:eastAsia="Arial Unicode MS" w:hAnsi="Times New Roman" w:cs="Times New Roman"/>
          <w:color w:val="000000"/>
          <w:shd w:val="clear" w:color="auto" w:fill="FFFFF4"/>
        </w:rPr>
        <w:t xml:space="preserve">x̅, </w:t>
      </w:r>
      <w:r w:rsidR="000E3993" w:rsidRPr="00B40BE4">
        <w:rPr>
          <w:rFonts w:ascii="Times New Roman" w:hAnsi="Times New Roman" w:cs="Times New Roman"/>
        </w:rPr>
        <w:t>where</w:t>
      </w:r>
      <w:r w:rsidRPr="00B40BE4">
        <w:rPr>
          <w:rFonts w:ascii="Times New Roman" w:hAnsi="Times New Roman" w:cs="Times New Roman"/>
        </w:rPr>
        <w:t xml:space="preserve"> </w:t>
      </w:r>
      <w:r w:rsidRPr="00B40BE4">
        <w:rPr>
          <w:rFonts w:ascii="Times New Roman" w:eastAsia="Arial Unicode MS" w:hAnsi="Times New Roman" w:cs="Times New Roman"/>
          <w:color w:val="000000"/>
          <w:shd w:val="clear" w:color="auto" w:fill="FFFFF4"/>
        </w:rPr>
        <w:t>x̅</w:t>
      </w:r>
      <w:r w:rsidRPr="00B40BE4">
        <w:rPr>
          <w:rFonts w:ascii="Times New Roman" w:hAnsi="Times New Roman" w:cs="Times New Roman"/>
        </w:rPr>
        <w:t xml:space="preserve"> is the sample mean. </w:t>
      </w:r>
    </w:p>
    <w:p w14:paraId="6E947E8F" w14:textId="12D648B1" w:rsidR="00EC38BC" w:rsidRPr="00B40BE4" w:rsidRDefault="00EC38BC" w:rsidP="00F835FB">
      <w:pPr>
        <w:pStyle w:val="NormalWeb"/>
      </w:pPr>
      <w:r w:rsidRPr="00B40BE4">
        <w:t xml:space="preserve">To compare these two estimators, </w:t>
      </w:r>
      <w:r w:rsidR="000E3993" w:rsidRPr="00B40BE4">
        <w:t xml:space="preserve">by Monte Carlo simulation </w:t>
      </w:r>
      <w:r w:rsidRPr="00B40BE4">
        <w:t>for a specific n and θ:</w:t>
      </w:r>
    </w:p>
    <w:p w14:paraId="69EB81FB" w14:textId="6D806727" w:rsidR="00EC38BC" w:rsidRPr="00B40BE4" w:rsidRDefault="00EC38BC" w:rsidP="00F835FB">
      <w:pPr>
        <w:pStyle w:val="NormalWeb"/>
      </w:pPr>
      <w:r w:rsidRPr="00B40BE4">
        <w:t xml:space="preserve">1. Generate X1, ..., Xn </w:t>
      </w:r>
      <w:r w:rsidRPr="00B40BE4">
        <w:rPr>
          <w:rFonts w:ascii="Cambria Math" w:eastAsia="MS Mincho" w:hAnsi="Cambria Math" w:cs="Cambria Math"/>
        </w:rPr>
        <w:t>∼</w:t>
      </w:r>
      <w:r w:rsidR="00281167" w:rsidRPr="00B40BE4">
        <w:t xml:space="preserve"> Uniform(0</w:t>
      </w:r>
      <w:r w:rsidRPr="00B40BE4">
        <w:t xml:space="preserve">, θ) </w:t>
      </w:r>
    </w:p>
    <w:p w14:paraId="0AE66C01" w14:textId="45FDC33A" w:rsidR="00EC38BC" w:rsidRPr="00B40BE4" w:rsidRDefault="00EC38BC" w:rsidP="00F835FB">
      <w:pPr>
        <w:pStyle w:val="NormalWeb"/>
      </w:pPr>
      <w:r w:rsidRPr="00B40BE4">
        <w:t>2. Calculate θ</w:t>
      </w:r>
      <w:r w:rsidR="00F835FB">
        <w:rPr>
          <w:rFonts w:ascii="Arial" w:hAnsi="Arial" w:cs="Arial"/>
        </w:rPr>
        <w:t>̂</w:t>
      </w:r>
      <w:r w:rsidRPr="00B40BE4">
        <w:rPr>
          <w:vertAlign w:val="subscript"/>
        </w:rPr>
        <w:t>1</w:t>
      </w:r>
      <w:r w:rsidRPr="00B40BE4">
        <w:t xml:space="preserve"> and θ</w:t>
      </w:r>
      <w:r w:rsidRPr="00B40BE4">
        <w:rPr>
          <w:vertAlign w:val="subscript"/>
        </w:rPr>
        <w:t>2</w:t>
      </w:r>
      <w:r w:rsidR="00F835FB">
        <w:rPr>
          <w:rFonts w:ascii="Arial" w:hAnsi="Arial" w:cs="Arial"/>
        </w:rPr>
        <w:t>̂</w:t>
      </w:r>
      <w:r w:rsidRPr="00B40BE4">
        <w:t xml:space="preserve"> </w:t>
      </w:r>
    </w:p>
    <w:p w14:paraId="44CA1278" w14:textId="2C547649" w:rsidR="00EC38BC" w:rsidRPr="00B40BE4" w:rsidRDefault="00EC38BC" w:rsidP="00F835FB">
      <w:pPr>
        <w:pStyle w:val="NormalWeb"/>
      </w:pPr>
      <w:r w:rsidRPr="00B40BE4">
        <w:t>3. Save (θ</w:t>
      </w:r>
      <w:r w:rsidRPr="00B40BE4">
        <w:rPr>
          <w:vertAlign w:val="subscript"/>
        </w:rPr>
        <w:t>1</w:t>
      </w:r>
      <w:r w:rsidR="00F835FB">
        <w:rPr>
          <w:rFonts w:ascii="Arial" w:hAnsi="Arial" w:cs="Arial"/>
        </w:rPr>
        <w:t>̂</w:t>
      </w:r>
      <w:r w:rsidRPr="00B40BE4">
        <w:t xml:space="preserve"> −</w:t>
      </w:r>
      <w:r w:rsidR="000E3993" w:rsidRPr="00B40BE4">
        <w:t xml:space="preserve"> </w:t>
      </w:r>
      <w:r w:rsidRPr="00B40BE4">
        <w:t>θ)</w:t>
      </w:r>
      <w:r w:rsidRPr="00B40BE4">
        <w:rPr>
          <w:vertAlign w:val="superscript"/>
        </w:rPr>
        <w:t>2</w:t>
      </w:r>
      <w:r w:rsidRPr="00B40BE4">
        <w:t xml:space="preserve"> and (θ</w:t>
      </w:r>
      <w:r w:rsidRPr="00B40BE4">
        <w:rPr>
          <w:vertAlign w:val="subscript"/>
        </w:rPr>
        <w:t>2</w:t>
      </w:r>
      <w:r w:rsidR="00F835FB">
        <w:rPr>
          <w:rFonts w:ascii="Arial" w:hAnsi="Arial" w:cs="Arial"/>
        </w:rPr>
        <w:t>̂</w:t>
      </w:r>
      <w:r w:rsidRPr="00B40BE4">
        <w:t xml:space="preserve"> −</w:t>
      </w:r>
      <w:r w:rsidR="000E3993" w:rsidRPr="00B40BE4">
        <w:t xml:space="preserve"> </w:t>
      </w:r>
      <w:r w:rsidRPr="00B40BE4">
        <w:t>θ)</w:t>
      </w:r>
      <w:r w:rsidRPr="00B40BE4">
        <w:rPr>
          <w:vertAlign w:val="superscript"/>
        </w:rPr>
        <w:t>2</w:t>
      </w:r>
    </w:p>
    <w:p w14:paraId="1733509A" w14:textId="58E5A79B" w:rsidR="00EC38BC" w:rsidRPr="00B40BE4" w:rsidRDefault="00D74620" w:rsidP="00F835FB">
      <w:pPr>
        <w:pStyle w:val="NormalWeb"/>
      </w:pPr>
      <w:r w:rsidRPr="00B40BE4">
        <w:t>4. Repeat step 1-3 N</w:t>
      </w:r>
      <w:r w:rsidR="00EC38BC" w:rsidRPr="00B40BE4">
        <w:t xml:space="preserve"> times </w:t>
      </w:r>
    </w:p>
    <w:p w14:paraId="1472CADD" w14:textId="70C92F23" w:rsidR="00EC38BC" w:rsidRPr="00B40BE4" w:rsidRDefault="00EC38BC" w:rsidP="00F835FB">
      <w:pPr>
        <w:pStyle w:val="NormalWeb"/>
        <w:rPr>
          <w:sz w:val="29"/>
          <w:szCs w:val="29"/>
        </w:rPr>
      </w:pPr>
      <w:r w:rsidRPr="00B40BE4">
        <w:t>5. Then the means of the (θ</w:t>
      </w:r>
      <w:r w:rsidRPr="00B40BE4">
        <w:rPr>
          <w:vertAlign w:val="subscript"/>
        </w:rPr>
        <w:t>1</w:t>
      </w:r>
      <w:r w:rsidR="00F835FB">
        <w:rPr>
          <w:rFonts w:ascii="Arial" w:hAnsi="Arial" w:cs="Arial"/>
        </w:rPr>
        <w:t>̂</w:t>
      </w:r>
      <w:r w:rsidRPr="00B40BE4">
        <w:t xml:space="preserve"> −θ)</w:t>
      </w:r>
      <w:r w:rsidRPr="00B40BE4">
        <w:rPr>
          <w:vertAlign w:val="superscript"/>
        </w:rPr>
        <w:t>2</w:t>
      </w:r>
      <w:r w:rsidRPr="00B40BE4">
        <w:t xml:space="preserve"> and (θ</w:t>
      </w:r>
      <w:r w:rsidRPr="00B40BE4">
        <w:rPr>
          <w:vertAlign w:val="subscript"/>
        </w:rPr>
        <w:t>2</w:t>
      </w:r>
      <w:r w:rsidR="00F835FB">
        <w:rPr>
          <w:rFonts w:ascii="Arial" w:hAnsi="Arial" w:cs="Arial"/>
        </w:rPr>
        <w:t>̂</w:t>
      </w:r>
      <w:r w:rsidRPr="00B40BE4">
        <w:t xml:space="preserve"> −θ)</w:t>
      </w:r>
      <w:r w:rsidRPr="00B40BE4">
        <w:rPr>
          <w:vertAlign w:val="superscript"/>
        </w:rPr>
        <w:t>2</w:t>
      </w:r>
      <w:r w:rsidR="00D74620" w:rsidRPr="00B40BE4">
        <w:t>, over the N</w:t>
      </w:r>
      <w:r w:rsidRPr="00B40BE4">
        <w:t xml:space="preserve"> replicates, are the monte carlo estimators of the MSEs of θ</w:t>
      </w:r>
      <w:r w:rsidRPr="00B40BE4">
        <w:rPr>
          <w:vertAlign w:val="subscript"/>
        </w:rPr>
        <w:t>1</w:t>
      </w:r>
      <w:r w:rsidR="00F835FB">
        <w:rPr>
          <w:rFonts w:ascii="Arial" w:hAnsi="Arial" w:cs="Arial"/>
        </w:rPr>
        <w:t>̂</w:t>
      </w:r>
      <w:r w:rsidRPr="00B40BE4">
        <w:t xml:space="preserve"> and θ</w:t>
      </w:r>
      <w:r w:rsidRPr="00B40BE4">
        <w:rPr>
          <w:vertAlign w:val="subscript"/>
        </w:rPr>
        <w:t>2</w:t>
      </w:r>
      <w:r w:rsidR="00F835FB">
        <w:rPr>
          <w:rFonts w:ascii="Arial" w:hAnsi="Arial" w:cs="Arial"/>
        </w:rPr>
        <w:t>̂</w:t>
      </w:r>
      <w:r w:rsidR="00D74620" w:rsidRPr="00B40BE4">
        <w:t>.</w:t>
      </w:r>
    </w:p>
    <w:p w14:paraId="64CDECD1" w14:textId="0A4C46A6" w:rsidR="00D74620" w:rsidRDefault="00D74620" w:rsidP="00EC38BC">
      <w:pPr>
        <w:pStyle w:val="NormalWeb"/>
        <w:rPr>
          <w:sz w:val="29"/>
          <w:szCs w:val="29"/>
        </w:rPr>
      </w:pPr>
    </w:p>
    <w:p w14:paraId="2B3EF485" w14:textId="29375E38" w:rsidR="00F835FB" w:rsidRDefault="00F835FB" w:rsidP="00EC38BC">
      <w:pPr>
        <w:pStyle w:val="NormalWeb"/>
        <w:rPr>
          <w:sz w:val="29"/>
          <w:szCs w:val="29"/>
        </w:rPr>
      </w:pPr>
    </w:p>
    <w:p w14:paraId="4C266442" w14:textId="19685D6F" w:rsidR="00F835FB" w:rsidRPr="00B40BE4" w:rsidRDefault="00F835FB" w:rsidP="00EC38BC">
      <w:pPr>
        <w:pStyle w:val="NormalWeb"/>
        <w:rPr>
          <w:sz w:val="29"/>
          <w:szCs w:val="29"/>
        </w:rPr>
      </w:pPr>
      <w:r>
        <w:rPr>
          <w:sz w:val="29"/>
          <w:szCs w:val="29"/>
        </w:rPr>
        <w:t>Que 1. (b)</w:t>
      </w:r>
    </w:p>
    <w:p w14:paraId="4F094F3F" w14:textId="61B563E6" w:rsidR="00F835FB" w:rsidRPr="00F835FB" w:rsidRDefault="00F835FB" w:rsidP="00F835FB">
      <w:pPr>
        <w:pStyle w:val="NormalWeb"/>
      </w:pPr>
      <w:r w:rsidRPr="00F835FB">
        <w:t>Section 1:</w:t>
      </w:r>
    </w:p>
    <w:p w14:paraId="4A25F481" w14:textId="64DB6046" w:rsidR="00D74620" w:rsidRPr="00F835FB" w:rsidRDefault="00D74620" w:rsidP="00F835FB">
      <w:pPr>
        <w:pStyle w:val="NormalWeb"/>
      </w:pPr>
      <w:r w:rsidRPr="00F835FB">
        <w:t>Let N= 1000</w:t>
      </w:r>
    </w:p>
    <w:p w14:paraId="63302D19" w14:textId="7E4E62AE" w:rsidR="00D74620" w:rsidRPr="00F835FB" w:rsidRDefault="00D74620" w:rsidP="00EC38BC">
      <w:pPr>
        <w:pStyle w:val="NormalWeb"/>
      </w:pPr>
      <w:r w:rsidRPr="00F835FB">
        <w:t>n=1, θ=1</w:t>
      </w:r>
      <w:r w:rsidR="00281167" w:rsidRPr="00F835FB">
        <w:t xml:space="preserve"> </w:t>
      </w:r>
      <w:r w:rsidR="00F835FB" w:rsidRPr="00F835FB">
        <w:t>,5,10,50,10,15</w:t>
      </w:r>
    </w:p>
    <w:p w14:paraId="202C99EF" w14:textId="080D259D" w:rsidR="00F835FB" w:rsidRDefault="00F835FB" w:rsidP="00EC38BC">
      <w:pPr>
        <w:pStyle w:val="NormalWeb"/>
      </w:pPr>
      <w:r w:rsidRPr="00F835FB">
        <w:t>First, we will generate numbers from 0 to θ and then we will calculate values of θ</w:t>
      </w:r>
      <w:r w:rsidRPr="00F835FB">
        <w:rPr>
          <w:rFonts w:ascii="Arial" w:hAnsi="Arial" w:cs="Arial"/>
        </w:rPr>
        <w:t>̂</w:t>
      </w:r>
      <w:r w:rsidRPr="00F835FB">
        <w:rPr>
          <w:vertAlign w:val="subscript"/>
        </w:rPr>
        <w:t>1</w:t>
      </w:r>
      <w:r w:rsidRPr="00F835FB">
        <w:t xml:space="preserve"> and θ</w:t>
      </w:r>
      <w:r w:rsidRPr="00F835FB">
        <w:rPr>
          <w:vertAlign w:val="subscript"/>
        </w:rPr>
        <w:t>2</w:t>
      </w:r>
      <w:r w:rsidRPr="00F835FB">
        <w:rPr>
          <w:rFonts w:ascii="Arial" w:hAnsi="Arial" w:cs="Arial"/>
        </w:rPr>
        <w:t>̂</w:t>
      </w:r>
      <w:r>
        <w:rPr>
          <w:rFonts w:ascii="Arial" w:hAnsi="Arial" w:cs="Arial"/>
        </w:rPr>
        <w:t xml:space="preserve"> </w:t>
      </w:r>
      <w:r>
        <w:t>and then mean square error for both the estimators are counte</w:t>
      </w:r>
      <w:r w:rsidR="00D15DE5">
        <w:t>d. This can be done for N times and this is how Monte Carlo simulation is done.</w:t>
      </w:r>
    </w:p>
    <w:p w14:paraId="3734ADAB" w14:textId="77777777" w:rsidR="00D15DE5" w:rsidRDefault="00D15DE5" w:rsidP="00EC38BC">
      <w:pPr>
        <w:pStyle w:val="NormalWeb"/>
      </w:pPr>
    </w:p>
    <w:p w14:paraId="7B68A656" w14:textId="7A4DFA88" w:rsidR="00D15DE5" w:rsidRDefault="00D15DE5" w:rsidP="00EC38BC">
      <w:pPr>
        <w:pStyle w:val="NormalWeb"/>
      </w:pPr>
      <w:r>
        <w:lastRenderedPageBreak/>
        <w:t>Section2:</w:t>
      </w:r>
    </w:p>
    <w:p w14:paraId="13C3A3A2" w14:textId="74E2F897" w:rsidR="00D15DE5" w:rsidRDefault="00D15DE5" w:rsidP="00D15DE5">
      <w:pPr>
        <w:pStyle w:val="NormalWeb"/>
        <w:spacing w:before="0" w:beforeAutospacing="0"/>
      </w:pPr>
      <w:r>
        <w:t>theta &lt;- c(1,5,10,50,100)</w:t>
      </w:r>
    </w:p>
    <w:p w14:paraId="53694508" w14:textId="77777777" w:rsidR="00D15DE5" w:rsidRDefault="00D15DE5" w:rsidP="00D15DE5">
      <w:pPr>
        <w:pStyle w:val="NormalWeb"/>
        <w:spacing w:before="0" w:beforeAutospacing="0"/>
      </w:pPr>
      <w:r>
        <w:t>#Matrix to store the MSEs of both the estimators</w:t>
      </w:r>
    </w:p>
    <w:p w14:paraId="38DA1512" w14:textId="59B1B128" w:rsidR="00D15DE5" w:rsidRDefault="00D15DE5" w:rsidP="00D15DE5">
      <w:pPr>
        <w:pStyle w:val="NormalWeb"/>
        <w:spacing w:before="0" w:beforeAutospacing="0"/>
      </w:pPr>
      <w:r>
        <w:t>MSE &lt;- matrix(0, length(theta), 2)</w:t>
      </w:r>
    </w:p>
    <w:p w14:paraId="21673792" w14:textId="77777777" w:rsidR="00D15DE5" w:rsidRDefault="00D15DE5" w:rsidP="00D15DE5">
      <w:pPr>
        <w:pStyle w:val="NormalWeb"/>
        <w:spacing w:before="0" w:beforeAutospacing="0"/>
      </w:pPr>
      <w:r>
        <w:t>#Loop through values in theta</w:t>
      </w:r>
    </w:p>
    <w:p w14:paraId="0FCBA253" w14:textId="77777777" w:rsidR="00D15DE5" w:rsidRDefault="00D15DE5" w:rsidP="00D15DE5">
      <w:pPr>
        <w:pStyle w:val="NormalWeb"/>
        <w:spacing w:before="0" w:beforeAutospacing="0"/>
      </w:pPr>
      <w:r>
        <w:t>for(i in 1:length(theta))</w:t>
      </w:r>
    </w:p>
    <w:p w14:paraId="121F0C2B" w14:textId="77777777" w:rsidR="00D15DE5" w:rsidRDefault="00D15DE5" w:rsidP="00D15DE5">
      <w:pPr>
        <w:pStyle w:val="NormalWeb"/>
        <w:spacing w:before="0" w:beforeAutospacing="0"/>
      </w:pPr>
      <w:r>
        <w:t>{</w:t>
      </w:r>
    </w:p>
    <w:p w14:paraId="06305BBA" w14:textId="7987B2FD" w:rsidR="00D15DE5" w:rsidRDefault="00D15DE5" w:rsidP="00D15DE5">
      <w:pPr>
        <w:pStyle w:val="NormalWeb"/>
        <w:tabs>
          <w:tab w:val="left" w:pos="6480"/>
        </w:tabs>
        <w:spacing w:before="0" w:beforeAutospacing="0"/>
      </w:pPr>
      <w:r>
        <w:t xml:space="preserve">  dataset &lt;- matrix(runif(1000*1,0,theta[i]),1000,1)</w:t>
      </w:r>
      <w:r>
        <w:tab/>
      </w:r>
    </w:p>
    <w:p w14:paraId="083BB2FC" w14:textId="77777777" w:rsidR="00D15DE5" w:rsidRDefault="00D15DE5" w:rsidP="00D15DE5">
      <w:pPr>
        <w:pStyle w:val="NormalWeb"/>
        <w:spacing w:before="0" w:beforeAutospacing="0"/>
      </w:pPr>
      <w:r>
        <w:t xml:space="preserve">  dataset</w:t>
      </w:r>
    </w:p>
    <w:p w14:paraId="754E1ACD" w14:textId="77777777" w:rsidR="00D15DE5" w:rsidRDefault="00D15DE5" w:rsidP="00D15DE5">
      <w:pPr>
        <w:pStyle w:val="NormalWeb"/>
        <w:spacing w:before="0" w:beforeAutospacing="0"/>
      </w:pPr>
      <w:r>
        <w:t xml:space="preserve">  # Calculate theta_hat1 (mle) for each data set</w:t>
      </w:r>
    </w:p>
    <w:p w14:paraId="50671F96" w14:textId="77777777" w:rsidR="00D15DE5" w:rsidRDefault="00D15DE5" w:rsidP="00D15DE5">
      <w:pPr>
        <w:pStyle w:val="NormalWeb"/>
        <w:spacing w:before="0" w:beforeAutospacing="0"/>
      </w:pPr>
      <w:r>
        <w:t xml:space="preserve">  thetaHat_1 &lt;- apply(dataset, 1, max)</w:t>
      </w:r>
    </w:p>
    <w:p w14:paraId="1F3393BD" w14:textId="77777777" w:rsidR="00D15DE5" w:rsidRDefault="00D15DE5" w:rsidP="00D15DE5">
      <w:pPr>
        <w:pStyle w:val="NormalWeb"/>
        <w:spacing w:before="0" w:beforeAutospacing="0"/>
      </w:pPr>
      <w:r>
        <w:t xml:space="preserve">  thetaHat_1</w:t>
      </w:r>
    </w:p>
    <w:p w14:paraId="18B76FC3" w14:textId="77777777" w:rsidR="00D15DE5" w:rsidRDefault="00D15DE5" w:rsidP="00D15DE5">
      <w:pPr>
        <w:pStyle w:val="NormalWeb"/>
        <w:spacing w:before="0" w:beforeAutospacing="0"/>
      </w:pPr>
      <w:r>
        <w:t xml:space="preserve">  # Calculate theta_hat2 (mom) for each data set</w:t>
      </w:r>
    </w:p>
    <w:p w14:paraId="504744DC" w14:textId="77777777" w:rsidR="00D15DE5" w:rsidRDefault="00D15DE5" w:rsidP="00D15DE5">
      <w:pPr>
        <w:pStyle w:val="NormalWeb"/>
        <w:spacing w:before="0" w:beforeAutospacing="0"/>
      </w:pPr>
      <w:r>
        <w:t xml:space="preserve">  thetaHat_2 &lt;- 2*apply(dataset, 1, mean)</w:t>
      </w:r>
    </w:p>
    <w:p w14:paraId="59298E87" w14:textId="77777777" w:rsidR="00D15DE5" w:rsidRDefault="00D15DE5" w:rsidP="00D15DE5">
      <w:pPr>
        <w:pStyle w:val="NormalWeb"/>
        <w:spacing w:before="0" w:beforeAutospacing="0"/>
      </w:pPr>
      <w:r>
        <w:t xml:space="preserve">  thetaHat_2</w:t>
      </w:r>
    </w:p>
    <w:p w14:paraId="2A4DAC62" w14:textId="77777777" w:rsidR="00D15DE5" w:rsidRDefault="00D15DE5" w:rsidP="00D15DE5">
      <w:pPr>
        <w:pStyle w:val="NormalWeb"/>
        <w:spacing w:before="0" w:beforeAutospacing="0"/>
      </w:pPr>
      <w:r>
        <w:t xml:space="preserve">  # Save the MSEs</w:t>
      </w:r>
    </w:p>
    <w:p w14:paraId="00DAEF31" w14:textId="77777777" w:rsidR="00D15DE5" w:rsidRDefault="00D15DE5" w:rsidP="00D15DE5">
      <w:pPr>
        <w:pStyle w:val="NormalWeb"/>
        <w:spacing w:before="0" w:beforeAutospacing="0"/>
      </w:pPr>
      <w:r>
        <w:t xml:space="preserve">  MSE[i,1] &lt;- mean((thetaHat_1 - theta[i])^2)</w:t>
      </w:r>
    </w:p>
    <w:p w14:paraId="096E6613" w14:textId="2BAD8E39" w:rsidR="00D15DE5" w:rsidRDefault="00D15DE5" w:rsidP="00D15DE5">
      <w:pPr>
        <w:pStyle w:val="NormalWeb"/>
        <w:spacing w:before="0" w:beforeAutospacing="0"/>
      </w:pPr>
      <w:r>
        <w:t xml:space="preserve">  MSE[i,2] &lt;- mean((thetaHat_2 - theta[i])^2)</w:t>
      </w:r>
    </w:p>
    <w:p w14:paraId="42122693" w14:textId="5804DCFB" w:rsidR="00D15DE5" w:rsidRDefault="00D15DE5" w:rsidP="00D15DE5">
      <w:pPr>
        <w:pStyle w:val="NormalWeb"/>
        <w:spacing w:before="0" w:beforeAutospacing="0"/>
      </w:pPr>
      <w:r>
        <w:t>}</w:t>
      </w:r>
    </w:p>
    <w:p w14:paraId="4D5EA4C0" w14:textId="77777777" w:rsidR="00D15DE5" w:rsidRDefault="00D15DE5" w:rsidP="00D15DE5">
      <w:pPr>
        <w:pStyle w:val="NormalWeb"/>
        <w:spacing w:before="0" w:beforeAutospacing="0"/>
      </w:pPr>
      <w:r>
        <w:t># Plot the results on the same axes</w:t>
      </w:r>
    </w:p>
    <w:p w14:paraId="42E3414D" w14:textId="77777777" w:rsidR="00D15DE5" w:rsidRDefault="00D15DE5" w:rsidP="00D15DE5">
      <w:pPr>
        <w:pStyle w:val="NormalWeb"/>
        <w:spacing w:before="0" w:beforeAutospacing="0"/>
      </w:pPr>
      <w:r>
        <w:t>plot(theta, MSE[,1], xlab=quote(theta), ylab="MSE",</w:t>
      </w:r>
    </w:p>
    <w:p w14:paraId="234D01DD" w14:textId="77777777" w:rsidR="00D15DE5" w:rsidRDefault="00D15DE5" w:rsidP="00D15DE5">
      <w:pPr>
        <w:pStyle w:val="NormalWeb"/>
        <w:spacing w:before="0" w:beforeAutospacing="0"/>
      </w:pPr>
      <w:r>
        <w:t xml:space="preserve">     main=expression(paste("MSE for each value of ", theta)),</w:t>
      </w:r>
    </w:p>
    <w:p w14:paraId="5C4D3B6C" w14:textId="77777777" w:rsidR="00D15DE5" w:rsidRDefault="00D15DE5" w:rsidP="00D15DE5">
      <w:pPr>
        <w:pStyle w:val="NormalWeb"/>
        <w:spacing w:before="0" w:beforeAutospacing="0"/>
      </w:pPr>
      <w:r>
        <w:t xml:space="preserve">     type="l", col="red",ylim = c(0,300))</w:t>
      </w:r>
    </w:p>
    <w:p w14:paraId="1C912C6B" w14:textId="4D9E7ED2" w:rsidR="00D15DE5" w:rsidRDefault="00D15DE5" w:rsidP="00D15DE5">
      <w:pPr>
        <w:pStyle w:val="NormalWeb"/>
        <w:spacing w:before="0" w:beforeAutospacing="0"/>
      </w:pPr>
      <w:r>
        <w:lastRenderedPageBreak/>
        <w:t>lines(theta, MSE[,2], col="blue")</w:t>
      </w:r>
    </w:p>
    <w:p w14:paraId="54741EDF" w14:textId="05D13006" w:rsidR="00D15DE5" w:rsidRDefault="00D15DE5" w:rsidP="00D15DE5">
      <w:pPr>
        <w:pStyle w:val="NormalWeb"/>
        <w:spacing w:before="0" w:beforeAutospacing="0"/>
      </w:pPr>
    </w:p>
    <w:p w14:paraId="452C15F2" w14:textId="19339417" w:rsidR="00D15DE5" w:rsidRDefault="00D15DE5" w:rsidP="00D15DE5">
      <w:pPr>
        <w:pStyle w:val="NormalWeb"/>
        <w:spacing w:before="0" w:beforeAutospacing="0"/>
      </w:pPr>
      <w:r>
        <w:t>Narration of code:</w:t>
      </w:r>
    </w:p>
    <w:p w14:paraId="6AC4EDF3" w14:textId="59B752ED" w:rsidR="00D15DE5" w:rsidRDefault="00D15DE5" w:rsidP="00D15DE5">
      <w:pPr>
        <w:pStyle w:val="NormalWeb"/>
        <w:spacing w:before="0" w:beforeAutospacing="0"/>
        <w:rPr>
          <w:vertAlign w:val="subscript"/>
        </w:rPr>
      </w:pPr>
      <w:r>
        <w:t xml:space="preserve">Here, n=1 the code is written. First of all, MSE matrix is generated to store estimated values of </w:t>
      </w:r>
      <w:r w:rsidRPr="00B40BE4">
        <w:t>θ</w:t>
      </w:r>
      <w:r>
        <w:rPr>
          <w:rFonts w:ascii="Arial" w:hAnsi="Arial" w:cs="Arial"/>
        </w:rPr>
        <w:t>̂</w:t>
      </w:r>
      <w:r w:rsidRPr="00B40BE4">
        <w:rPr>
          <w:vertAlign w:val="subscript"/>
        </w:rPr>
        <w:t>1</w:t>
      </w:r>
      <w:r w:rsidRPr="00B40BE4">
        <w:t xml:space="preserve"> and θ</w:t>
      </w:r>
      <w:r>
        <w:rPr>
          <w:rFonts w:ascii="Arial" w:hAnsi="Arial" w:cs="Arial"/>
        </w:rPr>
        <w:t>̂</w:t>
      </w:r>
      <w:r w:rsidRPr="00B40BE4">
        <w:rPr>
          <w:vertAlign w:val="subscript"/>
        </w:rPr>
        <w:t>2</w:t>
      </w:r>
      <w:r>
        <w:t>. After generating numbers which are uniformly</w:t>
      </w:r>
      <w:r w:rsidR="002D1CE8">
        <w:t xml:space="preserve"> distributed, through apply method for both estimators their functions are implemented. After that mean square error is calculated for both estimators by applying the formula. At the last, through plot function, graph is plotted for both. Blue line is for </w:t>
      </w:r>
      <w:r w:rsidR="002D1CE8" w:rsidRPr="00B40BE4">
        <w:t>θ</w:t>
      </w:r>
      <w:r w:rsidR="002D1CE8">
        <w:rPr>
          <w:rFonts w:ascii="Arial" w:hAnsi="Arial" w:cs="Arial"/>
        </w:rPr>
        <w:t>̂</w:t>
      </w:r>
      <w:r w:rsidR="002D1CE8" w:rsidRPr="00B40BE4">
        <w:rPr>
          <w:vertAlign w:val="subscript"/>
        </w:rPr>
        <w:t>1</w:t>
      </w:r>
      <w:r w:rsidR="002D1CE8">
        <w:rPr>
          <w:vertAlign w:val="subscript"/>
        </w:rPr>
        <w:t xml:space="preserve"> </w:t>
      </w:r>
      <w:r w:rsidR="002D1CE8">
        <w:t xml:space="preserve">and red line is for </w:t>
      </w:r>
      <w:r w:rsidR="002D1CE8" w:rsidRPr="00B40BE4">
        <w:t>θ</w:t>
      </w:r>
      <w:r w:rsidR="002D1CE8">
        <w:rPr>
          <w:rFonts w:ascii="Arial" w:hAnsi="Arial" w:cs="Arial"/>
        </w:rPr>
        <w:t>̂</w:t>
      </w:r>
      <w:r w:rsidR="002D1CE8" w:rsidRPr="00B40BE4">
        <w:rPr>
          <w:vertAlign w:val="subscript"/>
        </w:rPr>
        <w:t>2</w:t>
      </w:r>
      <w:r w:rsidR="002D1CE8">
        <w:rPr>
          <w:vertAlign w:val="subscript"/>
        </w:rPr>
        <w:t>.</w:t>
      </w:r>
    </w:p>
    <w:p w14:paraId="1CC74223" w14:textId="68E8A5B1" w:rsidR="002D1CE8" w:rsidRDefault="002D1CE8" w:rsidP="00D15DE5">
      <w:pPr>
        <w:pStyle w:val="NormalWeb"/>
        <w:spacing w:before="0" w:beforeAutospacing="0"/>
      </w:pPr>
      <w:r>
        <w:t>Output:</w:t>
      </w:r>
    </w:p>
    <w:p w14:paraId="402973C2" w14:textId="03CEDFC1" w:rsidR="002D1CE8" w:rsidRPr="002D1CE8" w:rsidRDefault="002D1CE8" w:rsidP="00D15DE5">
      <w:pPr>
        <w:pStyle w:val="NormalWeb"/>
        <w:spacing w:before="0" w:beforeAutospacing="0"/>
      </w:pPr>
      <w:r>
        <w:rPr>
          <w:noProof/>
        </w:rPr>
        <w:drawing>
          <wp:inline distT="0" distB="0" distL="0" distR="0" wp14:anchorId="2E79B5B7" wp14:editId="349C4903">
            <wp:extent cx="5943600" cy="3363945"/>
            <wp:effectExtent l="0" t="0" r="0" b="8255"/>
            <wp:docPr id="6" name="Picture 6" descr="C:\Users\MAITRI SHAH\AppData\Local\Microsoft\Windows\INetCache\Content.Word\Rpl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TRI SHAH\AppData\Local\Microsoft\Windows\INetCache\Content.Word\Rplot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63945"/>
                    </a:xfrm>
                    <a:prstGeom prst="rect">
                      <a:avLst/>
                    </a:prstGeom>
                    <a:noFill/>
                    <a:ln>
                      <a:noFill/>
                    </a:ln>
                  </pic:spPr>
                </pic:pic>
              </a:graphicData>
            </a:graphic>
          </wp:inline>
        </w:drawing>
      </w:r>
    </w:p>
    <w:p w14:paraId="03046750" w14:textId="77777777" w:rsidR="002D1CE8" w:rsidRDefault="00F13128" w:rsidP="00F13128">
      <w:pPr>
        <w:widowControl w:val="0"/>
        <w:autoSpaceDE w:val="0"/>
        <w:autoSpaceDN w:val="0"/>
        <w:adjustRightInd w:val="0"/>
        <w:spacing w:line="360" w:lineRule="atLeast"/>
        <w:rPr>
          <w:rFonts w:ascii="Times New Roman" w:hAnsi="Times New Roman" w:cs="Times New Roman"/>
          <w:color w:val="000000"/>
          <w:sz w:val="32"/>
          <w:szCs w:val="32"/>
        </w:rPr>
      </w:pPr>
      <w:r w:rsidRPr="00B40BE4">
        <w:rPr>
          <w:rFonts w:ascii="Times New Roman" w:hAnsi="Times New Roman" w:cs="Times New Roman"/>
          <w:color w:val="000000"/>
          <w:sz w:val="29"/>
          <w:szCs w:val="29"/>
        </w:rPr>
        <w:t> </w:t>
      </w:r>
    </w:p>
    <w:p w14:paraId="43F0007E" w14:textId="77777777" w:rsidR="002D1CE8" w:rsidRDefault="002D1CE8" w:rsidP="00F13128">
      <w:pPr>
        <w:widowControl w:val="0"/>
        <w:autoSpaceDE w:val="0"/>
        <w:autoSpaceDN w:val="0"/>
        <w:adjustRightInd w:val="0"/>
        <w:spacing w:line="360" w:lineRule="atLeast"/>
        <w:rPr>
          <w:rFonts w:ascii="Times New Roman" w:hAnsi="Times New Roman" w:cs="Times New Roman"/>
          <w:color w:val="000000"/>
          <w:sz w:val="29"/>
          <w:szCs w:val="29"/>
        </w:rPr>
      </w:pPr>
      <w:r>
        <w:rPr>
          <w:rFonts w:ascii="Times New Roman" w:hAnsi="Times New Roman" w:cs="Times New Roman"/>
          <w:color w:val="000000"/>
          <w:sz w:val="29"/>
          <w:szCs w:val="29"/>
        </w:rPr>
        <w:t>Que 1. (c)</w:t>
      </w:r>
    </w:p>
    <w:p w14:paraId="0271C9E7" w14:textId="77777777" w:rsidR="002D1CE8" w:rsidRPr="002D1CE8" w:rsidRDefault="002D1CE8" w:rsidP="00F13128">
      <w:pPr>
        <w:widowControl w:val="0"/>
        <w:autoSpaceDE w:val="0"/>
        <w:autoSpaceDN w:val="0"/>
        <w:adjustRightInd w:val="0"/>
        <w:spacing w:line="360" w:lineRule="atLeast"/>
        <w:rPr>
          <w:rFonts w:ascii="Times New Roman" w:hAnsi="Times New Roman" w:cs="Times New Roman"/>
          <w:color w:val="000000"/>
        </w:rPr>
      </w:pPr>
      <w:r w:rsidRPr="002D1CE8">
        <w:rPr>
          <w:rFonts w:ascii="Times New Roman" w:hAnsi="Times New Roman" w:cs="Times New Roman"/>
          <w:color w:val="000000"/>
        </w:rPr>
        <w:t>Section 1:</w:t>
      </w:r>
    </w:p>
    <w:p w14:paraId="52A3BACB" w14:textId="44502A3D" w:rsidR="00F13128" w:rsidRDefault="002D1CE8" w:rsidP="00F13128">
      <w:pPr>
        <w:widowControl w:val="0"/>
        <w:autoSpaceDE w:val="0"/>
        <w:autoSpaceDN w:val="0"/>
        <w:adjustRightInd w:val="0"/>
        <w:spacing w:line="360" w:lineRule="atLeast"/>
        <w:rPr>
          <w:rFonts w:ascii="Times New Roman" w:hAnsi="Times New Roman" w:cs="Times New Roman"/>
          <w:color w:val="000000"/>
        </w:rPr>
      </w:pPr>
      <w:r w:rsidRPr="002D1CE8">
        <w:rPr>
          <w:rFonts w:ascii="Times New Roman" w:hAnsi="Times New Roman" w:cs="Times New Roman"/>
          <w:color w:val="000000"/>
        </w:rPr>
        <w:t>For different values of n, n*N values are generated from uniform distribution and the results are summarized below.</w:t>
      </w:r>
    </w:p>
    <w:p w14:paraId="52713ECD" w14:textId="5D8313BD" w:rsidR="002D1CE8" w:rsidRDefault="002D1CE8" w:rsidP="00F13128">
      <w:pPr>
        <w:widowControl w:val="0"/>
        <w:autoSpaceDE w:val="0"/>
        <w:autoSpaceDN w:val="0"/>
        <w:adjustRightInd w:val="0"/>
        <w:spacing w:line="360" w:lineRule="atLeast"/>
        <w:rPr>
          <w:rFonts w:ascii="Times New Roman" w:hAnsi="Times New Roman" w:cs="Times New Roman"/>
          <w:color w:val="000000"/>
        </w:rPr>
      </w:pPr>
    </w:p>
    <w:p w14:paraId="08992EA0" w14:textId="779E785A" w:rsidR="002D1CE8" w:rsidRDefault="002D1CE8" w:rsidP="00F13128">
      <w:pPr>
        <w:widowControl w:val="0"/>
        <w:autoSpaceDE w:val="0"/>
        <w:autoSpaceDN w:val="0"/>
        <w:adjustRightInd w:val="0"/>
        <w:spacing w:line="360" w:lineRule="atLeast"/>
        <w:rPr>
          <w:rFonts w:ascii="Times New Roman" w:hAnsi="Times New Roman" w:cs="Times New Roman"/>
          <w:color w:val="000000"/>
        </w:rPr>
      </w:pPr>
    </w:p>
    <w:p w14:paraId="157C18CC" w14:textId="54D00693" w:rsidR="002D1CE8" w:rsidRDefault="002D1CE8" w:rsidP="00F13128">
      <w:pPr>
        <w:widowControl w:val="0"/>
        <w:autoSpaceDE w:val="0"/>
        <w:autoSpaceDN w:val="0"/>
        <w:adjustRightInd w:val="0"/>
        <w:spacing w:line="360" w:lineRule="atLeast"/>
        <w:rPr>
          <w:rFonts w:ascii="Times New Roman" w:hAnsi="Times New Roman" w:cs="Times New Roman"/>
          <w:color w:val="000000"/>
        </w:rPr>
      </w:pPr>
    </w:p>
    <w:p w14:paraId="12C1F7DD" w14:textId="77777777" w:rsidR="002D1CE8" w:rsidRDefault="002D1CE8" w:rsidP="00F13128">
      <w:pPr>
        <w:widowControl w:val="0"/>
        <w:autoSpaceDE w:val="0"/>
        <w:autoSpaceDN w:val="0"/>
        <w:adjustRightInd w:val="0"/>
        <w:spacing w:line="360" w:lineRule="atLeast"/>
        <w:rPr>
          <w:rFonts w:ascii="Times New Roman" w:hAnsi="Times New Roman" w:cs="Times New Roman"/>
          <w:color w:val="000000"/>
        </w:rPr>
      </w:pPr>
    </w:p>
    <w:p w14:paraId="52838918" w14:textId="7E9A537B" w:rsidR="00024DF7" w:rsidRDefault="00024DF7" w:rsidP="00F13128">
      <w:pPr>
        <w:widowControl w:val="0"/>
        <w:autoSpaceDE w:val="0"/>
        <w:autoSpaceDN w:val="0"/>
        <w:adjustRightInd w:val="0"/>
        <w:spacing w:line="360" w:lineRule="atLeast"/>
        <w:rPr>
          <w:rFonts w:ascii="Times New Roman" w:hAnsi="Times New Roman" w:cs="Times New Roman"/>
          <w:color w:val="000000"/>
        </w:rPr>
      </w:pPr>
      <w:r w:rsidRPr="002D1CE8">
        <w:rPr>
          <w:rFonts w:ascii="Times New Roman" w:hAnsi="Times New Roman" w:cs="Times New Roman"/>
          <w:color w:val="000000"/>
        </w:rPr>
        <w:lastRenderedPageBreak/>
        <w:t>For n=5</w:t>
      </w:r>
    </w:p>
    <w:p w14:paraId="64DAA4E5" w14:textId="77777777" w:rsidR="001A2BE4" w:rsidRDefault="001A2BE4" w:rsidP="00F13128">
      <w:pPr>
        <w:widowControl w:val="0"/>
        <w:autoSpaceDE w:val="0"/>
        <w:autoSpaceDN w:val="0"/>
        <w:adjustRightInd w:val="0"/>
        <w:spacing w:line="360" w:lineRule="atLeast"/>
        <w:rPr>
          <w:rFonts w:ascii="Times New Roman" w:hAnsi="Times New Roman" w:cs="Times New Roman"/>
          <w:color w:val="000000"/>
        </w:rPr>
      </w:pPr>
    </w:p>
    <w:p w14:paraId="75342657" w14:textId="77777777" w:rsidR="001A2BE4" w:rsidRDefault="001A2BE4" w:rsidP="001A2BE4">
      <w:pPr>
        <w:pStyle w:val="NormalWeb"/>
        <w:spacing w:before="0" w:beforeAutospacing="0" w:after="0" w:afterAutospacing="0"/>
      </w:pPr>
      <w:r>
        <w:t>theta &lt;- c(1,5,10,50,100)</w:t>
      </w:r>
    </w:p>
    <w:p w14:paraId="2D67BB05" w14:textId="77777777" w:rsidR="001A2BE4" w:rsidRDefault="001A2BE4" w:rsidP="001A2BE4">
      <w:pPr>
        <w:pStyle w:val="NormalWeb"/>
        <w:spacing w:before="0" w:beforeAutospacing="0" w:after="0" w:afterAutospacing="0"/>
      </w:pPr>
      <w:r>
        <w:t>MSE &lt;- matrix(0, length(theta), 2)</w:t>
      </w:r>
    </w:p>
    <w:p w14:paraId="30E38E05" w14:textId="77777777" w:rsidR="001A2BE4" w:rsidRDefault="001A2BE4" w:rsidP="001A2BE4">
      <w:pPr>
        <w:pStyle w:val="NormalWeb"/>
        <w:spacing w:before="0" w:beforeAutospacing="0" w:after="0" w:afterAutospacing="0"/>
      </w:pPr>
      <w:r>
        <w:t>for(i in 1:length(theta))</w:t>
      </w:r>
    </w:p>
    <w:p w14:paraId="24CC222C" w14:textId="77777777" w:rsidR="001A2BE4" w:rsidRDefault="001A2BE4" w:rsidP="001A2BE4">
      <w:pPr>
        <w:pStyle w:val="NormalWeb"/>
        <w:spacing w:before="0" w:beforeAutospacing="0" w:after="0" w:afterAutospacing="0"/>
      </w:pPr>
      <w:r>
        <w:t>{</w:t>
      </w:r>
    </w:p>
    <w:p w14:paraId="4647A8FB" w14:textId="3062717D" w:rsidR="001A2BE4" w:rsidRDefault="001A2BE4" w:rsidP="001A2BE4">
      <w:pPr>
        <w:pStyle w:val="NormalWeb"/>
        <w:tabs>
          <w:tab w:val="left" w:pos="6480"/>
        </w:tabs>
        <w:spacing w:before="0" w:beforeAutospacing="0" w:after="0" w:afterAutospacing="0"/>
      </w:pPr>
      <w:r>
        <w:t xml:space="preserve">  dataset &lt;- matrix(runif(100</w:t>
      </w:r>
      <w:r>
        <w:t>0*5,0,theta[i]),1000,5</w:t>
      </w:r>
      <w:r>
        <w:t>)</w:t>
      </w:r>
      <w:r>
        <w:tab/>
      </w:r>
    </w:p>
    <w:p w14:paraId="05AC6861" w14:textId="5F03FE0C" w:rsidR="001A2BE4" w:rsidRDefault="001A2BE4" w:rsidP="001A2BE4">
      <w:pPr>
        <w:pStyle w:val="NormalWeb"/>
        <w:spacing w:before="0" w:beforeAutospacing="0" w:after="0" w:afterAutospacing="0"/>
      </w:pPr>
      <w:r>
        <w:t xml:space="preserve">  </w:t>
      </w:r>
      <w:r>
        <w:t>thetaHat_1 &lt;- apply(dataset, 1, max)</w:t>
      </w:r>
    </w:p>
    <w:p w14:paraId="565F5807" w14:textId="1184680A" w:rsidR="001A2BE4" w:rsidRDefault="001A2BE4" w:rsidP="001A2BE4">
      <w:pPr>
        <w:pStyle w:val="NormalWeb"/>
        <w:spacing w:before="0" w:beforeAutospacing="0" w:after="0" w:afterAutospacing="0"/>
      </w:pPr>
      <w:r>
        <w:t xml:space="preserve">  </w:t>
      </w:r>
      <w:r>
        <w:t>thetaHat_2 &lt;- 2*apply(dataset, 1, mean)</w:t>
      </w:r>
    </w:p>
    <w:p w14:paraId="1944B9A4" w14:textId="1F981064" w:rsidR="001A2BE4" w:rsidRDefault="001A2BE4" w:rsidP="001A2BE4">
      <w:pPr>
        <w:pStyle w:val="NormalWeb"/>
        <w:spacing w:before="0" w:beforeAutospacing="0" w:after="0" w:afterAutospacing="0"/>
      </w:pPr>
      <w:r>
        <w:t xml:space="preserve">  </w:t>
      </w:r>
      <w:r>
        <w:t>MSE[i,1] &lt;- mean((thetaHat_1 - theta[i])^2)</w:t>
      </w:r>
    </w:p>
    <w:p w14:paraId="7C928185" w14:textId="77777777" w:rsidR="001A2BE4" w:rsidRDefault="001A2BE4" w:rsidP="001A2BE4">
      <w:pPr>
        <w:pStyle w:val="NormalWeb"/>
        <w:spacing w:before="0" w:beforeAutospacing="0" w:after="0" w:afterAutospacing="0"/>
      </w:pPr>
      <w:r>
        <w:t xml:space="preserve">  MSE[i,2] &lt;- mean((thetaHat_2 - theta[i])^2)</w:t>
      </w:r>
    </w:p>
    <w:p w14:paraId="1B7FCD52" w14:textId="77777777" w:rsidR="001A2BE4" w:rsidRDefault="001A2BE4" w:rsidP="001A2BE4">
      <w:pPr>
        <w:pStyle w:val="NormalWeb"/>
        <w:spacing w:before="0" w:beforeAutospacing="0" w:after="0" w:afterAutospacing="0"/>
      </w:pPr>
      <w:r>
        <w:t>}</w:t>
      </w:r>
    </w:p>
    <w:p w14:paraId="0E44568D" w14:textId="77777777" w:rsidR="001A2BE4" w:rsidRDefault="001A2BE4" w:rsidP="001A2BE4">
      <w:pPr>
        <w:pStyle w:val="NormalWeb"/>
        <w:spacing w:before="0" w:beforeAutospacing="0" w:after="0" w:afterAutospacing="0"/>
      </w:pPr>
      <w:r>
        <w:t>plot(theta, MSE[,1], xlab=quote(theta), ylab="MSE",</w:t>
      </w:r>
    </w:p>
    <w:p w14:paraId="6EB90BF4" w14:textId="77777777" w:rsidR="001A2BE4" w:rsidRDefault="001A2BE4" w:rsidP="001A2BE4">
      <w:pPr>
        <w:pStyle w:val="NormalWeb"/>
        <w:spacing w:before="0" w:beforeAutospacing="0" w:after="0" w:afterAutospacing="0"/>
      </w:pPr>
      <w:r>
        <w:t xml:space="preserve">     main=expression(paste("MSE for each value of ", theta)),</w:t>
      </w:r>
    </w:p>
    <w:p w14:paraId="4C0C7A57" w14:textId="77777777" w:rsidR="001A2BE4" w:rsidRDefault="001A2BE4" w:rsidP="001A2BE4">
      <w:pPr>
        <w:pStyle w:val="NormalWeb"/>
        <w:spacing w:before="0" w:beforeAutospacing="0" w:after="0" w:afterAutospacing="0"/>
      </w:pPr>
      <w:r>
        <w:t xml:space="preserve">     type="l", col="red",ylim = c(0,300))</w:t>
      </w:r>
    </w:p>
    <w:p w14:paraId="15BE2843" w14:textId="77777777" w:rsidR="001A2BE4" w:rsidRDefault="001A2BE4" w:rsidP="001A2BE4">
      <w:pPr>
        <w:pStyle w:val="NormalWeb"/>
        <w:spacing w:before="0" w:beforeAutospacing="0" w:after="0" w:afterAutospacing="0"/>
      </w:pPr>
      <w:r>
        <w:t>lines(theta, MSE[,2], col="blue")</w:t>
      </w:r>
    </w:p>
    <w:p w14:paraId="32F4D24A" w14:textId="77777777" w:rsidR="001A2BE4" w:rsidRDefault="001A2BE4" w:rsidP="00F13128">
      <w:pPr>
        <w:widowControl w:val="0"/>
        <w:autoSpaceDE w:val="0"/>
        <w:autoSpaceDN w:val="0"/>
        <w:adjustRightInd w:val="0"/>
        <w:spacing w:line="360" w:lineRule="atLeast"/>
        <w:rPr>
          <w:rFonts w:ascii="Times New Roman" w:hAnsi="Times New Roman" w:cs="Times New Roman"/>
          <w:color w:val="000000"/>
        </w:rPr>
      </w:pPr>
    </w:p>
    <w:p w14:paraId="01819E95" w14:textId="06A3F4F6" w:rsidR="002D1CE8" w:rsidRDefault="002D1CE8" w:rsidP="00F13128">
      <w:pPr>
        <w:widowControl w:val="0"/>
        <w:autoSpaceDE w:val="0"/>
        <w:autoSpaceDN w:val="0"/>
        <w:adjustRightInd w:val="0"/>
        <w:spacing w:line="360" w:lineRule="atLeast"/>
        <w:rPr>
          <w:rFonts w:ascii="Times New Roman" w:hAnsi="Times New Roman" w:cs="Times New Roman"/>
          <w:color w:val="000000"/>
        </w:rPr>
      </w:pPr>
      <w:r>
        <w:rPr>
          <w:noProof/>
        </w:rPr>
        <w:drawing>
          <wp:inline distT="0" distB="0" distL="0" distR="0" wp14:anchorId="7A33B563" wp14:editId="6568F5A0">
            <wp:extent cx="5943600" cy="3363945"/>
            <wp:effectExtent l="0" t="0" r="0" b="8255"/>
            <wp:docPr id="7" name="Picture 7" descr="C:\Users\MAITRI SHAH\AppData\Local\Microsoft\Windows\INetCache\Content.Word\Rpl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ITRI SHAH\AppData\Local\Microsoft\Windows\INetCache\Content.Word\Rplot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3945"/>
                    </a:xfrm>
                    <a:prstGeom prst="rect">
                      <a:avLst/>
                    </a:prstGeom>
                    <a:noFill/>
                    <a:ln>
                      <a:noFill/>
                    </a:ln>
                  </pic:spPr>
                </pic:pic>
              </a:graphicData>
            </a:graphic>
          </wp:inline>
        </w:drawing>
      </w:r>
    </w:p>
    <w:p w14:paraId="5AF9422E" w14:textId="0CE11ABA" w:rsidR="002D1CE8" w:rsidRDefault="002D1CE8" w:rsidP="00F13128">
      <w:pPr>
        <w:widowControl w:val="0"/>
        <w:autoSpaceDE w:val="0"/>
        <w:autoSpaceDN w:val="0"/>
        <w:adjustRightInd w:val="0"/>
        <w:spacing w:line="360" w:lineRule="atLeast"/>
        <w:rPr>
          <w:rFonts w:ascii="Times New Roman" w:hAnsi="Times New Roman" w:cs="Times New Roman"/>
          <w:color w:val="000000"/>
        </w:rPr>
      </w:pPr>
    </w:p>
    <w:p w14:paraId="32CB0652" w14:textId="1CFC7255" w:rsidR="002D1CE8" w:rsidRDefault="002D1CE8" w:rsidP="00F13128">
      <w:pPr>
        <w:widowControl w:val="0"/>
        <w:autoSpaceDE w:val="0"/>
        <w:autoSpaceDN w:val="0"/>
        <w:adjustRightInd w:val="0"/>
        <w:spacing w:line="360" w:lineRule="atLeast"/>
        <w:rPr>
          <w:rFonts w:ascii="Times New Roman" w:hAnsi="Times New Roman" w:cs="Times New Roman"/>
          <w:color w:val="000000"/>
        </w:rPr>
      </w:pPr>
      <w:r>
        <w:rPr>
          <w:rFonts w:ascii="Times New Roman" w:hAnsi="Times New Roman" w:cs="Times New Roman"/>
          <w:color w:val="000000"/>
        </w:rPr>
        <w:t>For n=10</w:t>
      </w:r>
    </w:p>
    <w:p w14:paraId="24C5CCB4" w14:textId="77777777" w:rsidR="001A2BE4" w:rsidRDefault="001A2BE4" w:rsidP="001A2BE4">
      <w:pPr>
        <w:pStyle w:val="NormalWeb"/>
        <w:spacing w:before="0" w:beforeAutospacing="0" w:after="0" w:afterAutospacing="0"/>
      </w:pPr>
      <w:r>
        <w:t>theta &lt;- c(1,5,10,50,100)</w:t>
      </w:r>
    </w:p>
    <w:p w14:paraId="534ADAA0" w14:textId="77777777" w:rsidR="001A2BE4" w:rsidRDefault="001A2BE4" w:rsidP="001A2BE4">
      <w:pPr>
        <w:pStyle w:val="NormalWeb"/>
        <w:spacing w:before="0" w:beforeAutospacing="0" w:after="0" w:afterAutospacing="0"/>
      </w:pPr>
      <w:r>
        <w:t>MSE &lt;- matrix(0, length(theta), 2)</w:t>
      </w:r>
    </w:p>
    <w:p w14:paraId="79B1FFAB" w14:textId="77777777" w:rsidR="001A2BE4" w:rsidRDefault="001A2BE4" w:rsidP="001A2BE4">
      <w:pPr>
        <w:pStyle w:val="NormalWeb"/>
        <w:spacing w:before="0" w:beforeAutospacing="0" w:after="0" w:afterAutospacing="0"/>
      </w:pPr>
      <w:r>
        <w:t>for(i in 1:length(theta))</w:t>
      </w:r>
    </w:p>
    <w:p w14:paraId="3CAA3144" w14:textId="77777777" w:rsidR="001A2BE4" w:rsidRDefault="001A2BE4" w:rsidP="001A2BE4">
      <w:pPr>
        <w:pStyle w:val="NormalWeb"/>
        <w:spacing w:before="0" w:beforeAutospacing="0" w:after="0" w:afterAutospacing="0"/>
      </w:pPr>
      <w:r>
        <w:t>{</w:t>
      </w:r>
    </w:p>
    <w:p w14:paraId="6830D824" w14:textId="0CCF9E60" w:rsidR="001A2BE4" w:rsidRDefault="001A2BE4" w:rsidP="001A2BE4">
      <w:pPr>
        <w:pStyle w:val="NormalWeb"/>
        <w:tabs>
          <w:tab w:val="left" w:pos="6480"/>
        </w:tabs>
        <w:spacing w:before="0" w:beforeAutospacing="0" w:after="0" w:afterAutospacing="0"/>
      </w:pPr>
      <w:r>
        <w:t xml:space="preserve">  dataset &lt;- matrix(runif(100</w:t>
      </w:r>
      <w:r>
        <w:t>0*10,0,theta[i]),1000,10</w:t>
      </w:r>
      <w:r>
        <w:t>)</w:t>
      </w:r>
      <w:r>
        <w:tab/>
      </w:r>
    </w:p>
    <w:p w14:paraId="34E0C022" w14:textId="77777777" w:rsidR="001A2BE4" w:rsidRDefault="001A2BE4" w:rsidP="001A2BE4">
      <w:pPr>
        <w:pStyle w:val="NormalWeb"/>
        <w:spacing w:before="0" w:beforeAutospacing="0" w:after="0" w:afterAutospacing="0"/>
      </w:pPr>
      <w:r>
        <w:t xml:space="preserve">  thetaHat_1 &lt;- apply(dataset, 1, max)</w:t>
      </w:r>
    </w:p>
    <w:p w14:paraId="2D37B723" w14:textId="77777777" w:rsidR="001A2BE4" w:rsidRDefault="001A2BE4" w:rsidP="001A2BE4">
      <w:pPr>
        <w:pStyle w:val="NormalWeb"/>
        <w:spacing w:before="0" w:beforeAutospacing="0" w:after="0" w:afterAutospacing="0"/>
      </w:pPr>
      <w:r>
        <w:t xml:space="preserve">  thetaHat_2 &lt;- 2*apply(dataset, 1, mean)</w:t>
      </w:r>
    </w:p>
    <w:p w14:paraId="4D798AF0" w14:textId="77777777" w:rsidR="001A2BE4" w:rsidRDefault="001A2BE4" w:rsidP="001A2BE4">
      <w:pPr>
        <w:pStyle w:val="NormalWeb"/>
        <w:spacing w:before="0" w:beforeAutospacing="0" w:after="0" w:afterAutospacing="0"/>
      </w:pPr>
      <w:r>
        <w:lastRenderedPageBreak/>
        <w:t xml:space="preserve">  MSE[i,1] &lt;- mean((thetaHat_1 - theta[i])^2)</w:t>
      </w:r>
    </w:p>
    <w:p w14:paraId="4AD3EF21" w14:textId="77777777" w:rsidR="001A2BE4" w:rsidRDefault="001A2BE4" w:rsidP="001A2BE4">
      <w:pPr>
        <w:pStyle w:val="NormalWeb"/>
        <w:spacing w:before="0" w:beforeAutospacing="0" w:after="0" w:afterAutospacing="0"/>
      </w:pPr>
      <w:r>
        <w:t xml:space="preserve">  MSE[i,2] &lt;- mean((thetaHat_2 - theta[i])^2)</w:t>
      </w:r>
    </w:p>
    <w:p w14:paraId="3F89ABF1" w14:textId="77777777" w:rsidR="001A2BE4" w:rsidRDefault="001A2BE4" w:rsidP="001A2BE4">
      <w:pPr>
        <w:pStyle w:val="NormalWeb"/>
        <w:spacing w:before="0" w:beforeAutospacing="0" w:after="0" w:afterAutospacing="0"/>
      </w:pPr>
      <w:r>
        <w:t>}</w:t>
      </w:r>
    </w:p>
    <w:p w14:paraId="1F96060F" w14:textId="77777777" w:rsidR="001A2BE4" w:rsidRDefault="001A2BE4" w:rsidP="001A2BE4">
      <w:pPr>
        <w:pStyle w:val="NormalWeb"/>
        <w:spacing w:before="0" w:beforeAutospacing="0" w:after="0" w:afterAutospacing="0"/>
      </w:pPr>
      <w:r>
        <w:t>plot(theta, MSE[,1], xlab=quote(theta), ylab="MSE",</w:t>
      </w:r>
    </w:p>
    <w:p w14:paraId="59732831" w14:textId="77777777" w:rsidR="001A2BE4" w:rsidRDefault="001A2BE4" w:rsidP="001A2BE4">
      <w:pPr>
        <w:pStyle w:val="NormalWeb"/>
        <w:spacing w:before="0" w:beforeAutospacing="0" w:after="0" w:afterAutospacing="0"/>
      </w:pPr>
      <w:r>
        <w:t xml:space="preserve">     main=expression(paste("MSE for each value of ", theta)),</w:t>
      </w:r>
    </w:p>
    <w:p w14:paraId="31D9C93A" w14:textId="77777777" w:rsidR="001A2BE4" w:rsidRDefault="001A2BE4" w:rsidP="001A2BE4">
      <w:pPr>
        <w:pStyle w:val="NormalWeb"/>
        <w:spacing w:before="0" w:beforeAutospacing="0" w:after="0" w:afterAutospacing="0"/>
      </w:pPr>
      <w:r>
        <w:t xml:space="preserve">     type="l", col="red",ylim = c(0,300))</w:t>
      </w:r>
    </w:p>
    <w:p w14:paraId="0B097F5B" w14:textId="77777777" w:rsidR="001A2BE4" w:rsidRDefault="001A2BE4" w:rsidP="001A2BE4">
      <w:pPr>
        <w:pStyle w:val="NormalWeb"/>
        <w:spacing w:before="0" w:beforeAutospacing="0" w:after="0" w:afterAutospacing="0"/>
      </w:pPr>
      <w:r>
        <w:t>lines(theta, MSE[,2], col="blue")</w:t>
      </w:r>
    </w:p>
    <w:p w14:paraId="45B3FB8B" w14:textId="77777777" w:rsidR="001A2BE4" w:rsidRDefault="001A2BE4" w:rsidP="00F13128">
      <w:pPr>
        <w:widowControl w:val="0"/>
        <w:autoSpaceDE w:val="0"/>
        <w:autoSpaceDN w:val="0"/>
        <w:adjustRightInd w:val="0"/>
        <w:spacing w:line="360" w:lineRule="atLeast"/>
        <w:rPr>
          <w:rFonts w:ascii="Times New Roman" w:hAnsi="Times New Roman" w:cs="Times New Roman"/>
          <w:color w:val="000000"/>
        </w:rPr>
      </w:pPr>
    </w:p>
    <w:p w14:paraId="1BBAD988" w14:textId="40CCA95B" w:rsidR="002D1CE8" w:rsidRDefault="002D1CE8" w:rsidP="00F13128">
      <w:pPr>
        <w:widowControl w:val="0"/>
        <w:autoSpaceDE w:val="0"/>
        <w:autoSpaceDN w:val="0"/>
        <w:adjustRightInd w:val="0"/>
        <w:spacing w:line="360" w:lineRule="atLeast"/>
        <w:rPr>
          <w:rFonts w:ascii="Times New Roman" w:hAnsi="Times New Roman" w:cs="Times New Roman"/>
          <w:color w:val="000000"/>
        </w:rPr>
      </w:pPr>
      <w:r>
        <w:rPr>
          <w:noProof/>
        </w:rPr>
        <w:drawing>
          <wp:inline distT="0" distB="0" distL="0" distR="0" wp14:anchorId="29B1EEF0" wp14:editId="3B9AE840">
            <wp:extent cx="5943600" cy="3363945"/>
            <wp:effectExtent l="0" t="0" r="0" b="8255"/>
            <wp:docPr id="8" name="Picture 8" descr="C:\Users\MAITRI SHAH\AppData\Local\Microsoft\Windows\INetCache\Content.Word\Rplot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ITRI SHAH\AppData\Local\Microsoft\Windows\INetCache\Content.Word\Rplot_1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63945"/>
                    </a:xfrm>
                    <a:prstGeom prst="rect">
                      <a:avLst/>
                    </a:prstGeom>
                    <a:noFill/>
                    <a:ln>
                      <a:noFill/>
                    </a:ln>
                  </pic:spPr>
                </pic:pic>
              </a:graphicData>
            </a:graphic>
          </wp:inline>
        </w:drawing>
      </w:r>
    </w:p>
    <w:p w14:paraId="0689D431" w14:textId="739510C2" w:rsidR="002D1CE8" w:rsidRDefault="002D1CE8" w:rsidP="00F13128">
      <w:pPr>
        <w:widowControl w:val="0"/>
        <w:autoSpaceDE w:val="0"/>
        <w:autoSpaceDN w:val="0"/>
        <w:adjustRightInd w:val="0"/>
        <w:spacing w:line="360" w:lineRule="atLeast"/>
        <w:rPr>
          <w:rFonts w:ascii="Times New Roman" w:hAnsi="Times New Roman" w:cs="Times New Roman"/>
          <w:color w:val="000000"/>
        </w:rPr>
      </w:pPr>
    </w:p>
    <w:p w14:paraId="38B0DEB5" w14:textId="745CA5E2" w:rsidR="002D1CE8" w:rsidRDefault="002D1CE8" w:rsidP="00F13128">
      <w:pPr>
        <w:widowControl w:val="0"/>
        <w:autoSpaceDE w:val="0"/>
        <w:autoSpaceDN w:val="0"/>
        <w:adjustRightInd w:val="0"/>
        <w:spacing w:line="360" w:lineRule="atLeast"/>
        <w:rPr>
          <w:rFonts w:ascii="Times New Roman" w:hAnsi="Times New Roman" w:cs="Times New Roman"/>
          <w:color w:val="000000"/>
        </w:rPr>
      </w:pPr>
    </w:p>
    <w:p w14:paraId="75C5E944" w14:textId="1B732A38" w:rsidR="002D1CE8" w:rsidRDefault="002D1CE8" w:rsidP="00F13128">
      <w:pPr>
        <w:widowControl w:val="0"/>
        <w:autoSpaceDE w:val="0"/>
        <w:autoSpaceDN w:val="0"/>
        <w:adjustRightInd w:val="0"/>
        <w:spacing w:line="360" w:lineRule="atLeast"/>
        <w:rPr>
          <w:rFonts w:ascii="Times New Roman" w:hAnsi="Times New Roman" w:cs="Times New Roman"/>
          <w:color w:val="000000"/>
        </w:rPr>
      </w:pPr>
    </w:p>
    <w:p w14:paraId="2C275D91" w14:textId="29090CAD" w:rsidR="002D1CE8" w:rsidRDefault="002D1CE8" w:rsidP="00F13128">
      <w:pPr>
        <w:widowControl w:val="0"/>
        <w:autoSpaceDE w:val="0"/>
        <w:autoSpaceDN w:val="0"/>
        <w:adjustRightInd w:val="0"/>
        <w:spacing w:line="360" w:lineRule="atLeast"/>
        <w:rPr>
          <w:rFonts w:ascii="Times New Roman" w:hAnsi="Times New Roman" w:cs="Times New Roman"/>
          <w:color w:val="000000"/>
        </w:rPr>
      </w:pPr>
      <w:r>
        <w:rPr>
          <w:rFonts w:ascii="Times New Roman" w:hAnsi="Times New Roman" w:cs="Times New Roman"/>
          <w:color w:val="000000"/>
        </w:rPr>
        <w:t>For n=50</w:t>
      </w:r>
    </w:p>
    <w:p w14:paraId="33D283DE" w14:textId="77777777" w:rsidR="001A2BE4" w:rsidRDefault="001A2BE4" w:rsidP="001A2BE4">
      <w:pPr>
        <w:pStyle w:val="NormalWeb"/>
        <w:spacing w:before="0" w:beforeAutospacing="0" w:after="0" w:afterAutospacing="0"/>
      </w:pPr>
      <w:r>
        <w:t>theta &lt;- c(1,5,10,50,100)</w:t>
      </w:r>
    </w:p>
    <w:p w14:paraId="2E199A84" w14:textId="77777777" w:rsidR="001A2BE4" w:rsidRDefault="001A2BE4" w:rsidP="001A2BE4">
      <w:pPr>
        <w:pStyle w:val="NormalWeb"/>
        <w:spacing w:before="0" w:beforeAutospacing="0" w:after="0" w:afterAutospacing="0"/>
      </w:pPr>
      <w:r>
        <w:t>MSE &lt;- matrix(0, length(theta), 2)</w:t>
      </w:r>
    </w:p>
    <w:p w14:paraId="27497CA4" w14:textId="77777777" w:rsidR="001A2BE4" w:rsidRDefault="001A2BE4" w:rsidP="001A2BE4">
      <w:pPr>
        <w:pStyle w:val="NormalWeb"/>
        <w:spacing w:before="0" w:beforeAutospacing="0" w:after="0" w:afterAutospacing="0"/>
      </w:pPr>
      <w:r>
        <w:t>for(i in 1:length(theta))</w:t>
      </w:r>
    </w:p>
    <w:p w14:paraId="493F6C61" w14:textId="77777777" w:rsidR="001A2BE4" w:rsidRDefault="001A2BE4" w:rsidP="001A2BE4">
      <w:pPr>
        <w:pStyle w:val="NormalWeb"/>
        <w:spacing w:before="0" w:beforeAutospacing="0" w:after="0" w:afterAutospacing="0"/>
      </w:pPr>
      <w:r>
        <w:t>{</w:t>
      </w:r>
    </w:p>
    <w:p w14:paraId="212DA60C" w14:textId="55128336" w:rsidR="001A2BE4" w:rsidRDefault="001A2BE4" w:rsidP="001A2BE4">
      <w:pPr>
        <w:pStyle w:val="NormalWeb"/>
        <w:tabs>
          <w:tab w:val="left" w:pos="6480"/>
        </w:tabs>
        <w:spacing w:before="0" w:beforeAutospacing="0" w:after="0" w:afterAutospacing="0"/>
      </w:pPr>
      <w:r>
        <w:t xml:space="preserve">  dataset &lt;- matrix(runif(1000*5</w:t>
      </w:r>
      <w:r>
        <w:t>0</w:t>
      </w:r>
      <w:r>
        <w:t>,0,theta[i]),1000,5</w:t>
      </w:r>
      <w:r>
        <w:t>0</w:t>
      </w:r>
      <w:r>
        <w:t>)</w:t>
      </w:r>
      <w:r>
        <w:tab/>
      </w:r>
    </w:p>
    <w:p w14:paraId="6F47E7E8" w14:textId="77777777" w:rsidR="001A2BE4" w:rsidRDefault="001A2BE4" w:rsidP="001A2BE4">
      <w:pPr>
        <w:pStyle w:val="NormalWeb"/>
        <w:spacing w:before="0" w:beforeAutospacing="0" w:after="0" w:afterAutospacing="0"/>
      </w:pPr>
      <w:r>
        <w:t xml:space="preserve">  thetaHat_1 &lt;- apply(dataset, 1, max)</w:t>
      </w:r>
    </w:p>
    <w:p w14:paraId="3498AF69" w14:textId="77777777" w:rsidR="001A2BE4" w:rsidRDefault="001A2BE4" w:rsidP="001A2BE4">
      <w:pPr>
        <w:pStyle w:val="NormalWeb"/>
        <w:spacing w:before="0" w:beforeAutospacing="0" w:after="0" w:afterAutospacing="0"/>
      </w:pPr>
      <w:r>
        <w:t xml:space="preserve">  thetaHat_2 &lt;- 2*apply(dataset, 1, mean)</w:t>
      </w:r>
    </w:p>
    <w:p w14:paraId="608E19FF" w14:textId="77777777" w:rsidR="001A2BE4" w:rsidRDefault="001A2BE4" w:rsidP="001A2BE4">
      <w:pPr>
        <w:pStyle w:val="NormalWeb"/>
        <w:spacing w:before="0" w:beforeAutospacing="0" w:after="0" w:afterAutospacing="0"/>
      </w:pPr>
      <w:r>
        <w:t xml:space="preserve">  MSE[i,1] &lt;- mean((thetaHat_1 - theta[i])^2)</w:t>
      </w:r>
    </w:p>
    <w:p w14:paraId="46883715" w14:textId="77777777" w:rsidR="001A2BE4" w:rsidRDefault="001A2BE4" w:rsidP="001A2BE4">
      <w:pPr>
        <w:pStyle w:val="NormalWeb"/>
        <w:spacing w:before="0" w:beforeAutospacing="0" w:after="0" w:afterAutospacing="0"/>
      </w:pPr>
      <w:r>
        <w:t xml:space="preserve">  MSE[i,2] &lt;- mean((thetaHat_2 - theta[i])^2)</w:t>
      </w:r>
    </w:p>
    <w:p w14:paraId="72B60C99" w14:textId="77777777" w:rsidR="001A2BE4" w:rsidRDefault="001A2BE4" w:rsidP="001A2BE4">
      <w:pPr>
        <w:pStyle w:val="NormalWeb"/>
        <w:spacing w:before="0" w:beforeAutospacing="0" w:after="0" w:afterAutospacing="0"/>
      </w:pPr>
      <w:r>
        <w:t>}</w:t>
      </w:r>
    </w:p>
    <w:p w14:paraId="4D0E3FF8" w14:textId="77777777" w:rsidR="001A2BE4" w:rsidRDefault="001A2BE4" w:rsidP="001A2BE4">
      <w:pPr>
        <w:pStyle w:val="NormalWeb"/>
        <w:spacing w:before="0" w:beforeAutospacing="0" w:after="0" w:afterAutospacing="0"/>
      </w:pPr>
      <w:r>
        <w:t>plot(theta, MSE[,1], xlab=quote(theta), ylab="MSE",</w:t>
      </w:r>
    </w:p>
    <w:p w14:paraId="36B8E6A2" w14:textId="77777777" w:rsidR="001A2BE4" w:rsidRDefault="001A2BE4" w:rsidP="001A2BE4">
      <w:pPr>
        <w:pStyle w:val="NormalWeb"/>
        <w:spacing w:before="0" w:beforeAutospacing="0" w:after="0" w:afterAutospacing="0"/>
      </w:pPr>
      <w:r>
        <w:t xml:space="preserve">     main=expression(paste("MSE for each value of ", theta)),</w:t>
      </w:r>
    </w:p>
    <w:p w14:paraId="6E74B103" w14:textId="77777777" w:rsidR="001A2BE4" w:rsidRDefault="001A2BE4" w:rsidP="001A2BE4">
      <w:pPr>
        <w:pStyle w:val="NormalWeb"/>
        <w:spacing w:before="0" w:beforeAutospacing="0" w:after="0" w:afterAutospacing="0"/>
      </w:pPr>
      <w:r>
        <w:t xml:space="preserve">     type="l", col="red",ylim = c(0,300))</w:t>
      </w:r>
    </w:p>
    <w:p w14:paraId="0DB7A9F8" w14:textId="77777777" w:rsidR="001A2BE4" w:rsidRDefault="001A2BE4" w:rsidP="001A2BE4">
      <w:pPr>
        <w:pStyle w:val="NormalWeb"/>
        <w:spacing w:before="0" w:beforeAutospacing="0" w:after="0" w:afterAutospacing="0"/>
      </w:pPr>
      <w:r>
        <w:t>lines(theta, MSE[,2], col="blue")</w:t>
      </w:r>
    </w:p>
    <w:p w14:paraId="13FB8964" w14:textId="77777777" w:rsidR="001A2BE4" w:rsidRDefault="001A2BE4" w:rsidP="00F13128">
      <w:pPr>
        <w:widowControl w:val="0"/>
        <w:autoSpaceDE w:val="0"/>
        <w:autoSpaceDN w:val="0"/>
        <w:adjustRightInd w:val="0"/>
        <w:spacing w:line="360" w:lineRule="atLeast"/>
        <w:rPr>
          <w:rFonts w:ascii="Times New Roman" w:hAnsi="Times New Roman" w:cs="Times New Roman"/>
          <w:color w:val="000000"/>
        </w:rPr>
      </w:pPr>
    </w:p>
    <w:p w14:paraId="5B38017E" w14:textId="73054B57" w:rsidR="002D1CE8" w:rsidRDefault="00EC62D9" w:rsidP="00F13128">
      <w:pPr>
        <w:widowControl w:val="0"/>
        <w:autoSpaceDE w:val="0"/>
        <w:autoSpaceDN w:val="0"/>
        <w:adjustRightInd w:val="0"/>
        <w:spacing w:line="360" w:lineRule="atLeast"/>
        <w:rPr>
          <w:rFonts w:ascii="Times New Roman" w:hAnsi="Times New Roman" w:cs="Times New Roman"/>
          <w:color w:val="000000"/>
        </w:rPr>
      </w:pPr>
      <w:r>
        <w:rPr>
          <w:noProof/>
        </w:rPr>
        <w:drawing>
          <wp:inline distT="0" distB="0" distL="0" distR="0" wp14:anchorId="70B4C6D9" wp14:editId="12ABE3C2">
            <wp:extent cx="5943600" cy="3363945"/>
            <wp:effectExtent l="0" t="0" r="0" b="8255"/>
            <wp:docPr id="10" name="Picture 10" descr="C:\Users\MAITRI SHAH\AppData\Local\Microsoft\Windows\INetCache\Content.Word\Rplot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ITRI SHAH\AppData\Local\Microsoft\Windows\INetCache\Content.Word\Rplot_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63945"/>
                    </a:xfrm>
                    <a:prstGeom prst="rect">
                      <a:avLst/>
                    </a:prstGeom>
                    <a:noFill/>
                    <a:ln>
                      <a:noFill/>
                    </a:ln>
                  </pic:spPr>
                </pic:pic>
              </a:graphicData>
            </a:graphic>
          </wp:inline>
        </w:drawing>
      </w:r>
    </w:p>
    <w:p w14:paraId="7D92D7C4" w14:textId="2AEE3AFB" w:rsidR="00EC62D9" w:rsidRDefault="00EC62D9" w:rsidP="00F13128">
      <w:pPr>
        <w:widowControl w:val="0"/>
        <w:autoSpaceDE w:val="0"/>
        <w:autoSpaceDN w:val="0"/>
        <w:adjustRightInd w:val="0"/>
        <w:spacing w:line="360" w:lineRule="atLeast"/>
        <w:rPr>
          <w:rFonts w:ascii="Times New Roman" w:hAnsi="Times New Roman" w:cs="Times New Roman"/>
          <w:color w:val="000000"/>
        </w:rPr>
      </w:pPr>
      <w:r>
        <w:rPr>
          <w:rFonts w:ascii="Times New Roman" w:hAnsi="Times New Roman" w:cs="Times New Roman"/>
          <w:color w:val="000000"/>
        </w:rPr>
        <w:t>For n=100</w:t>
      </w:r>
    </w:p>
    <w:p w14:paraId="510B5172" w14:textId="77777777" w:rsidR="007C5B7A" w:rsidRDefault="007C5B7A" w:rsidP="007C5B7A">
      <w:pPr>
        <w:pStyle w:val="NormalWeb"/>
        <w:spacing w:before="0" w:beforeAutospacing="0" w:after="0" w:afterAutospacing="0"/>
      </w:pPr>
      <w:r>
        <w:t>theta &lt;- c(1,5,10,50,100)</w:t>
      </w:r>
    </w:p>
    <w:p w14:paraId="3A406279" w14:textId="77777777" w:rsidR="007C5B7A" w:rsidRDefault="007C5B7A" w:rsidP="007C5B7A">
      <w:pPr>
        <w:pStyle w:val="NormalWeb"/>
        <w:spacing w:before="0" w:beforeAutospacing="0" w:after="0" w:afterAutospacing="0"/>
      </w:pPr>
      <w:r>
        <w:t>MSE &lt;- matrix(0, length(theta), 2)</w:t>
      </w:r>
    </w:p>
    <w:p w14:paraId="530E908D" w14:textId="77777777" w:rsidR="007C5B7A" w:rsidRDefault="007C5B7A" w:rsidP="007C5B7A">
      <w:pPr>
        <w:pStyle w:val="NormalWeb"/>
        <w:spacing w:before="0" w:beforeAutospacing="0" w:after="0" w:afterAutospacing="0"/>
      </w:pPr>
      <w:r>
        <w:t>for(i in 1:length(theta))</w:t>
      </w:r>
    </w:p>
    <w:p w14:paraId="70CC4DD5" w14:textId="77777777" w:rsidR="007C5B7A" w:rsidRDefault="007C5B7A" w:rsidP="007C5B7A">
      <w:pPr>
        <w:pStyle w:val="NormalWeb"/>
        <w:spacing w:before="0" w:beforeAutospacing="0" w:after="0" w:afterAutospacing="0"/>
      </w:pPr>
      <w:r>
        <w:t>{</w:t>
      </w:r>
    </w:p>
    <w:p w14:paraId="68D2D1B2" w14:textId="0621D4FE" w:rsidR="007C5B7A" w:rsidRDefault="007C5B7A" w:rsidP="007C5B7A">
      <w:pPr>
        <w:pStyle w:val="NormalWeb"/>
        <w:tabs>
          <w:tab w:val="left" w:pos="6480"/>
        </w:tabs>
        <w:spacing w:before="0" w:beforeAutospacing="0" w:after="0" w:afterAutospacing="0"/>
      </w:pPr>
      <w:r>
        <w:t xml:space="preserve">  dataset &lt;- matrix(runif(100</w:t>
      </w:r>
      <w:r>
        <w:t>0*100,0,theta[i]),1000,100</w:t>
      </w:r>
      <w:bookmarkStart w:id="0" w:name="_GoBack"/>
      <w:bookmarkEnd w:id="0"/>
      <w:r>
        <w:t>)</w:t>
      </w:r>
      <w:r>
        <w:tab/>
      </w:r>
    </w:p>
    <w:p w14:paraId="7AC39A76" w14:textId="77777777" w:rsidR="007C5B7A" w:rsidRDefault="007C5B7A" w:rsidP="007C5B7A">
      <w:pPr>
        <w:pStyle w:val="NormalWeb"/>
        <w:spacing w:before="0" w:beforeAutospacing="0" w:after="0" w:afterAutospacing="0"/>
      </w:pPr>
      <w:r>
        <w:t xml:space="preserve">  thetaHat_1 &lt;- apply(dataset, 1, max)</w:t>
      </w:r>
    </w:p>
    <w:p w14:paraId="3D09AA49" w14:textId="77777777" w:rsidR="007C5B7A" w:rsidRDefault="007C5B7A" w:rsidP="007C5B7A">
      <w:pPr>
        <w:pStyle w:val="NormalWeb"/>
        <w:spacing w:before="0" w:beforeAutospacing="0" w:after="0" w:afterAutospacing="0"/>
      </w:pPr>
      <w:r>
        <w:t xml:space="preserve">  thetaHat_2 &lt;- 2*apply(dataset, 1, mean)</w:t>
      </w:r>
    </w:p>
    <w:p w14:paraId="36D69174" w14:textId="77777777" w:rsidR="007C5B7A" w:rsidRDefault="007C5B7A" w:rsidP="007C5B7A">
      <w:pPr>
        <w:pStyle w:val="NormalWeb"/>
        <w:spacing w:before="0" w:beforeAutospacing="0" w:after="0" w:afterAutospacing="0"/>
      </w:pPr>
      <w:r>
        <w:t xml:space="preserve">  MSE[i,1] &lt;- mean((thetaHat_1 - theta[i])^2)</w:t>
      </w:r>
    </w:p>
    <w:p w14:paraId="6096EE4C" w14:textId="77777777" w:rsidR="007C5B7A" w:rsidRDefault="007C5B7A" w:rsidP="007C5B7A">
      <w:pPr>
        <w:pStyle w:val="NormalWeb"/>
        <w:spacing w:before="0" w:beforeAutospacing="0" w:after="0" w:afterAutospacing="0"/>
      </w:pPr>
      <w:r>
        <w:t xml:space="preserve">  MSE[i,2] &lt;- mean((thetaHat_2 - theta[i])^2)</w:t>
      </w:r>
    </w:p>
    <w:p w14:paraId="1940CDAD" w14:textId="77777777" w:rsidR="007C5B7A" w:rsidRDefault="007C5B7A" w:rsidP="007C5B7A">
      <w:pPr>
        <w:pStyle w:val="NormalWeb"/>
        <w:spacing w:before="0" w:beforeAutospacing="0" w:after="0" w:afterAutospacing="0"/>
      </w:pPr>
      <w:r>
        <w:t>}</w:t>
      </w:r>
    </w:p>
    <w:p w14:paraId="661F272F" w14:textId="77777777" w:rsidR="007C5B7A" w:rsidRDefault="007C5B7A" w:rsidP="007C5B7A">
      <w:pPr>
        <w:pStyle w:val="NormalWeb"/>
        <w:spacing w:before="0" w:beforeAutospacing="0" w:after="0" w:afterAutospacing="0"/>
      </w:pPr>
      <w:r>
        <w:t>plot(theta, MSE[,1], xlab=quote(theta), ylab="MSE",</w:t>
      </w:r>
    </w:p>
    <w:p w14:paraId="542F1EE6" w14:textId="77777777" w:rsidR="007C5B7A" w:rsidRDefault="007C5B7A" w:rsidP="007C5B7A">
      <w:pPr>
        <w:pStyle w:val="NormalWeb"/>
        <w:spacing w:before="0" w:beforeAutospacing="0" w:after="0" w:afterAutospacing="0"/>
      </w:pPr>
      <w:r>
        <w:t xml:space="preserve">     main=expression(paste("MSE for each value of ", theta)),</w:t>
      </w:r>
    </w:p>
    <w:p w14:paraId="2EC13BD1" w14:textId="77777777" w:rsidR="007C5B7A" w:rsidRDefault="007C5B7A" w:rsidP="007C5B7A">
      <w:pPr>
        <w:pStyle w:val="NormalWeb"/>
        <w:spacing w:before="0" w:beforeAutospacing="0" w:after="0" w:afterAutospacing="0"/>
      </w:pPr>
      <w:r>
        <w:t xml:space="preserve">     type="l", col="red",ylim = c(0,300))</w:t>
      </w:r>
    </w:p>
    <w:p w14:paraId="462087BC" w14:textId="77777777" w:rsidR="007C5B7A" w:rsidRDefault="007C5B7A" w:rsidP="007C5B7A">
      <w:pPr>
        <w:pStyle w:val="NormalWeb"/>
        <w:spacing w:before="0" w:beforeAutospacing="0" w:after="0" w:afterAutospacing="0"/>
      </w:pPr>
      <w:r>
        <w:t>lines(theta, MSE[,2], col="blue")</w:t>
      </w:r>
    </w:p>
    <w:p w14:paraId="1978F994" w14:textId="77777777" w:rsidR="007C5B7A" w:rsidRDefault="007C5B7A" w:rsidP="00F13128">
      <w:pPr>
        <w:widowControl w:val="0"/>
        <w:autoSpaceDE w:val="0"/>
        <w:autoSpaceDN w:val="0"/>
        <w:adjustRightInd w:val="0"/>
        <w:spacing w:line="360" w:lineRule="atLeast"/>
        <w:rPr>
          <w:rFonts w:ascii="Times New Roman" w:hAnsi="Times New Roman" w:cs="Times New Roman"/>
          <w:color w:val="000000"/>
        </w:rPr>
      </w:pPr>
    </w:p>
    <w:p w14:paraId="105973F9" w14:textId="25C5D447" w:rsidR="00EC62D9" w:rsidRDefault="00EC62D9" w:rsidP="00F13128">
      <w:pPr>
        <w:widowControl w:val="0"/>
        <w:autoSpaceDE w:val="0"/>
        <w:autoSpaceDN w:val="0"/>
        <w:adjustRightInd w:val="0"/>
        <w:spacing w:line="360" w:lineRule="atLeast"/>
        <w:rPr>
          <w:rFonts w:ascii="Times New Roman" w:hAnsi="Times New Roman" w:cs="Times New Roman"/>
          <w:color w:val="000000"/>
        </w:rPr>
      </w:pPr>
      <w:r>
        <w:rPr>
          <w:noProof/>
        </w:rPr>
        <w:lastRenderedPageBreak/>
        <w:drawing>
          <wp:inline distT="0" distB="0" distL="0" distR="0" wp14:anchorId="248167F6" wp14:editId="5FF06E56">
            <wp:extent cx="5943600" cy="3363945"/>
            <wp:effectExtent l="0" t="0" r="0" b="8255"/>
            <wp:docPr id="11" name="Picture 11" descr="C:\Users\MAITRI SHAH\AppData\Local\Microsoft\Windows\INetCache\Content.Word\Rplot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ITRI SHAH\AppData\Local\Microsoft\Windows\INetCache\Content.Word\Rplot_1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63945"/>
                    </a:xfrm>
                    <a:prstGeom prst="rect">
                      <a:avLst/>
                    </a:prstGeom>
                    <a:noFill/>
                    <a:ln>
                      <a:noFill/>
                    </a:ln>
                  </pic:spPr>
                </pic:pic>
              </a:graphicData>
            </a:graphic>
          </wp:inline>
        </w:drawing>
      </w:r>
    </w:p>
    <w:p w14:paraId="316D6503" w14:textId="5B21F2FF" w:rsidR="00EC62D9" w:rsidRDefault="00EC62D9" w:rsidP="00F13128">
      <w:pPr>
        <w:widowControl w:val="0"/>
        <w:autoSpaceDE w:val="0"/>
        <w:autoSpaceDN w:val="0"/>
        <w:adjustRightInd w:val="0"/>
        <w:spacing w:line="360" w:lineRule="atLeast"/>
        <w:rPr>
          <w:rFonts w:ascii="Times New Roman" w:hAnsi="Times New Roman" w:cs="Times New Roman"/>
          <w:color w:val="000000"/>
        </w:rPr>
      </w:pPr>
    </w:p>
    <w:p w14:paraId="407419B9" w14:textId="410B9610" w:rsidR="00EC62D9" w:rsidRDefault="00EC62D9" w:rsidP="00F13128">
      <w:pPr>
        <w:widowControl w:val="0"/>
        <w:autoSpaceDE w:val="0"/>
        <w:autoSpaceDN w:val="0"/>
        <w:adjustRightInd w:val="0"/>
        <w:spacing w:line="360" w:lineRule="atLeast"/>
        <w:rPr>
          <w:rFonts w:ascii="Times New Roman" w:hAnsi="Times New Roman" w:cs="Times New Roman"/>
          <w:color w:val="000000"/>
        </w:rPr>
      </w:pPr>
    </w:p>
    <w:p w14:paraId="3EE2ECE0" w14:textId="0592BDEC" w:rsidR="000325CB" w:rsidRDefault="004B0AE8" w:rsidP="00EC62D9">
      <w:pPr>
        <w:widowControl w:val="0"/>
        <w:autoSpaceDE w:val="0"/>
        <w:autoSpaceDN w:val="0"/>
        <w:adjustRightInd w:val="0"/>
        <w:spacing w:line="360" w:lineRule="atLeast"/>
        <w:rPr>
          <w:rFonts w:ascii="Times New Roman" w:hAnsi="Times New Roman" w:cs="Times New Roman"/>
          <w:color w:val="000000"/>
          <w:sz w:val="32"/>
          <w:szCs w:val="32"/>
        </w:rPr>
      </w:pPr>
    </w:p>
    <w:p w14:paraId="6844042F" w14:textId="7E189020" w:rsidR="00EC62D9" w:rsidRDefault="00EC62D9" w:rsidP="00EC62D9">
      <w:pPr>
        <w:widowControl w:val="0"/>
        <w:autoSpaceDE w:val="0"/>
        <w:autoSpaceDN w:val="0"/>
        <w:adjustRightInd w:val="0"/>
        <w:spacing w:line="360" w:lineRule="atLeast"/>
        <w:rPr>
          <w:rFonts w:ascii="Times New Roman" w:hAnsi="Times New Roman" w:cs="Times New Roman"/>
          <w:color w:val="000000"/>
          <w:sz w:val="32"/>
          <w:szCs w:val="32"/>
        </w:rPr>
      </w:pPr>
    </w:p>
    <w:p w14:paraId="0F5E07E6" w14:textId="267792CA" w:rsidR="00EC62D9" w:rsidRDefault="00EC62D9" w:rsidP="00EC62D9">
      <w:pPr>
        <w:widowControl w:val="0"/>
        <w:autoSpaceDE w:val="0"/>
        <w:autoSpaceDN w:val="0"/>
        <w:adjustRightInd w:val="0"/>
        <w:spacing w:line="360" w:lineRule="atLeast"/>
        <w:rPr>
          <w:rFonts w:ascii="Times New Roman" w:hAnsi="Times New Roman" w:cs="Times New Roman"/>
          <w:color w:val="000000"/>
        </w:rPr>
      </w:pPr>
      <w:r>
        <w:rPr>
          <w:rFonts w:ascii="Times New Roman" w:hAnsi="Times New Roman" w:cs="Times New Roman"/>
          <w:color w:val="000000"/>
        </w:rPr>
        <w:t>Section 2:</w:t>
      </w:r>
    </w:p>
    <w:p w14:paraId="54470B40" w14:textId="7AA81F9D" w:rsidR="00EC62D9" w:rsidRDefault="00AA3610" w:rsidP="00EC62D9">
      <w:pPr>
        <w:widowControl w:val="0"/>
        <w:autoSpaceDE w:val="0"/>
        <w:autoSpaceDN w:val="0"/>
        <w:adjustRightInd w:val="0"/>
        <w:spacing w:line="360" w:lineRule="atLeast"/>
        <w:rPr>
          <w:rFonts w:ascii="Times New Roman" w:hAnsi="Times New Roman" w:cs="Times New Roman"/>
          <w:color w:val="000000"/>
        </w:rPr>
      </w:pPr>
      <w:r>
        <w:rPr>
          <w:rFonts w:ascii="Times New Roman" w:hAnsi="Times New Roman" w:cs="Times New Roman"/>
          <w:color w:val="000000"/>
        </w:rPr>
        <w:t>For different values of n, only one line is changed in the 1.(b) code which is :</w:t>
      </w:r>
    </w:p>
    <w:p w14:paraId="1ED1CF09" w14:textId="605162F0" w:rsidR="00AA3610" w:rsidRDefault="00AA3610" w:rsidP="00EC62D9">
      <w:pPr>
        <w:widowControl w:val="0"/>
        <w:autoSpaceDE w:val="0"/>
        <w:autoSpaceDN w:val="0"/>
        <w:adjustRightInd w:val="0"/>
        <w:spacing w:line="360" w:lineRule="atLeast"/>
        <w:rPr>
          <w:rFonts w:ascii="Times New Roman" w:hAnsi="Times New Roman" w:cs="Times New Roman"/>
          <w:color w:val="000000"/>
        </w:rPr>
      </w:pPr>
      <w:r>
        <w:rPr>
          <w:rFonts w:ascii="Times New Roman" w:hAnsi="Times New Roman" w:cs="Times New Roman"/>
          <w:color w:val="000000"/>
        </w:rPr>
        <w:t>dataset &lt;- matrix(runif(1000*n,0,theta[i]),1000,n</w:t>
      </w:r>
      <w:r w:rsidRPr="00AA3610">
        <w:rPr>
          <w:rFonts w:ascii="Times New Roman" w:hAnsi="Times New Roman" w:cs="Times New Roman"/>
          <w:color w:val="000000"/>
        </w:rPr>
        <w:t>)</w:t>
      </w:r>
    </w:p>
    <w:p w14:paraId="7481972D" w14:textId="18A24E0C" w:rsidR="00AA3610" w:rsidRDefault="00AA3610" w:rsidP="00EC62D9">
      <w:pPr>
        <w:widowControl w:val="0"/>
        <w:autoSpaceDE w:val="0"/>
        <w:autoSpaceDN w:val="0"/>
        <w:adjustRightInd w:val="0"/>
        <w:spacing w:line="360" w:lineRule="atLeast"/>
        <w:rPr>
          <w:rFonts w:ascii="Times New Roman" w:hAnsi="Times New Roman" w:cs="Times New Roman"/>
          <w:color w:val="000000"/>
        </w:rPr>
      </w:pPr>
      <w:r>
        <w:rPr>
          <w:rFonts w:ascii="Times New Roman" w:hAnsi="Times New Roman" w:cs="Times New Roman"/>
          <w:color w:val="000000"/>
        </w:rPr>
        <w:t>Narration of code:</w:t>
      </w:r>
    </w:p>
    <w:p w14:paraId="2598DB88" w14:textId="29190DDE" w:rsidR="00AA3610" w:rsidRDefault="00AA3610" w:rsidP="00EC62D9">
      <w:pPr>
        <w:widowControl w:val="0"/>
        <w:autoSpaceDE w:val="0"/>
        <w:autoSpaceDN w:val="0"/>
        <w:adjustRightInd w:val="0"/>
        <w:spacing w:line="360" w:lineRule="atLeast"/>
        <w:rPr>
          <w:rFonts w:ascii="Times New Roman" w:hAnsi="Times New Roman" w:cs="Times New Roman"/>
          <w:color w:val="000000"/>
        </w:rPr>
      </w:pPr>
      <w:r>
        <w:rPr>
          <w:rFonts w:ascii="Times New Roman" w:hAnsi="Times New Roman" w:cs="Times New Roman"/>
          <w:color w:val="000000"/>
        </w:rPr>
        <w:t>To change n, runif is done 1000*n is done, and to store these value rows are increased.</w:t>
      </w:r>
    </w:p>
    <w:p w14:paraId="47000FA0" w14:textId="61D41D97" w:rsidR="00AA3610" w:rsidRDefault="00AA3610" w:rsidP="00EC62D9">
      <w:pPr>
        <w:widowControl w:val="0"/>
        <w:autoSpaceDE w:val="0"/>
        <w:autoSpaceDN w:val="0"/>
        <w:adjustRightInd w:val="0"/>
        <w:spacing w:line="360" w:lineRule="atLeast"/>
        <w:rPr>
          <w:rFonts w:ascii="Times New Roman" w:hAnsi="Times New Roman" w:cs="Times New Roman"/>
          <w:color w:val="000000"/>
        </w:rPr>
      </w:pPr>
    </w:p>
    <w:p w14:paraId="21800831" w14:textId="47C70D94" w:rsidR="00AA3610" w:rsidRDefault="00AA3610" w:rsidP="00EC62D9">
      <w:pPr>
        <w:widowControl w:val="0"/>
        <w:autoSpaceDE w:val="0"/>
        <w:autoSpaceDN w:val="0"/>
        <w:adjustRightInd w:val="0"/>
        <w:spacing w:line="360" w:lineRule="atLeast"/>
        <w:rPr>
          <w:rFonts w:ascii="Times New Roman" w:hAnsi="Times New Roman" w:cs="Times New Roman"/>
          <w:color w:val="000000"/>
          <w:sz w:val="32"/>
          <w:szCs w:val="32"/>
        </w:rPr>
      </w:pPr>
    </w:p>
    <w:p w14:paraId="3A60AF12" w14:textId="48377081" w:rsidR="00AA3610" w:rsidRDefault="00AA3610" w:rsidP="00EC62D9">
      <w:pPr>
        <w:widowControl w:val="0"/>
        <w:autoSpaceDE w:val="0"/>
        <w:autoSpaceDN w:val="0"/>
        <w:adjustRightInd w:val="0"/>
        <w:spacing w:line="360" w:lineRule="atLeast"/>
        <w:rPr>
          <w:rFonts w:ascii="Times New Roman" w:hAnsi="Times New Roman" w:cs="Times New Roman"/>
          <w:color w:val="000000"/>
          <w:sz w:val="29"/>
          <w:szCs w:val="29"/>
        </w:rPr>
      </w:pPr>
      <w:r w:rsidRPr="00CB5402">
        <w:rPr>
          <w:rFonts w:ascii="Times New Roman" w:hAnsi="Times New Roman" w:cs="Times New Roman"/>
          <w:color w:val="000000"/>
          <w:sz w:val="29"/>
          <w:szCs w:val="29"/>
        </w:rPr>
        <w:t>Que 1.(d)</w:t>
      </w:r>
    </w:p>
    <w:p w14:paraId="2295D1AC" w14:textId="77777777" w:rsidR="00947550" w:rsidRDefault="00947550" w:rsidP="00EC62D9">
      <w:pPr>
        <w:widowControl w:val="0"/>
        <w:autoSpaceDE w:val="0"/>
        <w:autoSpaceDN w:val="0"/>
        <w:adjustRightInd w:val="0"/>
        <w:spacing w:line="360" w:lineRule="atLeast"/>
        <w:rPr>
          <w:rFonts w:ascii="Times New Roman" w:hAnsi="Times New Roman" w:cs="Times New Roman"/>
        </w:rPr>
      </w:pPr>
    </w:p>
    <w:p w14:paraId="6899787E" w14:textId="125FB105" w:rsidR="00947550" w:rsidRPr="006A6C22" w:rsidRDefault="00947550" w:rsidP="00EC62D9">
      <w:pPr>
        <w:widowControl w:val="0"/>
        <w:autoSpaceDE w:val="0"/>
        <w:autoSpaceDN w:val="0"/>
        <w:adjustRightInd w:val="0"/>
        <w:spacing w:line="360" w:lineRule="atLeast"/>
        <w:rPr>
          <w:rFonts w:ascii="Times New Roman" w:hAnsi="Times New Roman" w:cs="Times New Roman"/>
        </w:rPr>
      </w:pPr>
      <w:r>
        <w:rPr>
          <w:rFonts w:ascii="Times New Roman" w:hAnsi="Times New Roman" w:cs="Times New Roman"/>
        </w:rPr>
        <w:t xml:space="preserve">From 1.(c) we can see that for n=1 and for </w:t>
      </w:r>
      <w:r w:rsidRPr="00B40BE4">
        <w:t>θ</w:t>
      </w:r>
      <w:r>
        <w:t xml:space="preserve"> = 1, the MSE values of both </w:t>
      </w:r>
      <w:r w:rsidRPr="00CB5402">
        <w:rPr>
          <w:rFonts w:ascii="Times New Roman" w:hAnsi="Times New Roman" w:cs="Times New Roman"/>
        </w:rPr>
        <w:t>θ</w:t>
      </w:r>
      <w:r>
        <w:rPr>
          <w:rFonts w:ascii="Times New Roman" w:hAnsi="Times New Roman" w:cs="Times New Roman"/>
          <w:vertAlign w:val="subscript"/>
        </w:rPr>
        <w:t>1</w:t>
      </w:r>
      <w:r w:rsidRPr="00CB5402">
        <w:rPr>
          <w:rFonts w:ascii="Times New Roman" w:hAnsi="Times New Roman" w:cs="Times New Roman"/>
        </w:rPr>
        <w:t>̂</w:t>
      </w:r>
      <w:r>
        <w:rPr>
          <w:rFonts w:ascii="Times New Roman" w:hAnsi="Times New Roman" w:cs="Times New Roman"/>
        </w:rPr>
        <w:t xml:space="preserve"> and </w:t>
      </w:r>
      <w:r w:rsidRPr="00CB5402">
        <w:rPr>
          <w:rFonts w:ascii="Times New Roman" w:hAnsi="Times New Roman" w:cs="Times New Roman"/>
        </w:rPr>
        <w:t>θ̂</w:t>
      </w:r>
      <w:r w:rsidRPr="00947550">
        <w:rPr>
          <w:rFonts w:ascii="Times New Roman" w:hAnsi="Times New Roman" w:cs="Times New Roman"/>
        </w:rPr>
        <w:t>2</w:t>
      </w:r>
      <w:r>
        <w:rPr>
          <w:rFonts w:ascii="Times New Roman" w:hAnsi="Times New Roman" w:cs="Times New Roman"/>
        </w:rPr>
        <w:t xml:space="preserve"> are lower compared to the </w:t>
      </w:r>
      <w:r w:rsidRPr="00CB5402">
        <w:rPr>
          <w:rFonts w:ascii="Times New Roman" w:hAnsi="Times New Roman" w:cs="Times New Roman"/>
        </w:rPr>
        <w:t>θ</w:t>
      </w:r>
      <w:r>
        <w:rPr>
          <w:rFonts w:ascii="Times New Roman" w:hAnsi="Times New Roman" w:cs="Times New Roman"/>
          <w:vertAlign w:val="subscript"/>
        </w:rPr>
        <w:t>1</w:t>
      </w:r>
      <w:r w:rsidRPr="00CB5402">
        <w:rPr>
          <w:rFonts w:ascii="Times New Roman" w:hAnsi="Times New Roman" w:cs="Times New Roman"/>
        </w:rPr>
        <w:t>̂</w:t>
      </w:r>
      <w:r>
        <w:rPr>
          <w:rFonts w:ascii="Times New Roman" w:hAnsi="Times New Roman" w:cs="Times New Roman"/>
        </w:rPr>
        <w:t xml:space="preserve"> and </w:t>
      </w:r>
      <w:r w:rsidRPr="00CB5402">
        <w:rPr>
          <w:rFonts w:ascii="Times New Roman" w:hAnsi="Times New Roman" w:cs="Times New Roman"/>
        </w:rPr>
        <w:t>θ̂</w:t>
      </w:r>
      <w:r w:rsidRPr="00947550">
        <w:rPr>
          <w:rFonts w:ascii="Times New Roman" w:hAnsi="Times New Roman" w:cs="Times New Roman"/>
        </w:rPr>
        <w:t>2</w:t>
      </w:r>
      <w:r>
        <w:rPr>
          <w:rFonts w:ascii="Times New Roman" w:hAnsi="Times New Roman" w:cs="Times New Roman"/>
        </w:rPr>
        <w:t xml:space="preserve"> values when </w:t>
      </w:r>
      <w:r w:rsidRPr="00B40BE4">
        <w:t>θ</w:t>
      </w:r>
      <w:r>
        <w:t xml:space="preserve"> = 100. So we can see that </w:t>
      </w:r>
      <w:r w:rsidR="00BF7006">
        <w:t xml:space="preserve">as </w:t>
      </w:r>
      <w:r w:rsidR="00BF7006" w:rsidRPr="00B40BE4">
        <w:t>θ</w:t>
      </w:r>
      <w:r w:rsidR="00BF7006">
        <w:t xml:space="preserve"> increases </w:t>
      </w:r>
      <w:r w:rsidR="006A6C22">
        <w:t xml:space="preserve">for a fixed n,ie here n=1,  </w:t>
      </w:r>
      <w:r w:rsidR="00BF7006">
        <w:t xml:space="preserve">the MSE values of both the estimators </w:t>
      </w:r>
      <w:r w:rsidR="006A6C22">
        <w:t xml:space="preserve">are increasing with MSE of </w:t>
      </w:r>
      <w:r w:rsidR="006A6C22" w:rsidRPr="00CB5402">
        <w:rPr>
          <w:rFonts w:ascii="Times New Roman" w:hAnsi="Times New Roman" w:cs="Times New Roman"/>
        </w:rPr>
        <w:t>θ̂</w:t>
      </w:r>
      <w:r w:rsidR="006A6C22" w:rsidRPr="006A6C22">
        <w:rPr>
          <w:rFonts w:ascii="Times New Roman" w:hAnsi="Times New Roman" w:cs="Times New Roman"/>
          <w:vertAlign w:val="subscript"/>
        </w:rPr>
        <w:t>2</w:t>
      </w:r>
      <w:r w:rsidR="006A6C22">
        <w:rPr>
          <w:rFonts w:ascii="Times New Roman" w:hAnsi="Times New Roman" w:cs="Times New Roman"/>
        </w:rPr>
        <w:t xml:space="preserve"> greater than MSE of </w:t>
      </w:r>
      <w:r w:rsidR="006A6C22" w:rsidRPr="00CB5402">
        <w:rPr>
          <w:rFonts w:ascii="Times New Roman" w:hAnsi="Times New Roman" w:cs="Times New Roman"/>
        </w:rPr>
        <w:t>θ̂</w:t>
      </w:r>
      <w:r w:rsidR="006A6C22" w:rsidRPr="006A6C22">
        <w:rPr>
          <w:rFonts w:ascii="Times New Roman" w:hAnsi="Times New Roman" w:cs="Times New Roman"/>
          <w:vertAlign w:val="subscript"/>
        </w:rPr>
        <w:t>1</w:t>
      </w:r>
      <w:r w:rsidR="006A6C22">
        <w:rPr>
          <w:rFonts w:ascii="Times New Roman" w:hAnsi="Times New Roman" w:cs="Times New Roman"/>
          <w:vertAlign w:val="subscript"/>
        </w:rPr>
        <w:t xml:space="preserve">. </w:t>
      </w:r>
      <w:r w:rsidR="006A6C22">
        <w:rPr>
          <w:rFonts w:ascii="Times New Roman" w:hAnsi="Times New Roman" w:cs="Times New Roman"/>
        </w:rPr>
        <w:t xml:space="preserve">So we can see that for small value of n and </w:t>
      </w:r>
      <w:r w:rsidR="006A6C22" w:rsidRPr="00B40BE4">
        <w:t>θ</w:t>
      </w:r>
      <w:r w:rsidR="006A6C22">
        <w:t xml:space="preserve">, the efficiency of both the maxium likelihood estimator and the method of moments estimator are the same. As </w:t>
      </w:r>
      <w:r w:rsidR="006A6C22" w:rsidRPr="00B40BE4">
        <w:t>θ</w:t>
      </w:r>
      <w:r w:rsidR="006A6C22">
        <w:t xml:space="preserve"> increases MLE becomes more efficient than Method Of Moments estimator.</w:t>
      </w:r>
    </w:p>
    <w:p w14:paraId="33450F27" w14:textId="77777777" w:rsidR="00947550" w:rsidRDefault="00947550" w:rsidP="00EC62D9">
      <w:pPr>
        <w:widowControl w:val="0"/>
        <w:autoSpaceDE w:val="0"/>
        <w:autoSpaceDN w:val="0"/>
        <w:adjustRightInd w:val="0"/>
        <w:spacing w:line="360" w:lineRule="atLeast"/>
      </w:pPr>
    </w:p>
    <w:p w14:paraId="60820F7C" w14:textId="4F9E96CB" w:rsidR="006A6C22" w:rsidRDefault="006A6C22" w:rsidP="00EC62D9">
      <w:pPr>
        <w:widowControl w:val="0"/>
        <w:autoSpaceDE w:val="0"/>
        <w:autoSpaceDN w:val="0"/>
        <w:adjustRightInd w:val="0"/>
        <w:spacing w:line="360" w:lineRule="atLeast"/>
        <w:rPr>
          <w:rFonts w:ascii="Times New Roman" w:hAnsi="Times New Roman" w:cs="Times New Roman"/>
        </w:rPr>
      </w:pPr>
      <w:r>
        <w:t xml:space="preserve">Similarly, </w:t>
      </w:r>
      <w:r>
        <w:rPr>
          <w:rFonts w:ascii="Times New Roman" w:hAnsi="Times New Roman" w:cs="Times New Roman"/>
        </w:rPr>
        <w:t xml:space="preserve">we can </w:t>
      </w:r>
      <w:r w:rsidR="006768BE">
        <w:rPr>
          <w:rFonts w:ascii="Times New Roman" w:hAnsi="Times New Roman" w:cs="Times New Roman"/>
        </w:rPr>
        <w:t>see that for n=5</w:t>
      </w:r>
      <w:r>
        <w:rPr>
          <w:rFonts w:ascii="Times New Roman" w:hAnsi="Times New Roman" w:cs="Times New Roman"/>
        </w:rPr>
        <w:t xml:space="preserve"> and for </w:t>
      </w:r>
      <w:r w:rsidRPr="00B40BE4">
        <w:t>θ</w:t>
      </w:r>
      <w:r>
        <w:t xml:space="preserve"> = 1, the MSE values of both </w:t>
      </w:r>
      <w:r w:rsidRPr="00CB5402">
        <w:rPr>
          <w:rFonts w:ascii="Times New Roman" w:hAnsi="Times New Roman" w:cs="Times New Roman"/>
        </w:rPr>
        <w:t>θ</w:t>
      </w:r>
      <w:r>
        <w:rPr>
          <w:rFonts w:ascii="Times New Roman" w:hAnsi="Times New Roman" w:cs="Times New Roman"/>
          <w:vertAlign w:val="subscript"/>
        </w:rPr>
        <w:t>1</w:t>
      </w:r>
      <w:r w:rsidRPr="00CB5402">
        <w:rPr>
          <w:rFonts w:ascii="Times New Roman" w:hAnsi="Times New Roman" w:cs="Times New Roman"/>
        </w:rPr>
        <w:t>̂</w:t>
      </w:r>
      <w:r>
        <w:rPr>
          <w:rFonts w:ascii="Times New Roman" w:hAnsi="Times New Roman" w:cs="Times New Roman"/>
        </w:rPr>
        <w:t xml:space="preserve"> and </w:t>
      </w:r>
      <w:r w:rsidRPr="00CB5402">
        <w:rPr>
          <w:rFonts w:ascii="Times New Roman" w:hAnsi="Times New Roman" w:cs="Times New Roman"/>
        </w:rPr>
        <w:t>θ̂</w:t>
      </w:r>
      <w:r w:rsidRPr="00947550">
        <w:rPr>
          <w:rFonts w:ascii="Times New Roman" w:hAnsi="Times New Roman" w:cs="Times New Roman"/>
        </w:rPr>
        <w:t>2</w:t>
      </w:r>
      <w:r>
        <w:rPr>
          <w:rFonts w:ascii="Times New Roman" w:hAnsi="Times New Roman" w:cs="Times New Roman"/>
        </w:rPr>
        <w:t xml:space="preserve"> are lower </w:t>
      </w:r>
      <w:r>
        <w:rPr>
          <w:rFonts w:ascii="Times New Roman" w:hAnsi="Times New Roman" w:cs="Times New Roman"/>
        </w:rPr>
        <w:lastRenderedPageBreak/>
        <w:t xml:space="preserve">compared to the </w:t>
      </w:r>
      <w:r w:rsidRPr="00CB5402">
        <w:rPr>
          <w:rFonts w:ascii="Times New Roman" w:hAnsi="Times New Roman" w:cs="Times New Roman"/>
        </w:rPr>
        <w:t>θ</w:t>
      </w:r>
      <w:r>
        <w:rPr>
          <w:rFonts w:ascii="Times New Roman" w:hAnsi="Times New Roman" w:cs="Times New Roman"/>
          <w:vertAlign w:val="subscript"/>
        </w:rPr>
        <w:t>1</w:t>
      </w:r>
      <w:r w:rsidRPr="00CB5402">
        <w:rPr>
          <w:rFonts w:ascii="Times New Roman" w:hAnsi="Times New Roman" w:cs="Times New Roman"/>
        </w:rPr>
        <w:t>̂</w:t>
      </w:r>
      <w:r>
        <w:rPr>
          <w:rFonts w:ascii="Times New Roman" w:hAnsi="Times New Roman" w:cs="Times New Roman"/>
        </w:rPr>
        <w:t xml:space="preserve"> and </w:t>
      </w:r>
      <w:r w:rsidRPr="00CB5402">
        <w:rPr>
          <w:rFonts w:ascii="Times New Roman" w:hAnsi="Times New Roman" w:cs="Times New Roman"/>
        </w:rPr>
        <w:t>θ̂</w:t>
      </w:r>
      <w:r w:rsidRPr="00947550">
        <w:rPr>
          <w:rFonts w:ascii="Times New Roman" w:hAnsi="Times New Roman" w:cs="Times New Roman"/>
        </w:rPr>
        <w:t>2</w:t>
      </w:r>
      <w:r>
        <w:rPr>
          <w:rFonts w:ascii="Times New Roman" w:hAnsi="Times New Roman" w:cs="Times New Roman"/>
        </w:rPr>
        <w:t xml:space="preserve"> values when </w:t>
      </w:r>
      <w:r w:rsidRPr="00B40BE4">
        <w:t>θ</w:t>
      </w:r>
      <w:r>
        <w:t xml:space="preserve"> = 100. So we can see that as </w:t>
      </w:r>
      <w:r w:rsidRPr="00B40BE4">
        <w:t>θ</w:t>
      </w:r>
      <w:r>
        <w:t xml:space="preserve"> increases for a fixed n,ie here n=1</w:t>
      </w:r>
      <w:r>
        <w:t>0</w:t>
      </w:r>
      <w:r>
        <w:t xml:space="preserve">,  the MSE values of both the estimators are increasing with MSE of </w:t>
      </w:r>
      <w:r w:rsidRPr="00CB5402">
        <w:rPr>
          <w:rFonts w:ascii="Times New Roman" w:hAnsi="Times New Roman" w:cs="Times New Roman"/>
        </w:rPr>
        <w:t>θ̂</w:t>
      </w:r>
      <w:r w:rsidRPr="006A6C22">
        <w:rPr>
          <w:rFonts w:ascii="Times New Roman" w:hAnsi="Times New Roman" w:cs="Times New Roman"/>
          <w:vertAlign w:val="subscript"/>
        </w:rPr>
        <w:t>2</w:t>
      </w:r>
      <w:r>
        <w:rPr>
          <w:rFonts w:ascii="Times New Roman" w:hAnsi="Times New Roman" w:cs="Times New Roman"/>
        </w:rPr>
        <w:t xml:space="preserve"> greater than MSE of </w:t>
      </w:r>
      <w:r w:rsidRPr="00CB5402">
        <w:rPr>
          <w:rFonts w:ascii="Times New Roman" w:hAnsi="Times New Roman" w:cs="Times New Roman"/>
        </w:rPr>
        <w:t>θ̂</w:t>
      </w:r>
      <w:r w:rsidRPr="006A6C22">
        <w:rPr>
          <w:rFonts w:ascii="Times New Roman" w:hAnsi="Times New Roman" w:cs="Times New Roman"/>
          <w:vertAlign w:val="subscript"/>
        </w:rPr>
        <w:t>1</w:t>
      </w:r>
      <w:r>
        <w:rPr>
          <w:rFonts w:ascii="Times New Roman" w:hAnsi="Times New Roman" w:cs="Times New Roman"/>
          <w:vertAlign w:val="subscript"/>
        </w:rPr>
        <w:t xml:space="preserve">. </w:t>
      </w:r>
      <w:r>
        <w:rPr>
          <w:rFonts w:ascii="Times New Roman" w:hAnsi="Times New Roman" w:cs="Times New Roman"/>
        </w:rPr>
        <w:t xml:space="preserve">So we can see that for small value of n and </w:t>
      </w:r>
      <w:r w:rsidRPr="00B40BE4">
        <w:t>θ</w:t>
      </w:r>
      <w:r>
        <w:t xml:space="preserve">, the efficiency of both the maxium likelihood estimator and the method of moments estimator are the same. As </w:t>
      </w:r>
      <w:r w:rsidRPr="00B40BE4">
        <w:t>θ</w:t>
      </w:r>
      <w:r>
        <w:t xml:space="preserve"> increases MLE becomes more efficient than Method Of Moments estimator.</w:t>
      </w:r>
      <w:r>
        <w:t xml:space="preserve"> Also when compared with n=1, MSE of both </w:t>
      </w:r>
      <w:r w:rsidRPr="00CB5402">
        <w:rPr>
          <w:rFonts w:ascii="Times New Roman" w:hAnsi="Times New Roman" w:cs="Times New Roman"/>
        </w:rPr>
        <w:t>θ</w:t>
      </w:r>
      <w:r>
        <w:rPr>
          <w:rFonts w:ascii="Times New Roman" w:hAnsi="Times New Roman" w:cs="Times New Roman"/>
          <w:vertAlign w:val="subscript"/>
        </w:rPr>
        <w:t>1</w:t>
      </w:r>
      <w:r w:rsidRPr="00CB5402">
        <w:rPr>
          <w:rFonts w:ascii="Times New Roman" w:hAnsi="Times New Roman" w:cs="Times New Roman"/>
        </w:rPr>
        <w:t>̂</w:t>
      </w:r>
      <w:r>
        <w:rPr>
          <w:rFonts w:ascii="Times New Roman" w:hAnsi="Times New Roman" w:cs="Times New Roman"/>
        </w:rPr>
        <w:t xml:space="preserve"> and </w:t>
      </w:r>
      <w:r w:rsidRPr="00CB5402">
        <w:rPr>
          <w:rFonts w:ascii="Times New Roman" w:hAnsi="Times New Roman" w:cs="Times New Roman"/>
        </w:rPr>
        <w:t>θ̂</w:t>
      </w:r>
      <w:r w:rsidRPr="006A6C22">
        <w:rPr>
          <w:rFonts w:ascii="Times New Roman" w:hAnsi="Times New Roman" w:cs="Times New Roman"/>
          <w:vertAlign w:val="subscript"/>
        </w:rPr>
        <w:t>2</w:t>
      </w:r>
      <w:r>
        <w:rPr>
          <w:rFonts w:ascii="Times New Roman" w:hAnsi="Times New Roman" w:cs="Times New Roman"/>
          <w:vertAlign w:val="subscript"/>
        </w:rPr>
        <w:t xml:space="preserve"> </w:t>
      </w:r>
      <w:r>
        <w:rPr>
          <w:rFonts w:ascii="Times New Roman" w:hAnsi="Times New Roman" w:cs="Times New Roman"/>
        </w:rPr>
        <w:t>ar</w:t>
      </w:r>
      <w:r w:rsidR="006768BE">
        <w:rPr>
          <w:rFonts w:ascii="Times New Roman" w:hAnsi="Times New Roman" w:cs="Times New Roman"/>
        </w:rPr>
        <w:t>e less in the case of n = 5</w:t>
      </w:r>
      <w:r>
        <w:rPr>
          <w:rFonts w:ascii="Times New Roman" w:hAnsi="Times New Roman" w:cs="Times New Roman"/>
        </w:rPr>
        <w:t xml:space="preserve">. This shows that as n increases, MSE decreases and also for larger values of n, </w:t>
      </w:r>
      <w:r w:rsidRPr="00CB5402">
        <w:rPr>
          <w:rFonts w:ascii="Times New Roman" w:hAnsi="Times New Roman" w:cs="Times New Roman"/>
        </w:rPr>
        <w:t>θ</w:t>
      </w:r>
      <w:r>
        <w:rPr>
          <w:rFonts w:ascii="Times New Roman" w:hAnsi="Times New Roman" w:cs="Times New Roman"/>
          <w:vertAlign w:val="subscript"/>
        </w:rPr>
        <w:t>1</w:t>
      </w:r>
      <w:r w:rsidRPr="00CB5402">
        <w:rPr>
          <w:rFonts w:ascii="Times New Roman" w:hAnsi="Times New Roman" w:cs="Times New Roman"/>
        </w:rPr>
        <w:t>̂</w:t>
      </w:r>
      <w:r>
        <w:rPr>
          <w:rFonts w:ascii="Times New Roman" w:hAnsi="Times New Roman" w:cs="Times New Roman"/>
        </w:rPr>
        <w:t xml:space="preserve"> and </w:t>
      </w:r>
      <w:r w:rsidRPr="00CB5402">
        <w:rPr>
          <w:rFonts w:ascii="Times New Roman" w:hAnsi="Times New Roman" w:cs="Times New Roman"/>
        </w:rPr>
        <w:t>θ̂</w:t>
      </w:r>
      <w:r w:rsidRPr="006A6C22">
        <w:rPr>
          <w:rFonts w:ascii="Times New Roman" w:hAnsi="Times New Roman" w:cs="Times New Roman"/>
          <w:vertAlign w:val="subscript"/>
        </w:rPr>
        <w:t>2</w:t>
      </w:r>
      <w:r>
        <w:rPr>
          <w:rFonts w:ascii="Times New Roman" w:hAnsi="Times New Roman" w:cs="Times New Roman"/>
          <w:vertAlign w:val="subscript"/>
        </w:rPr>
        <w:t xml:space="preserve"> </w:t>
      </w:r>
      <w:r>
        <w:rPr>
          <w:rFonts w:ascii="Times New Roman" w:hAnsi="Times New Roman" w:cs="Times New Roman"/>
        </w:rPr>
        <w:t>gives more accurate estimation than for smaller values of n.</w:t>
      </w:r>
    </w:p>
    <w:p w14:paraId="4E59DB65" w14:textId="77777777" w:rsidR="006768BE" w:rsidRDefault="006768BE" w:rsidP="00EC62D9">
      <w:pPr>
        <w:widowControl w:val="0"/>
        <w:autoSpaceDE w:val="0"/>
        <w:autoSpaceDN w:val="0"/>
        <w:adjustRightInd w:val="0"/>
        <w:spacing w:line="360" w:lineRule="atLeast"/>
        <w:rPr>
          <w:rFonts w:ascii="Times New Roman" w:hAnsi="Times New Roman" w:cs="Times New Roman"/>
        </w:rPr>
      </w:pPr>
    </w:p>
    <w:p w14:paraId="5F176DBC" w14:textId="3CC67F2C" w:rsidR="006768BE" w:rsidRDefault="006768BE" w:rsidP="006768BE">
      <w:pPr>
        <w:widowControl w:val="0"/>
        <w:autoSpaceDE w:val="0"/>
        <w:autoSpaceDN w:val="0"/>
        <w:adjustRightInd w:val="0"/>
        <w:spacing w:line="360" w:lineRule="atLeast"/>
        <w:rPr>
          <w:rFonts w:ascii="Times New Roman" w:hAnsi="Times New Roman" w:cs="Times New Roman"/>
        </w:rPr>
      </w:pPr>
      <w:r>
        <w:t xml:space="preserve">Similarly, </w:t>
      </w:r>
      <w:r>
        <w:rPr>
          <w:rFonts w:ascii="Times New Roman" w:hAnsi="Times New Roman" w:cs="Times New Roman"/>
        </w:rPr>
        <w:t xml:space="preserve">we can </w:t>
      </w:r>
      <w:r>
        <w:rPr>
          <w:rFonts w:ascii="Times New Roman" w:hAnsi="Times New Roman" w:cs="Times New Roman"/>
        </w:rPr>
        <w:t>see that for n=100</w:t>
      </w:r>
      <w:r>
        <w:rPr>
          <w:rFonts w:ascii="Times New Roman" w:hAnsi="Times New Roman" w:cs="Times New Roman"/>
        </w:rPr>
        <w:t xml:space="preserve"> and for </w:t>
      </w:r>
      <w:r w:rsidRPr="00B40BE4">
        <w:t>θ</w:t>
      </w:r>
      <w:r>
        <w:t xml:space="preserve"> = 1, the MSE values of both </w:t>
      </w:r>
      <w:r w:rsidRPr="00CB5402">
        <w:rPr>
          <w:rFonts w:ascii="Times New Roman" w:hAnsi="Times New Roman" w:cs="Times New Roman"/>
        </w:rPr>
        <w:t>θ</w:t>
      </w:r>
      <w:r>
        <w:rPr>
          <w:rFonts w:ascii="Times New Roman" w:hAnsi="Times New Roman" w:cs="Times New Roman"/>
          <w:vertAlign w:val="subscript"/>
        </w:rPr>
        <w:t>1</w:t>
      </w:r>
      <w:r w:rsidRPr="00CB5402">
        <w:rPr>
          <w:rFonts w:ascii="Times New Roman" w:hAnsi="Times New Roman" w:cs="Times New Roman"/>
        </w:rPr>
        <w:t>̂</w:t>
      </w:r>
      <w:r>
        <w:rPr>
          <w:rFonts w:ascii="Times New Roman" w:hAnsi="Times New Roman" w:cs="Times New Roman"/>
        </w:rPr>
        <w:t xml:space="preserve"> and </w:t>
      </w:r>
      <w:r w:rsidRPr="00CB5402">
        <w:rPr>
          <w:rFonts w:ascii="Times New Roman" w:hAnsi="Times New Roman" w:cs="Times New Roman"/>
        </w:rPr>
        <w:t>θ̂</w:t>
      </w:r>
      <w:r w:rsidRPr="00947550">
        <w:rPr>
          <w:rFonts w:ascii="Times New Roman" w:hAnsi="Times New Roman" w:cs="Times New Roman"/>
        </w:rPr>
        <w:t>2</w:t>
      </w:r>
      <w:r>
        <w:rPr>
          <w:rFonts w:ascii="Times New Roman" w:hAnsi="Times New Roman" w:cs="Times New Roman"/>
        </w:rPr>
        <w:t xml:space="preserve"> are lower compared to the </w:t>
      </w:r>
      <w:r w:rsidRPr="00CB5402">
        <w:rPr>
          <w:rFonts w:ascii="Times New Roman" w:hAnsi="Times New Roman" w:cs="Times New Roman"/>
        </w:rPr>
        <w:t>θ</w:t>
      </w:r>
      <w:r>
        <w:rPr>
          <w:rFonts w:ascii="Times New Roman" w:hAnsi="Times New Roman" w:cs="Times New Roman"/>
          <w:vertAlign w:val="subscript"/>
        </w:rPr>
        <w:t>1</w:t>
      </w:r>
      <w:r w:rsidRPr="00CB5402">
        <w:rPr>
          <w:rFonts w:ascii="Times New Roman" w:hAnsi="Times New Roman" w:cs="Times New Roman"/>
        </w:rPr>
        <w:t>̂</w:t>
      </w:r>
      <w:r>
        <w:rPr>
          <w:rFonts w:ascii="Times New Roman" w:hAnsi="Times New Roman" w:cs="Times New Roman"/>
        </w:rPr>
        <w:t xml:space="preserve"> and </w:t>
      </w:r>
      <w:r w:rsidRPr="00CB5402">
        <w:rPr>
          <w:rFonts w:ascii="Times New Roman" w:hAnsi="Times New Roman" w:cs="Times New Roman"/>
        </w:rPr>
        <w:t>θ̂</w:t>
      </w:r>
      <w:r w:rsidRPr="00947550">
        <w:rPr>
          <w:rFonts w:ascii="Times New Roman" w:hAnsi="Times New Roman" w:cs="Times New Roman"/>
        </w:rPr>
        <w:t>2</w:t>
      </w:r>
      <w:r>
        <w:rPr>
          <w:rFonts w:ascii="Times New Roman" w:hAnsi="Times New Roman" w:cs="Times New Roman"/>
        </w:rPr>
        <w:t xml:space="preserve"> values when </w:t>
      </w:r>
      <w:r w:rsidRPr="00B40BE4">
        <w:t>θ</w:t>
      </w:r>
      <w:r>
        <w:t xml:space="preserve"> = 100. So we can see that as </w:t>
      </w:r>
      <w:r w:rsidRPr="00B40BE4">
        <w:t>θ</w:t>
      </w:r>
      <w:r>
        <w:t xml:space="preserve"> increases for a fixed n,ie here n=10,  the MSE values of both the estimators are increasing with MSE of </w:t>
      </w:r>
      <w:r w:rsidRPr="00CB5402">
        <w:rPr>
          <w:rFonts w:ascii="Times New Roman" w:hAnsi="Times New Roman" w:cs="Times New Roman"/>
        </w:rPr>
        <w:t>θ̂</w:t>
      </w:r>
      <w:r w:rsidRPr="006A6C22">
        <w:rPr>
          <w:rFonts w:ascii="Times New Roman" w:hAnsi="Times New Roman" w:cs="Times New Roman"/>
          <w:vertAlign w:val="subscript"/>
        </w:rPr>
        <w:t>2</w:t>
      </w:r>
      <w:r>
        <w:rPr>
          <w:rFonts w:ascii="Times New Roman" w:hAnsi="Times New Roman" w:cs="Times New Roman"/>
        </w:rPr>
        <w:t xml:space="preserve"> greater than MSE of </w:t>
      </w:r>
      <w:r w:rsidRPr="00CB5402">
        <w:rPr>
          <w:rFonts w:ascii="Times New Roman" w:hAnsi="Times New Roman" w:cs="Times New Roman"/>
        </w:rPr>
        <w:t>θ̂</w:t>
      </w:r>
      <w:r w:rsidRPr="006A6C22">
        <w:rPr>
          <w:rFonts w:ascii="Times New Roman" w:hAnsi="Times New Roman" w:cs="Times New Roman"/>
          <w:vertAlign w:val="subscript"/>
        </w:rPr>
        <w:t>1</w:t>
      </w:r>
      <w:r>
        <w:rPr>
          <w:rFonts w:ascii="Times New Roman" w:hAnsi="Times New Roman" w:cs="Times New Roman"/>
          <w:vertAlign w:val="subscript"/>
        </w:rPr>
        <w:t xml:space="preserve">. </w:t>
      </w:r>
      <w:r>
        <w:rPr>
          <w:rFonts w:ascii="Times New Roman" w:hAnsi="Times New Roman" w:cs="Times New Roman"/>
        </w:rPr>
        <w:t xml:space="preserve">So we can see that for small value of n and </w:t>
      </w:r>
      <w:r w:rsidRPr="00B40BE4">
        <w:t>θ</w:t>
      </w:r>
      <w:r>
        <w:t xml:space="preserve">, the efficiency of both the maxium likelihood estimator and the method of moments estimator are the same. As </w:t>
      </w:r>
      <w:r w:rsidRPr="00B40BE4">
        <w:t>θ</w:t>
      </w:r>
      <w:r>
        <w:t xml:space="preserve"> increases MLE becomes more efficient than Method Of Moments estimator. Also when compared with n=1</w:t>
      </w:r>
      <w:r>
        <w:t>,5</w:t>
      </w:r>
      <w:r>
        <w:t xml:space="preserve">, </w:t>
      </w:r>
      <w:r>
        <w:t xml:space="preserve">10 and 50 </w:t>
      </w:r>
      <w:r>
        <w:t xml:space="preserve">MSE of both </w:t>
      </w:r>
      <w:r w:rsidRPr="00CB5402">
        <w:rPr>
          <w:rFonts w:ascii="Times New Roman" w:hAnsi="Times New Roman" w:cs="Times New Roman"/>
        </w:rPr>
        <w:t>θ</w:t>
      </w:r>
      <w:r>
        <w:rPr>
          <w:rFonts w:ascii="Times New Roman" w:hAnsi="Times New Roman" w:cs="Times New Roman"/>
          <w:vertAlign w:val="subscript"/>
        </w:rPr>
        <w:t>1</w:t>
      </w:r>
      <w:r w:rsidRPr="00CB5402">
        <w:rPr>
          <w:rFonts w:ascii="Times New Roman" w:hAnsi="Times New Roman" w:cs="Times New Roman"/>
        </w:rPr>
        <w:t>̂</w:t>
      </w:r>
      <w:r>
        <w:rPr>
          <w:rFonts w:ascii="Times New Roman" w:hAnsi="Times New Roman" w:cs="Times New Roman"/>
        </w:rPr>
        <w:t xml:space="preserve"> and </w:t>
      </w:r>
      <w:r w:rsidRPr="00CB5402">
        <w:rPr>
          <w:rFonts w:ascii="Times New Roman" w:hAnsi="Times New Roman" w:cs="Times New Roman"/>
        </w:rPr>
        <w:t>θ̂</w:t>
      </w:r>
      <w:r w:rsidRPr="006A6C22">
        <w:rPr>
          <w:rFonts w:ascii="Times New Roman" w:hAnsi="Times New Roman" w:cs="Times New Roman"/>
          <w:vertAlign w:val="subscript"/>
        </w:rPr>
        <w:t>2</w:t>
      </w:r>
      <w:r>
        <w:rPr>
          <w:rFonts w:ascii="Times New Roman" w:hAnsi="Times New Roman" w:cs="Times New Roman"/>
          <w:vertAlign w:val="subscript"/>
        </w:rPr>
        <w:t xml:space="preserve"> </w:t>
      </w:r>
      <w:r>
        <w:rPr>
          <w:rFonts w:ascii="Times New Roman" w:hAnsi="Times New Roman" w:cs="Times New Roman"/>
        </w:rPr>
        <w:t>are less in the</w:t>
      </w:r>
      <w:r>
        <w:rPr>
          <w:rFonts w:ascii="Times New Roman" w:hAnsi="Times New Roman" w:cs="Times New Roman"/>
        </w:rPr>
        <w:t xml:space="preserve"> case of n = 10</w:t>
      </w:r>
      <w:r>
        <w:rPr>
          <w:rFonts w:ascii="Times New Roman" w:hAnsi="Times New Roman" w:cs="Times New Roman"/>
        </w:rPr>
        <w:t>0</w:t>
      </w:r>
      <w:r>
        <w:rPr>
          <w:rFonts w:ascii="Times New Roman" w:hAnsi="Times New Roman" w:cs="Times New Roman"/>
        </w:rPr>
        <w:t xml:space="preserve">. This shows that as n increases, MSE decreases and also for larger values of n, </w:t>
      </w:r>
      <w:r w:rsidRPr="00CB5402">
        <w:rPr>
          <w:rFonts w:ascii="Times New Roman" w:hAnsi="Times New Roman" w:cs="Times New Roman"/>
        </w:rPr>
        <w:t>θ</w:t>
      </w:r>
      <w:r>
        <w:rPr>
          <w:rFonts w:ascii="Times New Roman" w:hAnsi="Times New Roman" w:cs="Times New Roman"/>
          <w:vertAlign w:val="subscript"/>
        </w:rPr>
        <w:t>1</w:t>
      </w:r>
      <w:r w:rsidRPr="00CB5402">
        <w:rPr>
          <w:rFonts w:ascii="Times New Roman" w:hAnsi="Times New Roman" w:cs="Times New Roman"/>
        </w:rPr>
        <w:t>̂</w:t>
      </w:r>
      <w:r>
        <w:rPr>
          <w:rFonts w:ascii="Times New Roman" w:hAnsi="Times New Roman" w:cs="Times New Roman"/>
        </w:rPr>
        <w:t xml:space="preserve"> and </w:t>
      </w:r>
      <w:r w:rsidRPr="00CB5402">
        <w:rPr>
          <w:rFonts w:ascii="Times New Roman" w:hAnsi="Times New Roman" w:cs="Times New Roman"/>
        </w:rPr>
        <w:t>θ̂</w:t>
      </w:r>
      <w:r w:rsidRPr="006A6C22">
        <w:rPr>
          <w:rFonts w:ascii="Times New Roman" w:hAnsi="Times New Roman" w:cs="Times New Roman"/>
          <w:vertAlign w:val="subscript"/>
        </w:rPr>
        <w:t>2</w:t>
      </w:r>
      <w:r>
        <w:rPr>
          <w:rFonts w:ascii="Times New Roman" w:hAnsi="Times New Roman" w:cs="Times New Roman"/>
          <w:vertAlign w:val="subscript"/>
        </w:rPr>
        <w:t xml:space="preserve"> </w:t>
      </w:r>
      <w:r>
        <w:rPr>
          <w:rFonts w:ascii="Times New Roman" w:hAnsi="Times New Roman" w:cs="Times New Roman"/>
        </w:rPr>
        <w:t>gives more accurate estimation than for smaller values of n.</w:t>
      </w:r>
    </w:p>
    <w:p w14:paraId="6842A095" w14:textId="77777777" w:rsidR="006768BE" w:rsidRDefault="006768BE" w:rsidP="00EC62D9">
      <w:pPr>
        <w:widowControl w:val="0"/>
        <w:autoSpaceDE w:val="0"/>
        <w:autoSpaceDN w:val="0"/>
        <w:adjustRightInd w:val="0"/>
        <w:spacing w:line="360" w:lineRule="atLeast"/>
        <w:rPr>
          <w:rFonts w:ascii="Times New Roman" w:hAnsi="Times New Roman" w:cs="Times New Roman"/>
        </w:rPr>
      </w:pPr>
    </w:p>
    <w:p w14:paraId="106818FD" w14:textId="77777777" w:rsidR="006A6C22" w:rsidRDefault="006A6C22" w:rsidP="00EC62D9">
      <w:pPr>
        <w:widowControl w:val="0"/>
        <w:autoSpaceDE w:val="0"/>
        <w:autoSpaceDN w:val="0"/>
        <w:adjustRightInd w:val="0"/>
        <w:spacing w:line="360" w:lineRule="atLeast"/>
        <w:rPr>
          <w:rFonts w:ascii="Times New Roman" w:hAnsi="Times New Roman" w:cs="Times New Roman"/>
        </w:rPr>
      </w:pPr>
    </w:p>
    <w:p w14:paraId="3B6189C8" w14:textId="77777777" w:rsidR="006A6C22" w:rsidRDefault="006A6C22" w:rsidP="006A6C22">
      <w:pPr>
        <w:widowControl w:val="0"/>
        <w:autoSpaceDE w:val="0"/>
        <w:autoSpaceDN w:val="0"/>
        <w:adjustRightInd w:val="0"/>
        <w:spacing w:line="360" w:lineRule="atLeast"/>
        <w:rPr>
          <w:rFonts w:ascii="Times New Roman" w:hAnsi="Times New Roman" w:cs="Times New Roman"/>
        </w:rPr>
      </w:pPr>
      <w:r>
        <w:rPr>
          <w:rFonts w:ascii="Times New Roman" w:hAnsi="Times New Roman" w:cs="Times New Roman"/>
        </w:rPr>
        <w:t xml:space="preserve">In conclusion from the graph, </w:t>
      </w:r>
      <w:r>
        <w:rPr>
          <w:rFonts w:ascii="Times New Roman" w:hAnsi="Times New Roman" w:cs="Times New Roman"/>
          <w:color w:val="000000"/>
        </w:rPr>
        <w:t xml:space="preserve">we can </w:t>
      </w:r>
      <w:r>
        <w:rPr>
          <w:rFonts w:ascii="Times New Roman" w:hAnsi="Times New Roman" w:cs="Times New Roman"/>
          <w:color w:val="000000"/>
        </w:rPr>
        <w:t>say</w:t>
      </w:r>
      <w:r>
        <w:rPr>
          <w:rFonts w:ascii="Times New Roman" w:hAnsi="Times New Roman" w:cs="Times New Roman"/>
          <w:color w:val="000000"/>
        </w:rPr>
        <w:t xml:space="preserve"> that </w:t>
      </w:r>
      <w:r w:rsidRPr="00CB5402">
        <w:rPr>
          <w:rFonts w:ascii="Times New Roman" w:hAnsi="Times New Roman" w:cs="Times New Roman"/>
        </w:rPr>
        <w:t>θ̂</w:t>
      </w:r>
      <w:r w:rsidRPr="00CB5402">
        <w:rPr>
          <w:rFonts w:ascii="Times New Roman" w:hAnsi="Times New Roman" w:cs="Times New Roman"/>
          <w:vertAlign w:val="subscript"/>
        </w:rPr>
        <w:t>1</w:t>
      </w:r>
      <w:r w:rsidRPr="00CB5402">
        <w:rPr>
          <w:rFonts w:ascii="Times New Roman" w:hAnsi="Times New Roman" w:cs="Times New Roman"/>
        </w:rPr>
        <w:t xml:space="preserve"> </w:t>
      </w:r>
      <w:r>
        <w:rPr>
          <w:rFonts w:ascii="Times New Roman" w:hAnsi="Times New Roman" w:cs="Times New Roman"/>
        </w:rPr>
        <w:t>has low MSE than</w:t>
      </w:r>
      <w:r w:rsidRPr="00CB5402">
        <w:rPr>
          <w:rFonts w:ascii="Times New Roman" w:hAnsi="Times New Roman" w:cs="Times New Roman"/>
        </w:rPr>
        <w:t xml:space="preserve"> θ</w:t>
      </w:r>
      <w:r w:rsidRPr="00CB5402">
        <w:rPr>
          <w:rFonts w:ascii="Times New Roman" w:hAnsi="Times New Roman" w:cs="Times New Roman"/>
          <w:vertAlign w:val="subscript"/>
        </w:rPr>
        <w:t>2</w:t>
      </w:r>
      <w:r w:rsidRPr="00CB540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for higher values of n and </w:t>
      </w:r>
      <w:r w:rsidRPr="00B40BE4">
        <w:t>θ</w:t>
      </w:r>
      <w:r>
        <w:rPr>
          <w:rFonts w:ascii="Times New Roman" w:hAnsi="Times New Roman" w:cs="Times New Roman"/>
        </w:rPr>
        <w:t xml:space="preserve">. So, </w:t>
      </w:r>
      <w:r w:rsidRPr="00CB5402">
        <w:rPr>
          <w:rFonts w:ascii="Times New Roman" w:hAnsi="Times New Roman" w:cs="Times New Roman"/>
        </w:rPr>
        <w:t>θ</w:t>
      </w:r>
      <w:r>
        <w:rPr>
          <w:rFonts w:ascii="Times New Roman" w:hAnsi="Times New Roman" w:cs="Times New Roman"/>
          <w:vertAlign w:val="subscript"/>
        </w:rPr>
        <w:t>1</w:t>
      </w:r>
      <w:r w:rsidRPr="00CB5402">
        <w:rPr>
          <w:rFonts w:ascii="Times New Roman" w:hAnsi="Times New Roman" w:cs="Times New Roman"/>
        </w:rPr>
        <w:t>̂</w:t>
      </w:r>
      <w:r>
        <w:rPr>
          <w:rFonts w:ascii="Times New Roman" w:hAnsi="Times New Roman" w:cs="Times New Roman"/>
        </w:rPr>
        <w:t xml:space="preserve"> is better estimator than </w:t>
      </w:r>
      <w:r w:rsidRPr="00CB5402">
        <w:rPr>
          <w:rFonts w:ascii="Times New Roman" w:hAnsi="Times New Roman" w:cs="Times New Roman"/>
        </w:rPr>
        <w:t>θ̂</w:t>
      </w:r>
      <w:r w:rsidRPr="00947550">
        <w:rPr>
          <w:rFonts w:ascii="Times New Roman" w:hAnsi="Times New Roman" w:cs="Times New Roman"/>
        </w:rPr>
        <w:t>2</w:t>
      </w:r>
      <w:r>
        <w:rPr>
          <w:rFonts w:ascii="Times New Roman" w:hAnsi="Times New Roman" w:cs="Times New Roman"/>
        </w:rPr>
        <w:t xml:space="preserve">. </w:t>
      </w:r>
    </w:p>
    <w:p w14:paraId="17FFC951" w14:textId="2DE9F0EE" w:rsidR="006A6C22" w:rsidRDefault="006A6C22" w:rsidP="006A6C22">
      <w:pPr>
        <w:widowControl w:val="0"/>
        <w:autoSpaceDE w:val="0"/>
        <w:autoSpaceDN w:val="0"/>
        <w:adjustRightInd w:val="0"/>
        <w:spacing w:line="360" w:lineRule="atLeast"/>
        <w:rPr>
          <w:rFonts w:ascii="Times New Roman" w:hAnsi="Times New Roman" w:cs="Times New Roman"/>
        </w:rPr>
      </w:pPr>
      <w:r>
        <w:rPr>
          <w:rFonts w:ascii="Times New Roman" w:hAnsi="Times New Roman" w:cs="Times New Roman"/>
        </w:rPr>
        <w:t xml:space="preserve">For smaller values of n and </w:t>
      </w:r>
      <w:r w:rsidRPr="00CB5402">
        <w:rPr>
          <w:rFonts w:ascii="Times New Roman" w:hAnsi="Times New Roman" w:cs="Times New Roman"/>
        </w:rPr>
        <w:t>θ</w:t>
      </w:r>
      <w:r>
        <w:rPr>
          <w:rFonts w:ascii="Times New Roman" w:hAnsi="Times New Roman" w:cs="Times New Roman"/>
        </w:rPr>
        <w:t xml:space="preserve"> both the </w:t>
      </w:r>
      <w:r>
        <w:t>maxi</w:t>
      </w:r>
      <w:r>
        <w:t>m</w:t>
      </w:r>
      <w:r>
        <w:t xml:space="preserve">um likelihood estimator and the method of moments estimator are </w:t>
      </w:r>
      <w:r>
        <w:t>equally efficient.</w:t>
      </w:r>
    </w:p>
    <w:p w14:paraId="4ADAF9B9" w14:textId="7A253FE4" w:rsidR="006A6C22" w:rsidRDefault="006A6C22" w:rsidP="006A6C22">
      <w:pPr>
        <w:widowControl w:val="0"/>
        <w:autoSpaceDE w:val="0"/>
        <w:autoSpaceDN w:val="0"/>
        <w:adjustRightInd w:val="0"/>
        <w:spacing w:line="360" w:lineRule="atLeast"/>
        <w:rPr>
          <w:rFonts w:ascii="Times New Roman" w:hAnsi="Times New Roman" w:cs="Times New Roman"/>
        </w:rPr>
      </w:pPr>
      <w:r w:rsidRPr="00947550">
        <w:rPr>
          <w:rFonts w:ascii="Times New Roman" w:hAnsi="Times New Roman" w:cs="Times New Roman"/>
        </w:rPr>
        <w:t>As</w:t>
      </w:r>
      <w:r>
        <w:rPr>
          <w:rFonts w:ascii="Times New Roman" w:hAnsi="Times New Roman" w:cs="Times New Roman"/>
        </w:rPr>
        <w:t xml:space="preserve"> </w:t>
      </w:r>
      <w:r w:rsidRPr="00B40BE4">
        <w:t>θ</w:t>
      </w:r>
      <w:r>
        <w:t xml:space="preserve"> </w:t>
      </w:r>
      <w:r>
        <w:rPr>
          <w:rFonts w:ascii="Times New Roman" w:hAnsi="Times New Roman" w:cs="Times New Roman"/>
        </w:rPr>
        <w:t xml:space="preserve">is increasing, MSE is increasing for both </w:t>
      </w:r>
      <w:r w:rsidRPr="00CB5402">
        <w:rPr>
          <w:rFonts w:ascii="Times New Roman" w:hAnsi="Times New Roman" w:cs="Times New Roman"/>
        </w:rPr>
        <w:t>θ̂</w:t>
      </w:r>
      <w:r w:rsidRPr="00CB5402">
        <w:rPr>
          <w:rFonts w:ascii="Times New Roman" w:hAnsi="Times New Roman" w:cs="Times New Roman"/>
          <w:vertAlign w:val="subscript"/>
        </w:rPr>
        <w:t>1</w:t>
      </w:r>
      <w:r w:rsidRPr="00CB5402">
        <w:rPr>
          <w:rFonts w:ascii="Times New Roman" w:hAnsi="Times New Roman" w:cs="Times New Roman"/>
        </w:rPr>
        <w:t xml:space="preserve"> </w:t>
      </w:r>
      <w:r>
        <w:rPr>
          <w:rFonts w:ascii="Times New Roman" w:hAnsi="Times New Roman" w:cs="Times New Roman"/>
        </w:rPr>
        <w:t xml:space="preserve">and </w:t>
      </w:r>
      <w:r w:rsidRPr="00CB5402">
        <w:rPr>
          <w:rFonts w:ascii="Times New Roman" w:hAnsi="Times New Roman" w:cs="Times New Roman"/>
        </w:rPr>
        <w:t>θ̂</w:t>
      </w:r>
      <w:r>
        <w:rPr>
          <w:rFonts w:ascii="Times New Roman" w:hAnsi="Times New Roman" w:cs="Times New Roman"/>
          <w:vertAlign w:val="subscript"/>
        </w:rPr>
        <w:t xml:space="preserve">2.  </w:t>
      </w:r>
      <w:r w:rsidR="00077922">
        <w:rPr>
          <w:rFonts w:ascii="Times New Roman" w:hAnsi="Times New Roman" w:cs="Times New Roman"/>
        </w:rPr>
        <w:t xml:space="preserve">But </w:t>
      </w:r>
      <w:r w:rsidR="006768BE">
        <w:rPr>
          <w:rFonts w:ascii="Times New Roman" w:hAnsi="Times New Roman" w:cs="Times New Roman"/>
        </w:rPr>
        <w:t xml:space="preserve">for higher </w:t>
      </w:r>
      <w:r w:rsidR="006768BE" w:rsidRPr="00B40BE4">
        <w:t>θ</w:t>
      </w:r>
      <w:r w:rsidR="006768BE">
        <w:t>,</w:t>
      </w:r>
      <w:r w:rsidR="006768BE">
        <w:rPr>
          <w:rFonts w:ascii="Times New Roman" w:hAnsi="Times New Roman" w:cs="Times New Roman"/>
        </w:rPr>
        <w:t xml:space="preserve"> </w:t>
      </w:r>
      <w:r w:rsidR="00077922">
        <w:rPr>
          <w:rFonts w:ascii="Times New Roman" w:hAnsi="Times New Roman" w:cs="Times New Roman"/>
        </w:rPr>
        <w:t xml:space="preserve">MSE for </w:t>
      </w:r>
      <w:r w:rsidR="00077922" w:rsidRPr="00CB5402">
        <w:rPr>
          <w:rFonts w:ascii="Times New Roman" w:hAnsi="Times New Roman" w:cs="Times New Roman"/>
        </w:rPr>
        <w:t>θ̂</w:t>
      </w:r>
      <w:r w:rsidR="00077922" w:rsidRPr="00CB5402">
        <w:rPr>
          <w:rFonts w:ascii="Times New Roman" w:hAnsi="Times New Roman" w:cs="Times New Roman"/>
          <w:vertAlign w:val="subscript"/>
        </w:rPr>
        <w:t>1</w:t>
      </w:r>
      <w:r w:rsidR="00077922" w:rsidRPr="00CB5402">
        <w:rPr>
          <w:rFonts w:ascii="Times New Roman" w:hAnsi="Times New Roman" w:cs="Times New Roman"/>
        </w:rPr>
        <w:t xml:space="preserve"> </w:t>
      </w:r>
      <w:r w:rsidR="00077922">
        <w:rPr>
          <w:rFonts w:ascii="Times New Roman" w:hAnsi="Times New Roman" w:cs="Times New Roman"/>
        </w:rPr>
        <w:t xml:space="preserve">is less than MSE of </w:t>
      </w:r>
      <w:r w:rsidR="00077922" w:rsidRPr="00CB5402">
        <w:rPr>
          <w:rFonts w:ascii="Times New Roman" w:hAnsi="Times New Roman" w:cs="Times New Roman"/>
        </w:rPr>
        <w:t>θ̂</w:t>
      </w:r>
      <w:r w:rsidR="00077922">
        <w:rPr>
          <w:rFonts w:ascii="Times New Roman" w:hAnsi="Times New Roman" w:cs="Times New Roman"/>
          <w:vertAlign w:val="subscript"/>
        </w:rPr>
        <w:t>2.</w:t>
      </w:r>
      <w:r w:rsidR="00077922" w:rsidRPr="00CB5402">
        <w:rPr>
          <w:rFonts w:ascii="Times New Roman" w:hAnsi="Times New Roman" w:cs="Times New Roman"/>
        </w:rPr>
        <w:t xml:space="preserve"> </w:t>
      </w:r>
      <w:r w:rsidR="00077922">
        <w:rPr>
          <w:rFonts w:ascii="Times New Roman" w:hAnsi="Times New Roman" w:cs="Times New Roman"/>
        </w:rPr>
        <w:t xml:space="preserve"> </w:t>
      </w:r>
      <w:r>
        <w:rPr>
          <w:rFonts w:ascii="Times New Roman" w:hAnsi="Times New Roman" w:cs="Times New Roman"/>
        </w:rPr>
        <w:t xml:space="preserve">If n is small, with respect to </w:t>
      </w:r>
      <w:r w:rsidRPr="00B40BE4">
        <w:t>θ</w:t>
      </w:r>
      <w:r>
        <w:rPr>
          <w:rFonts w:ascii="Times New Roman" w:hAnsi="Times New Roman" w:cs="Times New Roman"/>
        </w:rPr>
        <w:t xml:space="preserve"> both estimators have higher MSE. </w:t>
      </w:r>
    </w:p>
    <w:p w14:paraId="4DAB0B1E" w14:textId="77777777" w:rsidR="006A6C22" w:rsidRDefault="006A6C22" w:rsidP="006A6C22">
      <w:pPr>
        <w:widowControl w:val="0"/>
        <w:autoSpaceDE w:val="0"/>
        <w:autoSpaceDN w:val="0"/>
        <w:adjustRightInd w:val="0"/>
        <w:spacing w:line="360" w:lineRule="atLeast"/>
      </w:pPr>
      <w:r>
        <w:rPr>
          <w:rFonts w:ascii="Times New Roman" w:hAnsi="Times New Roman" w:cs="Times New Roman"/>
        </w:rPr>
        <w:t xml:space="preserve">As n increases, for both estimators MSE is decreasing in different proportion with respect to </w:t>
      </w:r>
      <w:r w:rsidRPr="00B40BE4">
        <w:t>θ</w:t>
      </w:r>
      <w:r>
        <w:t xml:space="preserve">. </w:t>
      </w:r>
    </w:p>
    <w:p w14:paraId="35D660BB" w14:textId="77777777" w:rsidR="006A6C22" w:rsidRDefault="006A6C22" w:rsidP="006A6C22">
      <w:pPr>
        <w:widowControl w:val="0"/>
        <w:autoSpaceDE w:val="0"/>
        <w:autoSpaceDN w:val="0"/>
        <w:adjustRightInd w:val="0"/>
        <w:spacing w:line="360" w:lineRule="atLeast"/>
        <w:rPr>
          <w:rFonts w:ascii="Times New Roman" w:hAnsi="Times New Roman" w:cs="Times New Roman"/>
        </w:rPr>
      </w:pPr>
      <w:r>
        <w:rPr>
          <w:rFonts w:ascii="Times New Roman" w:hAnsi="Times New Roman" w:cs="Times New Roman"/>
        </w:rPr>
        <w:t>But</w:t>
      </w:r>
      <w:r w:rsidRPr="00CB5402">
        <w:rPr>
          <w:rFonts w:ascii="Times New Roman" w:hAnsi="Times New Roman" w:cs="Times New Roman"/>
        </w:rPr>
        <w:t xml:space="preserve"> </w:t>
      </w:r>
      <w:r>
        <w:rPr>
          <w:rFonts w:ascii="Times New Roman" w:hAnsi="Times New Roman" w:cs="Times New Roman"/>
        </w:rPr>
        <w:t xml:space="preserve">for any value of n, MSE of </w:t>
      </w:r>
      <w:r w:rsidRPr="00CB5402">
        <w:rPr>
          <w:rFonts w:ascii="Times New Roman" w:hAnsi="Times New Roman" w:cs="Times New Roman"/>
        </w:rPr>
        <w:t>θ</w:t>
      </w:r>
      <w:r w:rsidRPr="00CB5402">
        <w:rPr>
          <w:rFonts w:ascii="Times New Roman" w:hAnsi="Times New Roman" w:cs="Times New Roman"/>
          <w:vertAlign w:val="subscript"/>
        </w:rPr>
        <w:t>2</w:t>
      </w:r>
      <w:r w:rsidRPr="00CB5402">
        <w:rPr>
          <w:rFonts w:ascii="Times New Roman" w:hAnsi="Times New Roman" w:cs="Times New Roman"/>
        </w:rPr>
        <w:t>̂</w:t>
      </w:r>
      <w:r>
        <w:rPr>
          <w:rFonts w:ascii="Times New Roman" w:hAnsi="Times New Roman" w:cs="Times New Roman"/>
        </w:rPr>
        <w:t xml:space="preserve"> is more compared to MSE of </w:t>
      </w:r>
      <w:r w:rsidRPr="00CB5402">
        <w:rPr>
          <w:rFonts w:ascii="Times New Roman" w:hAnsi="Times New Roman" w:cs="Times New Roman"/>
        </w:rPr>
        <w:t>θ̂</w:t>
      </w:r>
      <w:r w:rsidRPr="00CB5402">
        <w:rPr>
          <w:rFonts w:ascii="Times New Roman" w:hAnsi="Times New Roman" w:cs="Times New Roman"/>
          <w:vertAlign w:val="subscript"/>
        </w:rPr>
        <w:t>1</w:t>
      </w:r>
      <w:r>
        <w:rPr>
          <w:rFonts w:ascii="Times New Roman" w:hAnsi="Times New Roman" w:cs="Times New Roman"/>
          <w:vertAlign w:val="subscript"/>
        </w:rPr>
        <w:t xml:space="preserve">.   </w:t>
      </w:r>
    </w:p>
    <w:p w14:paraId="04936559" w14:textId="25A3CD18" w:rsidR="006A6C22" w:rsidRPr="006A6C22" w:rsidRDefault="006A6C22" w:rsidP="00EC62D9">
      <w:pPr>
        <w:widowControl w:val="0"/>
        <w:autoSpaceDE w:val="0"/>
        <w:autoSpaceDN w:val="0"/>
        <w:adjustRightInd w:val="0"/>
        <w:spacing w:line="360" w:lineRule="atLeast"/>
      </w:pPr>
    </w:p>
    <w:sectPr w:rsidR="006A6C22" w:rsidRPr="006A6C22" w:rsidSect="001852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70BC9" w14:textId="77777777" w:rsidR="004B0AE8" w:rsidRDefault="004B0AE8" w:rsidP="00ED12D1">
      <w:r>
        <w:separator/>
      </w:r>
    </w:p>
  </w:endnote>
  <w:endnote w:type="continuationSeparator" w:id="0">
    <w:p w14:paraId="7C20F4BE" w14:textId="77777777" w:rsidR="004B0AE8" w:rsidRDefault="004B0AE8" w:rsidP="00ED1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Unicode MS">
    <w:panose1 w:val="020B0604020202020204"/>
    <w:charset w:val="0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25964" w14:textId="77777777" w:rsidR="004B0AE8" w:rsidRDefault="004B0AE8" w:rsidP="00ED12D1">
      <w:r>
        <w:separator/>
      </w:r>
    </w:p>
  </w:footnote>
  <w:footnote w:type="continuationSeparator" w:id="0">
    <w:p w14:paraId="17AD60B0" w14:textId="77777777" w:rsidR="004B0AE8" w:rsidRDefault="004B0AE8" w:rsidP="00ED12D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250B5"/>
    <w:multiLevelType w:val="hybridMultilevel"/>
    <w:tmpl w:val="35707580"/>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639FF"/>
    <w:multiLevelType w:val="hybridMultilevel"/>
    <w:tmpl w:val="8924B11A"/>
    <w:lvl w:ilvl="0" w:tplc="8E386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5C4258"/>
    <w:multiLevelType w:val="hybridMultilevel"/>
    <w:tmpl w:val="4DEEF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0754B3"/>
    <w:multiLevelType w:val="hybridMultilevel"/>
    <w:tmpl w:val="01186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B110CA"/>
    <w:multiLevelType w:val="hybridMultilevel"/>
    <w:tmpl w:val="2B060356"/>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08C"/>
    <w:rsid w:val="00021FFA"/>
    <w:rsid w:val="00024DF7"/>
    <w:rsid w:val="00077922"/>
    <w:rsid w:val="000E3993"/>
    <w:rsid w:val="000F108C"/>
    <w:rsid w:val="001852E3"/>
    <w:rsid w:val="001A2BE4"/>
    <w:rsid w:val="001D0B71"/>
    <w:rsid w:val="00211A85"/>
    <w:rsid w:val="00240F0B"/>
    <w:rsid w:val="00281167"/>
    <w:rsid w:val="002D1CE8"/>
    <w:rsid w:val="00361DCE"/>
    <w:rsid w:val="00365EFB"/>
    <w:rsid w:val="00485019"/>
    <w:rsid w:val="004B0AE8"/>
    <w:rsid w:val="00505015"/>
    <w:rsid w:val="005D3CEA"/>
    <w:rsid w:val="00631DAA"/>
    <w:rsid w:val="006564BE"/>
    <w:rsid w:val="006768BE"/>
    <w:rsid w:val="006A6C22"/>
    <w:rsid w:val="00707088"/>
    <w:rsid w:val="00727F26"/>
    <w:rsid w:val="00781C53"/>
    <w:rsid w:val="007C5B7A"/>
    <w:rsid w:val="00942AFB"/>
    <w:rsid w:val="00947550"/>
    <w:rsid w:val="009625BC"/>
    <w:rsid w:val="009B12FB"/>
    <w:rsid w:val="009B7CFD"/>
    <w:rsid w:val="00AA3610"/>
    <w:rsid w:val="00AD6093"/>
    <w:rsid w:val="00B328FE"/>
    <w:rsid w:val="00B40BE4"/>
    <w:rsid w:val="00B420F9"/>
    <w:rsid w:val="00B97817"/>
    <w:rsid w:val="00BC2052"/>
    <w:rsid w:val="00BF7006"/>
    <w:rsid w:val="00C85DB0"/>
    <w:rsid w:val="00CB5402"/>
    <w:rsid w:val="00D15DE5"/>
    <w:rsid w:val="00D74620"/>
    <w:rsid w:val="00DC0CA6"/>
    <w:rsid w:val="00EC38BC"/>
    <w:rsid w:val="00EC62D9"/>
    <w:rsid w:val="00ED12D1"/>
    <w:rsid w:val="00F13128"/>
    <w:rsid w:val="00F835FB"/>
    <w:rsid w:val="00FA2259"/>
    <w:rsid w:val="00FD47A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EF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F108C"/>
    <w:rPr>
      <w:rFonts w:ascii="Helvetica Neue" w:hAnsi="Helvetica Neue" w:cs="Times New Roman"/>
      <w:color w:val="454545"/>
      <w:sz w:val="18"/>
      <w:szCs w:val="18"/>
    </w:rPr>
  </w:style>
  <w:style w:type="character" w:customStyle="1" w:styleId="apple-converted-space">
    <w:name w:val="apple-converted-space"/>
    <w:basedOn w:val="DefaultParagraphFont"/>
    <w:rsid w:val="000F108C"/>
  </w:style>
  <w:style w:type="paragraph" w:styleId="Header">
    <w:name w:val="header"/>
    <w:basedOn w:val="Normal"/>
    <w:link w:val="HeaderChar"/>
    <w:uiPriority w:val="99"/>
    <w:unhideWhenUsed/>
    <w:rsid w:val="00ED12D1"/>
    <w:pPr>
      <w:tabs>
        <w:tab w:val="center" w:pos="4680"/>
        <w:tab w:val="right" w:pos="9360"/>
      </w:tabs>
    </w:pPr>
  </w:style>
  <w:style w:type="character" w:customStyle="1" w:styleId="HeaderChar">
    <w:name w:val="Header Char"/>
    <w:basedOn w:val="DefaultParagraphFont"/>
    <w:link w:val="Header"/>
    <w:uiPriority w:val="99"/>
    <w:rsid w:val="00ED12D1"/>
  </w:style>
  <w:style w:type="paragraph" w:styleId="Footer">
    <w:name w:val="footer"/>
    <w:basedOn w:val="Normal"/>
    <w:link w:val="FooterChar"/>
    <w:uiPriority w:val="99"/>
    <w:unhideWhenUsed/>
    <w:rsid w:val="00ED12D1"/>
    <w:pPr>
      <w:tabs>
        <w:tab w:val="center" w:pos="4680"/>
        <w:tab w:val="right" w:pos="9360"/>
      </w:tabs>
    </w:pPr>
  </w:style>
  <w:style w:type="character" w:customStyle="1" w:styleId="FooterChar">
    <w:name w:val="Footer Char"/>
    <w:basedOn w:val="DefaultParagraphFont"/>
    <w:link w:val="Footer"/>
    <w:uiPriority w:val="99"/>
    <w:rsid w:val="00ED12D1"/>
  </w:style>
  <w:style w:type="paragraph" w:styleId="NormalWeb">
    <w:name w:val="Normal (Web)"/>
    <w:basedOn w:val="Normal"/>
    <w:uiPriority w:val="99"/>
    <w:unhideWhenUsed/>
    <w:rsid w:val="00ED12D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1D0B71"/>
    <w:pPr>
      <w:ind w:left="720"/>
      <w:contextualSpacing/>
    </w:pPr>
  </w:style>
  <w:style w:type="character" w:styleId="PlaceholderText">
    <w:name w:val="Placeholder Text"/>
    <w:basedOn w:val="DefaultParagraphFont"/>
    <w:uiPriority w:val="99"/>
    <w:semiHidden/>
    <w:rsid w:val="009625BC"/>
    <w:rPr>
      <w:color w:val="808080"/>
    </w:rPr>
  </w:style>
  <w:style w:type="character" w:styleId="Emphasis">
    <w:name w:val="Emphasis"/>
    <w:basedOn w:val="DefaultParagraphFont"/>
    <w:uiPriority w:val="20"/>
    <w:qFormat/>
    <w:rsid w:val="009625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8432">
      <w:bodyDiv w:val="1"/>
      <w:marLeft w:val="0"/>
      <w:marRight w:val="0"/>
      <w:marTop w:val="0"/>
      <w:marBottom w:val="0"/>
      <w:divBdr>
        <w:top w:val="none" w:sz="0" w:space="0" w:color="auto"/>
        <w:left w:val="none" w:sz="0" w:space="0" w:color="auto"/>
        <w:bottom w:val="none" w:sz="0" w:space="0" w:color="auto"/>
        <w:right w:val="none" w:sz="0" w:space="0" w:color="auto"/>
      </w:divBdr>
      <w:divsChild>
        <w:div w:id="1560822689">
          <w:marLeft w:val="0"/>
          <w:marRight w:val="0"/>
          <w:marTop w:val="0"/>
          <w:marBottom w:val="0"/>
          <w:divBdr>
            <w:top w:val="none" w:sz="0" w:space="0" w:color="auto"/>
            <w:left w:val="none" w:sz="0" w:space="0" w:color="auto"/>
            <w:bottom w:val="none" w:sz="0" w:space="0" w:color="auto"/>
            <w:right w:val="none" w:sz="0" w:space="0" w:color="auto"/>
          </w:divBdr>
          <w:divsChild>
            <w:div w:id="1395196784">
              <w:marLeft w:val="0"/>
              <w:marRight w:val="0"/>
              <w:marTop w:val="0"/>
              <w:marBottom w:val="0"/>
              <w:divBdr>
                <w:top w:val="none" w:sz="0" w:space="0" w:color="auto"/>
                <w:left w:val="none" w:sz="0" w:space="0" w:color="auto"/>
                <w:bottom w:val="none" w:sz="0" w:space="0" w:color="auto"/>
                <w:right w:val="none" w:sz="0" w:space="0" w:color="auto"/>
              </w:divBdr>
              <w:divsChild>
                <w:div w:id="21337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5337">
      <w:bodyDiv w:val="1"/>
      <w:marLeft w:val="0"/>
      <w:marRight w:val="0"/>
      <w:marTop w:val="0"/>
      <w:marBottom w:val="0"/>
      <w:divBdr>
        <w:top w:val="none" w:sz="0" w:space="0" w:color="auto"/>
        <w:left w:val="none" w:sz="0" w:space="0" w:color="auto"/>
        <w:bottom w:val="none" w:sz="0" w:space="0" w:color="auto"/>
        <w:right w:val="none" w:sz="0" w:space="0" w:color="auto"/>
      </w:divBdr>
    </w:div>
    <w:div w:id="134565348">
      <w:bodyDiv w:val="1"/>
      <w:marLeft w:val="0"/>
      <w:marRight w:val="0"/>
      <w:marTop w:val="0"/>
      <w:marBottom w:val="0"/>
      <w:divBdr>
        <w:top w:val="none" w:sz="0" w:space="0" w:color="auto"/>
        <w:left w:val="none" w:sz="0" w:space="0" w:color="auto"/>
        <w:bottom w:val="none" w:sz="0" w:space="0" w:color="auto"/>
        <w:right w:val="none" w:sz="0" w:space="0" w:color="auto"/>
      </w:divBdr>
      <w:divsChild>
        <w:div w:id="923027554">
          <w:marLeft w:val="0"/>
          <w:marRight w:val="0"/>
          <w:marTop w:val="0"/>
          <w:marBottom w:val="0"/>
          <w:divBdr>
            <w:top w:val="none" w:sz="0" w:space="0" w:color="auto"/>
            <w:left w:val="none" w:sz="0" w:space="0" w:color="auto"/>
            <w:bottom w:val="none" w:sz="0" w:space="0" w:color="auto"/>
            <w:right w:val="none" w:sz="0" w:space="0" w:color="auto"/>
          </w:divBdr>
          <w:divsChild>
            <w:div w:id="509415353">
              <w:marLeft w:val="0"/>
              <w:marRight w:val="0"/>
              <w:marTop w:val="0"/>
              <w:marBottom w:val="0"/>
              <w:divBdr>
                <w:top w:val="none" w:sz="0" w:space="0" w:color="auto"/>
                <w:left w:val="none" w:sz="0" w:space="0" w:color="auto"/>
                <w:bottom w:val="none" w:sz="0" w:space="0" w:color="auto"/>
                <w:right w:val="none" w:sz="0" w:space="0" w:color="auto"/>
              </w:divBdr>
              <w:divsChild>
                <w:div w:id="84917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07455">
      <w:bodyDiv w:val="1"/>
      <w:marLeft w:val="0"/>
      <w:marRight w:val="0"/>
      <w:marTop w:val="0"/>
      <w:marBottom w:val="0"/>
      <w:divBdr>
        <w:top w:val="none" w:sz="0" w:space="0" w:color="auto"/>
        <w:left w:val="none" w:sz="0" w:space="0" w:color="auto"/>
        <w:bottom w:val="none" w:sz="0" w:space="0" w:color="auto"/>
        <w:right w:val="none" w:sz="0" w:space="0" w:color="auto"/>
      </w:divBdr>
    </w:div>
    <w:div w:id="324015143">
      <w:bodyDiv w:val="1"/>
      <w:marLeft w:val="0"/>
      <w:marRight w:val="0"/>
      <w:marTop w:val="0"/>
      <w:marBottom w:val="0"/>
      <w:divBdr>
        <w:top w:val="none" w:sz="0" w:space="0" w:color="auto"/>
        <w:left w:val="none" w:sz="0" w:space="0" w:color="auto"/>
        <w:bottom w:val="none" w:sz="0" w:space="0" w:color="auto"/>
        <w:right w:val="none" w:sz="0" w:space="0" w:color="auto"/>
      </w:divBdr>
      <w:divsChild>
        <w:div w:id="288124332">
          <w:marLeft w:val="0"/>
          <w:marRight w:val="0"/>
          <w:marTop w:val="0"/>
          <w:marBottom w:val="0"/>
          <w:divBdr>
            <w:top w:val="none" w:sz="0" w:space="0" w:color="auto"/>
            <w:left w:val="none" w:sz="0" w:space="0" w:color="auto"/>
            <w:bottom w:val="none" w:sz="0" w:space="0" w:color="auto"/>
            <w:right w:val="none" w:sz="0" w:space="0" w:color="auto"/>
          </w:divBdr>
          <w:divsChild>
            <w:div w:id="739409045">
              <w:marLeft w:val="0"/>
              <w:marRight w:val="0"/>
              <w:marTop w:val="0"/>
              <w:marBottom w:val="0"/>
              <w:divBdr>
                <w:top w:val="none" w:sz="0" w:space="0" w:color="auto"/>
                <w:left w:val="none" w:sz="0" w:space="0" w:color="auto"/>
                <w:bottom w:val="none" w:sz="0" w:space="0" w:color="auto"/>
                <w:right w:val="none" w:sz="0" w:space="0" w:color="auto"/>
              </w:divBdr>
              <w:divsChild>
                <w:div w:id="5204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31592">
      <w:bodyDiv w:val="1"/>
      <w:marLeft w:val="0"/>
      <w:marRight w:val="0"/>
      <w:marTop w:val="0"/>
      <w:marBottom w:val="0"/>
      <w:divBdr>
        <w:top w:val="none" w:sz="0" w:space="0" w:color="auto"/>
        <w:left w:val="none" w:sz="0" w:space="0" w:color="auto"/>
        <w:bottom w:val="none" w:sz="0" w:space="0" w:color="auto"/>
        <w:right w:val="none" w:sz="0" w:space="0" w:color="auto"/>
      </w:divBdr>
    </w:div>
    <w:div w:id="400908576">
      <w:bodyDiv w:val="1"/>
      <w:marLeft w:val="0"/>
      <w:marRight w:val="0"/>
      <w:marTop w:val="0"/>
      <w:marBottom w:val="0"/>
      <w:divBdr>
        <w:top w:val="none" w:sz="0" w:space="0" w:color="auto"/>
        <w:left w:val="none" w:sz="0" w:space="0" w:color="auto"/>
        <w:bottom w:val="none" w:sz="0" w:space="0" w:color="auto"/>
        <w:right w:val="none" w:sz="0" w:space="0" w:color="auto"/>
      </w:divBdr>
      <w:divsChild>
        <w:div w:id="866328332">
          <w:marLeft w:val="0"/>
          <w:marRight w:val="0"/>
          <w:marTop w:val="0"/>
          <w:marBottom w:val="0"/>
          <w:divBdr>
            <w:top w:val="none" w:sz="0" w:space="0" w:color="auto"/>
            <w:left w:val="none" w:sz="0" w:space="0" w:color="auto"/>
            <w:bottom w:val="none" w:sz="0" w:space="0" w:color="auto"/>
            <w:right w:val="none" w:sz="0" w:space="0" w:color="auto"/>
          </w:divBdr>
          <w:divsChild>
            <w:div w:id="1707367425">
              <w:marLeft w:val="0"/>
              <w:marRight w:val="0"/>
              <w:marTop w:val="0"/>
              <w:marBottom w:val="0"/>
              <w:divBdr>
                <w:top w:val="none" w:sz="0" w:space="0" w:color="auto"/>
                <w:left w:val="none" w:sz="0" w:space="0" w:color="auto"/>
                <w:bottom w:val="none" w:sz="0" w:space="0" w:color="auto"/>
                <w:right w:val="none" w:sz="0" w:space="0" w:color="auto"/>
              </w:divBdr>
              <w:divsChild>
                <w:div w:id="11800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45979">
      <w:bodyDiv w:val="1"/>
      <w:marLeft w:val="0"/>
      <w:marRight w:val="0"/>
      <w:marTop w:val="0"/>
      <w:marBottom w:val="0"/>
      <w:divBdr>
        <w:top w:val="none" w:sz="0" w:space="0" w:color="auto"/>
        <w:left w:val="none" w:sz="0" w:space="0" w:color="auto"/>
        <w:bottom w:val="none" w:sz="0" w:space="0" w:color="auto"/>
        <w:right w:val="none" w:sz="0" w:space="0" w:color="auto"/>
      </w:divBdr>
    </w:div>
    <w:div w:id="638464981">
      <w:bodyDiv w:val="1"/>
      <w:marLeft w:val="0"/>
      <w:marRight w:val="0"/>
      <w:marTop w:val="0"/>
      <w:marBottom w:val="0"/>
      <w:divBdr>
        <w:top w:val="none" w:sz="0" w:space="0" w:color="auto"/>
        <w:left w:val="none" w:sz="0" w:space="0" w:color="auto"/>
        <w:bottom w:val="none" w:sz="0" w:space="0" w:color="auto"/>
        <w:right w:val="none" w:sz="0" w:space="0" w:color="auto"/>
      </w:divBdr>
    </w:div>
    <w:div w:id="757798428">
      <w:bodyDiv w:val="1"/>
      <w:marLeft w:val="0"/>
      <w:marRight w:val="0"/>
      <w:marTop w:val="0"/>
      <w:marBottom w:val="0"/>
      <w:divBdr>
        <w:top w:val="none" w:sz="0" w:space="0" w:color="auto"/>
        <w:left w:val="none" w:sz="0" w:space="0" w:color="auto"/>
        <w:bottom w:val="none" w:sz="0" w:space="0" w:color="auto"/>
        <w:right w:val="none" w:sz="0" w:space="0" w:color="auto"/>
      </w:divBdr>
      <w:divsChild>
        <w:div w:id="139923335">
          <w:marLeft w:val="0"/>
          <w:marRight w:val="0"/>
          <w:marTop w:val="0"/>
          <w:marBottom w:val="0"/>
          <w:divBdr>
            <w:top w:val="none" w:sz="0" w:space="0" w:color="auto"/>
            <w:left w:val="none" w:sz="0" w:space="0" w:color="auto"/>
            <w:bottom w:val="none" w:sz="0" w:space="0" w:color="auto"/>
            <w:right w:val="none" w:sz="0" w:space="0" w:color="auto"/>
          </w:divBdr>
          <w:divsChild>
            <w:div w:id="1535653248">
              <w:marLeft w:val="0"/>
              <w:marRight w:val="0"/>
              <w:marTop w:val="0"/>
              <w:marBottom w:val="0"/>
              <w:divBdr>
                <w:top w:val="none" w:sz="0" w:space="0" w:color="auto"/>
                <w:left w:val="none" w:sz="0" w:space="0" w:color="auto"/>
                <w:bottom w:val="none" w:sz="0" w:space="0" w:color="auto"/>
                <w:right w:val="none" w:sz="0" w:space="0" w:color="auto"/>
              </w:divBdr>
              <w:divsChild>
                <w:div w:id="2067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23848">
      <w:bodyDiv w:val="1"/>
      <w:marLeft w:val="0"/>
      <w:marRight w:val="0"/>
      <w:marTop w:val="0"/>
      <w:marBottom w:val="0"/>
      <w:divBdr>
        <w:top w:val="none" w:sz="0" w:space="0" w:color="auto"/>
        <w:left w:val="none" w:sz="0" w:space="0" w:color="auto"/>
        <w:bottom w:val="none" w:sz="0" w:space="0" w:color="auto"/>
        <w:right w:val="none" w:sz="0" w:space="0" w:color="auto"/>
      </w:divBdr>
    </w:div>
    <w:div w:id="793448930">
      <w:bodyDiv w:val="1"/>
      <w:marLeft w:val="0"/>
      <w:marRight w:val="0"/>
      <w:marTop w:val="0"/>
      <w:marBottom w:val="0"/>
      <w:divBdr>
        <w:top w:val="none" w:sz="0" w:space="0" w:color="auto"/>
        <w:left w:val="none" w:sz="0" w:space="0" w:color="auto"/>
        <w:bottom w:val="none" w:sz="0" w:space="0" w:color="auto"/>
        <w:right w:val="none" w:sz="0" w:space="0" w:color="auto"/>
      </w:divBdr>
    </w:div>
    <w:div w:id="823354538">
      <w:bodyDiv w:val="1"/>
      <w:marLeft w:val="0"/>
      <w:marRight w:val="0"/>
      <w:marTop w:val="0"/>
      <w:marBottom w:val="0"/>
      <w:divBdr>
        <w:top w:val="none" w:sz="0" w:space="0" w:color="auto"/>
        <w:left w:val="none" w:sz="0" w:space="0" w:color="auto"/>
        <w:bottom w:val="none" w:sz="0" w:space="0" w:color="auto"/>
        <w:right w:val="none" w:sz="0" w:space="0" w:color="auto"/>
      </w:divBdr>
    </w:div>
    <w:div w:id="896235610">
      <w:bodyDiv w:val="1"/>
      <w:marLeft w:val="0"/>
      <w:marRight w:val="0"/>
      <w:marTop w:val="0"/>
      <w:marBottom w:val="0"/>
      <w:divBdr>
        <w:top w:val="none" w:sz="0" w:space="0" w:color="auto"/>
        <w:left w:val="none" w:sz="0" w:space="0" w:color="auto"/>
        <w:bottom w:val="none" w:sz="0" w:space="0" w:color="auto"/>
        <w:right w:val="none" w:sz="0" w:space="0" w:color="auto"/>
      </w:divBdr>
      <w:divsChild>
        <w:div w:id="409279441">
          <w:marLeft w:val="0"/>
          <w:marRight w:val="0"/>
          <w:marTop w:val="0"/>
          <w:marBottom w:val="0"/>
          <w:divBdr>
            <w:top w:val="none" w:sz="0" w:space="0" w:color="auto"/>
            <w:left w:val="none" w:sz="0" w:space="0" w:color="auto"/>
            <w:bottom w:val="none" w:sz="0" w:space="0" w:color="auto"/>
            <w:right w:val="none" w:sz="0" w:space="0" w:color="auto"/>
          </w:divBdr>
          <w:divsChild>
            <w:div w:id="1795246950">
              <w:marLeft w:val="0"/>
              <w:marRight w:val="0"/>
              <w:marTop w:val="0"/>
              <w:marBottom w:val="0"/>
              <w:divBdr>
                <w:top w:val="none" w:sz="0" w:space="0" w:color="auto"/>
                <w:left w:val="none" w:sz="0" w:space="0" w:color="auto"/>
                <w:bottom w:val="none" w:sz="0" w:space="0" w:color="auto"/>
                <w:right w:val="none" w:sz="0" w:space="0" w:color="auto"/>
              </w:divBdr>
              <w:divsChild>
                <w:div w:id="749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35547">
      <w:bodyDiv w:val="1"/>
      <w:marLeft w:val="0"/>
      <w:marRight w:val="0"/>
      <w:marTop w:val="0"/>
      <w:marBottom w:val="0"/>
      <w:divBdr>
        <w:top w:val="none" w:sz="0" w:space="0" w:color="auto"/>
        <w:left w:val="none" w:sz="0" w:space="0" w:color="auto"/>
        <w:bottom w:val="none" w:sz="0" w:space="0" w:color="auto"/>
        <w:right w:val="none" w:sz="0" w:space="0" w:color="auto"/>
      </w:divBdr>
      <w:divsChild>
        <w:div w:id="16081318">
          <w:marLeft w:val="0"/>
          <w:marRight w:val="0"/>
          <w:marTop w:val="0"/>
          <w:marBottom w:val="0"/>
          <w:divBdr>
            <w:top w:val="none" w:sz="0" w:space="0" w:color="auto"/>
            <w:left w:val="none" w:sz="0" w:space="0" w:color="auto"/>
            <w:bottom w:val="none" w:sz="0" w:space="0" w:color="auto"/>
            <w:right w:val="none" w:sz="0" w:space="0" w:color="auto"/>
          </w:divBdr>
          <w:divsChild>
            <w:div w:id="412243427">
              <w:marLeft w:val="0"/>
              <w:marRight w:val="0"/>
              <w:marTop w:val="0"/>
              <w:marBottom w:val="0"/>
              <w:divBdr>
                <w:top w:val="none" w:sz="0" w:space="0" w:color="auto"/>
                <w:left w:val="none" w:sz="0" w:space="0" w:color="auto"/>
                <w:bottom w:val="none" w:sz="0" w:space="0" w:color="auto"/>
                <w:right w:val="none" w:sz="0" w:space="0" w:color="auto"/>
              </w:divBdr>
              <w:divsChild>
                <w:div w:id="19424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827107">
      <w:bodyDiv w:val="1"/>
      <w:marLeft w:val="0"/>
      <w:marRight w:val="0"/>
      <w:marTop w:val="0"/>
      <w:marBottom w:val="0"/>
      <w:divBdr>
        <w:top w:val="none" w:sz="0" w:space="0" w:color="auto"/>
        <w:left w:val="none" w:sz="0" w:space="0" w:color="auto"/>
        <w:bottom w:val="none" w:sz="0" w:space="0" w:color="auto"/>
        <w:right w:val="none" w:sz="0" w:space="0" w:color="auto"/>
      </w:divBdr>
    </w:div>
    <w:div w:id="1402564235">
      <w:bodyDiv w:val="1"/>
      <w:marLeft w:val="0"/>
      <w:marRight w:val="0"/>
      <w:marTop w:val="0"/>
      <w:marBottom w:val="0"/>
      <w:divBdr>
        <w:top w:val="none" w:sz="0" w:space="0" w:color="auto"/>
        <w:left w:val="none" w:sz="0" w:space="0" w:color="auto"/>
        <w:bottom w:val="none" w:sz="0" w:space="0" w:color="auto"/>
        <w:right w:val="none" w:sz="0" w:space="0" w:color="auto"/>
      </w:divBdr>
    </w:div>
    <w:div w:id="1529562917">
      <w:bodyDiv w:val="1"/>
      <w:marLeft w:val="0"/>
      <w:marRight w:val="0"/>
      <w:marTop w:val="0"/>
      <w:marBottom w:val="0"/>
      <w:divBdr>
        <w:top w:val="none" w:sz="0" w:space="0" w:color="auto"/>
        <w:left w:val="none" w:sz="0" w:space="0" w:color="auto"/>
        <w:bottom w:val="none" w:sz="0" w:space="0" w:color="auto"/>
        <w:right w:val="none" w:sz="0" w:space="0" w:color="auto"/>
      </w:divBdr>
    </w:div>
    <w:div w:id="1530340535">
      <w:bodyDiv w:val="1"/>
      <w:marLeft w:val="0"/>
      <w:marRight w:val="0"/>
      <w:marTop w:val="0"/>
      <w:marBottom w:val="0"/>
      <w:divBdr>
        <w:top w:val="none" w:sz="0" w:space="0" w:color="auto"/>
        <w:left w:val="none" w:sz="0" w:space="0" w:color="auto"/>
        <w:bottom w:val="none" w:sz="0" w:space="0" w:color="auto"/>
        <w:right w:val="none" w:sz="0" w:space="0" w:color="auto"/>
      </w:divBdr>
    </w:div>
    <w:div w:id="1603538410">
      <w:bodyDiv w:val="1"/>
      <w:marLeft w:val="0"/>
      <w:marRight w:val="0"/>
      <w:marTop w:val="0"/>
      <w:marBottom w:val="0"/>
      <w:divBdr>
        <w:top w:val="none" w:sz="0" w:space="0" w:color="auto"/>
        <w:left w:val="none" w:sz="0" w:space="0" w:color="auto"/>
        <w:bottom w:val="none" w:sz="0" w:space="0" w:color="auto"/>
        <w:right w:val="none" w:sz="0" w:space="0" w:color="auto"/>
      </w:divBdr>
    </w:div>
    <w:div w:id="1631284235">
      <w:bodyDiv w:val="1"/>
      <w:marLeft w:val="0"/>
      <w:marRight w:val="0"/>
      <w:marTop w:val="0"/>
      <w:marBottom w:val="0"/>
      <w:divBdr>
        <w:top w:val="none" w:sz="0" w:space="0" w:color="auto"/>
        <w:left w:val="none" w:sz="0" w:space="0" w:color="auto"/>
        <w:bottom w:val="none" w:sz="0" w:space="0" w:color="auto"/>
        <w:right w:val="none" w:sz="0" w:space="0" w:color="auto"/>
      </w:divBdr>
      <w:divsChild>
        <w:div w:id="979268802">
          <w:marLeft w:val="0"/>
          <w:marRight w:val="0"/>
          <w:marTop w:val="0"/>
          <w:marBottom w:val="0"/>
          <w:divBdr>
            <w:top w:val="none" w:sz="0" w:space="0" w:color="auto"/>
            <w:left w:val="none" w:sz="0" w:space="0" w:color="auto"/>
            <w:bottom w:val="none" w:sz="0" w:space="0" w:color="auto"/>
            <w:right w:val="none" w:sz="0" w:space="0" w:color="auto"/>
          </w:divBdr>
          <w:divsChild>
            <w:div w:id="545601314">
              <w:marLeft w:val="0"/>
              <w:marRight w:val="0"/>
              <w:marTop w:val="0"/>
              <w:marBottom w:val="0"/>
              <w:divBdr>
                <w:top w:val="none" w:sz="0" w:space="0" w:color="auto"/>
                <w:left w:val="none" w:sz="0" w:space="0" w:color="auto"/>
                <w:bottom w:val="none" w:sz="0" w:space="0" w:color="auto"/>
                <w:right w:val="none" w:sz="0" w:space="0" w:color="auto"/>
              </w:divBdr>
              <w:divsChild>
                <w:div w:id="2090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1105">
      <w:bodyDiv w:val="1"/>
      <w:marLeft w:val="0"/>
      <w:marRight w:val="0"/>
      <w:marTop w:val="0"/>
      <w:marBottom w:val="0"/>
      <w:divBdr>
        <w:top w:val="none" w:sz="0" w:space="0" w:color="auto"/>
        <w:left w:val="none" w:sz="0" w:space="0" w:color="auto"/>
        <w:bottom w:val="none" w:sz="0" w:space="0" w:color="auto"/>
        <w:right w:val="none" w:sz="0" w:space="0" w:color="auto"/>
      </w:divBdr>
    </w:div>
    <w:div w:id="1821967112">
      <w:bodyDiv w:val="1"/>
      <w:marLeft w:val="0"/>
      <w:marRight w:val="0"/>
      <w:marTop w:val="0"/>
      <w:marBottom w:val="0"/>
      <w:divBdr>
        <w:top w:val="none" w:sz="0" w:space="0" w:color="auto"/>
        <w:left w:val="none" w:sz="0" w:space="0" w:color="auto"/>
        <w:bottom w:val="none" w:sz="0" w:space="0" w:color="auto"/>
        <w:right w:val="none" w:sz="0" w:space="0" w:color="auto"/>
      </w:divBdr>
    </w:div>
    <w:div w:id="1891460384">
      <w:bodyDiv w:val="1"/>
      <w:marLeft w:val="0"/>
      <w:marRight w:val="0"/>
      <w:marTop w:val="0"/>
      <w:marBottom w:val="0"/>
      <w:divBdr>
        <w:top w:val="none" w:sz="0" w:space="0" w:color="auto"/>
        <w:left w:val="none" w:sz="0" w:space="0" w:color="auto"/>
        <w:bottom w:val="none" w:sz="0" w:space="0" w:color="auto"/>
        <w:right w:val="none" w:sz="0" w:space="0" w:color="auto"/>
      </w:divBdr>
      <w:divsChild>
        <w:div w:id="1917125708">
          <w:marLeft w:val="0"/>
          <w:marRight w:val="0"/>
          <w:marTop w:val="0"/>
          <w:marBottom w:val="0"/>
          <w:divBdr>
            <w:top w:val="none" w:sz="0" w:space="0" w:color="auto"/>
            <w:left w:val="none" w:sz="0" w:space="0" w:color="auto"/>
            <w:bottom w:val="none" w:sz="0" w:space="0" w:color="auto"/>
            <w:right w:val="none" w:sz="0" w:space="0" w:color="auto"/>
          </w:divBdr>
          <w:divsChild>
            <w:div w:id="1775638282">
              <w:marLeft w:val="0"/>
              <w:marRight w:val="0"/>
              <w:marTop w:val="0"/>
              <w:marBottom w:val="0"/>
              <w:divBdr>
                <w:top w:val="none" w:sz="0" w:space="0" w:color="auto"/>
                <w:left w:val="none" w:sz="0" w:space="0" w:color="auto"/>
                <w:bottom w:val="none" w:sz="0" w:space="0" w:color="auto"/>
                <w:right w:val="none" w:sz="0" w:space="0" w:color="auto"/>
              </w:divBdr>
              <w:divsChild>
                <w:div w:id="8551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646958">
      <w:bodyDiv w:val="1"/>
      <w:marLeft w:val="0"/>
      <w:marRight w:val="0"/>
      <w:marTop w:val="0"/>
      <w:marBottom w:val="0"/>
      <w:divBdr>
        <w:top w:val="none" w:sz="0" w:space="0" w:color="auto"/>
        <w:left w:val="none" w:sz="0" w:space="0" w:color="auto"/>
        <w:bottom w:val="none" w:sz="0" w:space="0" w:color="auto"/>
        <w:right w:val="none" w:sz="0" w:space="0" w:color="auto"/>
      </w:divBdr>
    </w:div>
    <w:div w:id="1916697133">
      <w:bodyDiv w:val="1"/>
      <w:marLeft w:val="0"/>
      <w:marRight w:val="0"/>
      <w:marTop w:val="0"/>
      <w:marBottom w:val="0"/>
      <w:divBdr>
        <w:top w:val="none" w:sz="0" w:space="0" w:color="auto"/>
        <w:left w:val="none" w:sz="0" w:space="0" w:color="auto"/>
        <w:bottom w:val="none" w:sz="0" w:space="0" w:color="auto"/>
        <w:right w:val="none" w:sz="0" w:space="0" w:color="auto"/>
      </w:divBdr>
      <w:divsChild>
        <w:div w:id="1693611426">
          <w:marLeft w:val="0"/>
          <w:marRight w:val="0"/>
          <w:marTop w:val="0"/>
          <w:marBottom w:val="0"/>
          <w:divBdr>
            <w:top w:val="none" w:sz="0" w:space="0" w:color="auto"/>
            <w:left w:val="none" w:sz="0" w:space="0" w:color="auto"/>
            <w:bottom w:val="none" w:sz="0" w:space="0" w:color="auto"/>
            <w:right w:val="none" w:sz="0" w:space="0" w:color="auto"/>
          </w:divBdr>
          <w:divsChild>
            <w:div w:id="1198858181">
              <w:marLeft w:val="0"/>
              <w:marRight w:val="0"/>
              <w:marTop w:val="0"/>
              <w:marBottom w:val="0"/>
              <w:divBdr>
                <w:top w:val="none" w:sz="0" w:space="0" w:color="auto"/>
                <w:left w:val="none" w:sz="0" w:space="0" w:color="auto"/>
                <w:bottom w:val="none" w:sz="0" w:space="0" w:color="auto"/>
                <w:right w:val="none" w:sz="0" w:space="0" w:color="auto"/>
              </w:divBdr>
              <w:divsChild>
                <w:div w:id="16507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85546">
      <w:bodyDiv w:val="1"/>
      <w:marLeft w:val="0"/>
      <w:marRight w:val="0"/>
      <w:marTop w:val="0"/>
      <w:marBottom w:val="0"/>
      <w:divBdr>
        <w:top w:val="none" w:sz="0" w:space="0" w:color="auto"/>
        <w:left w:val="none" w:sz="0" w:space="0" w:color="auto"/>
        <w:bottom w:val="none" w:sz="0" w:space="0" w:color="auto"/>
        <w:right w:val="none" w:sz="0" w:space="0" w:color="auto"/>
      </w:divBdr>
      <w:divsChild>
        <w:div w:id="949626485">
          <w:marLeft w:val="0"/>
          <w:marRight w:val="0"/>
          <w:marTop w:val="0"/>
          <w:marBottom w:val="0"/>
          <w:divBdr>
            <w:top w:val="none" w:sz="0" w:space="0" w:color="auto"/>
            <w:left w:val="none" w:sz="0" w:space="0" w:color="auto"/>
            <w:bottom w:val="none" w:sz="0" w:space="0" w:color="auto"/>
            <w:right w:val="none" w:sz="0" w:space="0" w:color="auto"/>
          </w:divBdr>
          <w:divsChild>
            <w:div w:id="420099891">
              <w:marLeft w:val="0"/>
              <w:marRight w:val="0"/>
              <w:marTop w:val="0"/>
              <w:marBottom w:val="0"/>
              <w:divBdr>
                <w:top w:val="none" w:sz="0" w:space="0" w:color="auto"/>
                <w:left w:val="none" w:sz="0" w:space="0" w:color="auto"/>
                <w:bottom w:val="none" w:sz="0" w:space="0" w:color="auto"/>
                <w:right w:val="none" w:sz="0" w:space="0" w:color="auto"/>
              </w:divBdr>
              <w:divsChild>
                <w:div w:id="1380863779">
                  <w:marLeft w:val="0"/>
                  <w:marRight w:val="0"/>
                  <w:marTop w:val="0"/>
                  <w:marBottom w:val="0"/>
                  <w:divBdr>
                    <w:top w:val="none" w:sz="0" w:space="0" w:color="auto"/>
                    <w:left w:val="none" w:sz="0" w:space="0" w:color="auto"/>
                    <w:bottom w:val="none" w:sz="0" w:space="0" w:color="auto"/>
                    <w:right w:val="none" w:sz="0" w:space="0" w:color="auto"/>
                  </w:divBdr>
                </w:div>
              </w:divsChild>
            </w:div>
            <w:div w:id="1958097411">
              <w:marLeft w:val="0"/>
              <w:marRight w:val="0"/>
              <w:marTop w:val="0"/>
              <w:marBottom w:val="0"/>
              <w:divBdr>
                <w:top w:val="none" w:sz="0" w:space="0" w:color="auto"/>
                <w:left w:val="none" w:sz="0" w:space="0" w:color="auto"/>
                <w:bottom w:val="none" w:sz="0" w:space="0" w:color="auto"/>
                <w:right w:val="none" w:sz="0" w:space="0" w:color="auto"/>
              </w:divBdr>
              <w:divsChild>
                <w:div w:id="1029374188">
                  <w:marLeft w:val="0"/>
                  <w:marRight w:val="0"/>
                  <w:marTop w:val="0"/>
                  <w:marBottom w:val="0"/>
                  <w:divBdr>
                    <w:top w:val="none" w:sz="0" w:space="0" w:color="auto"/>
                    <w:left w:val="none" w:sz="0" w:space="0" w:color="auto"/>
                    <w:bottom w:val="none" w:sz="0" w:space="0" w:color="auto"/>
                    <w:right w:val="none" w:sz="0" w:space="0" w:color="auto"/>
                  </w:divBdr>
                </w:div>
              </w:divsChild>
            </w:div>
            <w:div w:id="523636925">
              <w:marLeft w:val="0"/>
              <w:marRight w:val="0"/>
              <w:marTop w:val="0"/>
              <w:marBottom w:val="0"/>
              <w:divBdr>
                <w:top w:val="none" w:sz="0" w:space="0" w:color="auto"/>
                <w:left w:val="none" w:sz="0" w:space="0" w:color="auto"/>
                <w:bottom w:val="none" w:sz="0" w:space="0" w:color="auto"/>
                <w:right w:val="none" w:sz="0" w:space="0" w:color="auto"/>
              </w:divBdr>
              <w:divsChild>
                <w:div w:id="10598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83924">
      <w:bodyDiv w:val="1"/>
      <w:marLeft w:val="0"/>
      <w:marRight w:val="0"/>
      <w:marTop w:val="0"/>
      <w:marBottom w:val="0"/>
      <w:divBdr>
        <w:top w:val="none" w:sz="0" w:space="0" w:color="auto"/>
        <w:left w:val="none" w:sz="0" w:space="0" w:color="auto"/>
        <w:bottom w:val="none" w:sz="0" w:space="0" w:color="auto"/>
        <w:right w:val="none" w:sz="0" w:space="0" w:color="auto"/>
      </w:divBdr>
    </w:div>
    <w:div w:id="2091809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C8BD2-08DE-644C-865D-1F2EDFEF2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1311</Words>
  <Characters>7477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Nayana Thomas</dc:creator>
  <cp:keywords/>
  <dc:description/>
  <cp:lastModifiedBy>Nayana Thomas</cp:lastModifiedBy>
  <cp:revision>8</cp:revision>
  <cp:lastPrinted>2017-10-12T17:33:00Z</cp:lastPrinted>
  <dcterms:created xsi:type="dcterms:W3CDTF">2017-10-12T17:26:00Z</dcterms:created>
  <dcterms:modified xsi:type="dcterms:W3CDTF">2017-10-12T17:55:00Z</dcterms:modified>
</cp:coreProperties>
</file>