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11: Phishing Attack Simulation &amp; Detection</w:t>
      </w:r>
    </w:p>
    <w:p>
      <w:pPr>
        <w:pStyle w:val="Heading2"/>
      </w:pPr>
      <w:r>
        <w:t>1. Introduction</w:t>
      </w:r>
    </w:p>
    <w:p>
      <w:r>
        <w:t>This report documents a phishing attack simulation conducted using the GoPhish framework. The purpose of this task was to understand phishing techniques, simulate a real-world phishing campaign, analyze user responses, and learn effective detection and prevention strategies.</w:t>
      </w:r>
    </w:p>
    <w:p>
      <w:pPr>
        <w:pStyle w:val="Heading2"/>
      </w:pPr>
      <w:r>
        <w:t>2. Tools Used</w:t>
      </w:r>
    </w:p>
    <w:p>
      <w:r>
        <w:t>- GoPhish (Phishing Simulation Framework)</w:t>
        <w:br/>
        <w:t>- Kali Linux</w:t>
        <w:br/>
        <w:t>- Web Browser (Firefox)</w:t>
        <w:br/>
        <w:t>- Test Email Environment</w:t>
      </w:r>
    </w:p>
    <w:p>
      <w:pPr>
        <w:pStyle w:val="Heading2"/>
      </w:pPr>
      <w:r>
        <w:t>3. Phishing Campaign Setup</w:t>
      </w:r>
    </w:p>
    <w:p>
      <w:r>
        <w:t>A phishing campaign titled 'Password Reset Awareness Test' was created in GoPhish. A fake email template was designed to imitate a legitimate password reset notification. A landing page was configured to simulate a login page for capturing user interaction.</w:t>
      </w:r>
    </w:p>
    <w:p>
      <w:pPr>
        <w:pStyle w:val="Heading2"/>
      </w:pPr>
      <w:r>
        <w:t>4. Email Template Description</w:t>
      </w:r>
    </w:p>
    <w:p>
      <w:r>
        <w:t>The phishing email contained urgent language requesting the user to reset their password. It included a clickable link redirecting users to a fake login page.</w:t>
      </w:r>
    </w:p>
    <w:p>
      <w:pPr>
        <w:pStyle w:val="Heading2"/>
      </w:pPr>
      <w:r>
        <w:t>5. Landing Page Setup</w:t>
      </w:r>
    </w:p>
    <w:p>
      <w:r>
        <w:t>The landing page was hosted using GoPhish and mimicked a real service login page. It was configured to capture submitted credentials and redirect users after submission.</w:t>
      </w:r>
    </w:p>
    <w:p>
      <w:pPr>
        <w:pStyle w:val="Heading2"/>
      </w:pPr>
      <w:r>
        <w:t>6. Campaign Execution &amp; Tracking</w:t>
      </w:r>
    </w:p>
    <w:p>
      <w:r>
        <w:t>The campaign was launched successfully. GoPhish tracked:</w:t>
        <w:br/>
        <w:t>- Email opened events</w:t>
        <w:br/>
        <w:t>- Link clicks</w:t>
        <w:br/>
        <w:t>- Credential submissions</w:t>
        <w:br/>
        <w:br/>
        <w:t>The campaign dashboard displayed real-time statistics showing user interaction.</w:t>
      </w:r>
    </w:p>
    <w:p>
      <w:pPr>
        <w:pStyle w:val="Heading2"/>
      </w:pPr>
      <w:r>
        <w:t>7. Identified Phishing Red Flags</w:t>
      </w:r>
    </w:p>
    <w:p>
      <w:r>
        <w:t>- Urgent and threatening language</w:t>
        <w:br/>
        <w:t>- Generic greeting (e.g., 'Dear User')</w:t>
        <w:br/>
        <w:t>- Suspicious sender email address</w:t>
        <w:br/>
        <w:t>- Links leading to non-legitimate domains</w:t>
        <w:br/>
        <w:t>- Requests for sensitive information</w:t>
      </w:r>
    </w:p>
    <w:p>
      <w:pPr>
        <w:pStyle w:val="Heading2"/>
      </w:pPr>
      <w:r>
        <w:t>8. Prevention &amp; Awareness Measures</w:t>
      </w:r>
    </w:p>
    <w:p>
      <w:r>
        <w:t>- Conduct regular security awareness training</w:t>
        <w:br/>
        <w:t>- Verify sender email addresses carefully</w:t>
        <w:br/>
        <w:t>- Avoid clicking unknown or suspicious links</w:t>
        <w:br/>
        <w:t>- Use Multi-Factor Authentication (MFA)</w:t>
        <w:br/>
        <w:t>- Implement email filtering solutions</w:t>
      </w:r>
    </w:p>
    <w:p>
      <w:pPr>
        <w:pStyle w:val="Heading2"/>
      </w:pPr>
      <w:r>
        <w:t>9. Conclusion</w:t>
      </w:r>
    </w:p>
    <w:p>
      <w:r>
        <w:t>This phishing simulation demonstrated how easily users can be deceived through social engineering. The task emphasized the importance of user awareness, proactive security measures, and continuous monitoring to defend against phishing attacks.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