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0"/>
        <w:gridCol w:w="2436"/>
        <w:gridCol w:w="1876"/>
        <w:gridCol w:w="1840"/>
        <w:gridCol w:w="2401"/>
        <w:gridCol w:w="2039"/>
        <w:gridCol w:w="1376"/>
      </w:tblGrid>
      <w:tr w:rsidR="000A3A98" w:rsidRPr="000A3A98" w14:paraId="0F04DF5F" w14:textId="77777777" w:rsidTr="000A3A98">
        <w:tc>
          <w:tcPr>
            <w:tcW w:w="0" w:type="auto"/>
            <w:hideMark/>
          </w:tcPr>
          <w:p w14:paraId="3FC9DC7F"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Psychological Principle</w:t>
            </w:r>
          </w:p>
        </w:tc>
        <w:tc>
          <w:tcPr>
            <w:tcW w:w="0" w:type="auto"/>
            <w:hideMark/>
          </w:tcPr>
          <w:p w14:paraId="3E1CD432"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What it Means</w:t>
            </w:r>
          </w:p>
        </w:tc>
        <w:tc>
          <w:tcPr>
            <w:tcW w:w="0" w:type="auto"/>
            <w:hideMark/>
          </w:tcPr>
          <w:p w14:paraId="7305623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Common User Signals (Young Adults)</w:t>
            </w:r>
          </w:p>
        </w:tc>
        <w:tc>
          <w:tcPr>
            <w:tcW w:w="0" w:type="auto"/>
            <w:hideMark/>
          </w:tcPr>
          <w:p w14:paraId="3095F94D"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Keywords / Phrases</w:t>
            </w:r>
          </w:p>
        </w:tc>
        <w:tc>
          <w:tcPr>
            <w:tcW w:w="0" w:type="auto"/>
            <w:hideMark/>
          </w:tcPr>
          <w:p w14:paraId="0489DBAA"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Chatbot Should Do</w:t>
            </w:r>
          </w:p>
        </w:tc>
        <w:tc>
          <w:tcPr>
            <w:tcW w:w="0" w:type="auto"/>
            <w:hideMark/>
          </w:tcPr>
          <w:p w14:paraId="37BCB052"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Chatbot Should Avoid</w:t>
            </w:r>
          </w:p>
        </w:tc>
        <w:tc>
          <w:tcPr>
            <w:tcW w:w="0" w:type="auto"/>
            <w:hideMark/>
          </w:tcPr>
          <w:p w14:paraId="5CC5100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Confidence</w:t>
            </w:r>
          </w:p>
        </w:tc>
      </w:tr>
      <w:tr w:rsidR="000A3A98" w:rsidRPr="000A3A98" w14:paraId="2E752B79" w14:textId="77777777" w:rsidTr="000A3A98">
        <w:tc>
          <w:tcPr>
            <w:tcW w:w="0" w:type="auto"/>
            <w:hideMark/>
          </w:tcPr>
          <w:p w14:paraId="48F9F88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b/>
                <w:bCs/>
                <w:sz w:val="24"/>
                <w:szCs w:val="24"/>
              </w:rPr>
              <w:t>Unconscious Emotional Conflict</w:t>
            </w:r>
          </w:p>
        </w:tc>
        <w:tc>
          <w:tcPr>
            <w:tcW w:w="0" w:type="auto"/>
            <w:hideMark/>
          </w:tcPr>
          <w:p w14:paraId="38C05C0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Emotional distress may arise from unresolved experiences, conflicting desires, or internal struggles that the individual cannot fully explain or recognize.</w:t>
            </w:r>
          </w:p>
        </w:tc>
        <w:tc>
          <w:tcPr>
            <w:tcW w:w="0" w:type="auto"/>
            <w:hideMark/>
          </w:tcPr>
          <w:p w14:paraId="6F775AEF"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why I get upset so easily."</w:t>
            </w:r>
          </w:p>
          <w:p w14:paraId="00EF2CC7"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making the same mistakes in every relationship."</w:t>
            </w:r>
          </w:p>
          <w:p w14:paraId="6B7261D1"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"Sometimes my reactions don't even make sense to me."</w:t>
            </w:r>
          </w:p>
          <w:p w14:paraId="4696BA6D" w14:textId="729579E6"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guilty all the time for no reason."</w:t>
            </w:r>
          </w:p>
        </w:tc>
        <w:tc>
          <w:tcPr>
            <w:tcW w:w="0" w:type="auto"/>
            <w:hideMark/>
          </w:tcPr>
          <w:p w14:paraId="1F7AD18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confused, emotional, guilt, regret, repeating patterns, childhood, emotional pain, overwhelmed</w:t>
            </w:r>
          </w:p>
        </w:tc>
        <w:tc>
          <w:tcPr>
            <w:tcW w:w="0" w:type="auto"/>
            <w:hideMark/>
          </w:tcPr>
          <w:p w14:paraId="45C5BB8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Acknowledge that emotions can sometimes feel confusing or difficult to explain. Encourage gentle self-reflection through open-ended questions, helping the user explore thoughts and feelings without assuming a specific cause. Reinforce that understanding emotions is often a gradual process and that uncertainty is acceptable.</w:t>
            </w:r>
          </w:p>
        </w:tc>
        <w:tc>
          <w:tcPr>
            <w:tcW w:w="0" w:type="auto"/>
            <w:hideMark/>
          </w:tcPr>
          <w:p w14:paraId="4DB90C4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Interpreting unconscious motives as facts, attributing current problems solely to childhood experiences, making diagnostic statements, or suggesting certainty about causes that have not been explored.</w:t>
            </w:r>
          </w:p>
        </w:tc>
        <w:tc>
          <w:tcPr>
            <w:tcW w:w="0" w:type="auto"/>
            <w:hideMark/>
          </w:tcPr>
          <w:p w14:paraId="4F19DE6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Medium</w:t>
            </w:r>
          </w:p>
        </w:tc>
      </w:tr>
      <w:tr w:rsidR="000A3A98" w:rsidRPr="000A3A98" w14:paraId="66435BA3" w14:textId="77777777" w:rsidTr="000A3A98">
        <w:tc>
          <w:tcPr>
            <w:tcW w:w="0" w:type="auto"/>
            <w:hideMark/>
          </w:tcPr>
          <w:p w14:paraId="60117A9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b/>
                <w:bCs/>
                <w:sz w:val="24"/>
                <w:szCs w:val="24"/>
              </w:rPr>
              <w:t>Defence Mechanisms</w:t>
            </w:r>
          </w:p>
        </w:tc>
        <w:tc>
          <w:tcPr>
            <w:tcW w:w="0" w:type="auto"/>
            <w:hideMark/>
          </w:tcPr>
          <w:p w14:paraId="19984D6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People often cope with emotional discomfort through unconscious protective strategies such as denial, avoidance, rationalization, </w:t>
            </w:r>
            <w:r w:rsidRPr="000A3A98">
              <w:rPr>
                <w:rFonts w:ascii="Times New Roman" w:hAnsi="Times New Roman" w:cs="Times New Roman"/>
                <w:sz w:val="24"/>
                <w:szCs w:val="24"/>
              </w:rPr>
              <w:lastRenderedPageBreak/>
              <w:t>projection, or emotional suppression.</w:t>
            </w:r>
          </w:p>
        </w:tc>
        <w:tc>
          <w:tcPr>
            <w:tcW w:w="0" w:type="auto"/>
            <w:hideMark/>
          </w:tcPr>
          <w:p w14:paraId="394A5330"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just pretend everything is okay."</w:t>
            </w:r>
          </w:p>
          <w:p w14:paraId="31814C87"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"I'd rather not think about it."</w:t>
            </w:r>
          </w:p>
          <w:p w14:paraId="65DFEA60"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keep myself busy so I don't have to deal with my feelings."</w:t>
            </w:r>
          </w:p>
          <w:p w14:paraId="02DDD611" w14:textId="4861AABD"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"It doesn't bother me... I guess."</w:t>
            </w:r>
          </w:p>
        </w:tc>
        <w:tc>
          <w:tcPr>
            <w:tcW w:w="0" w:type="auto"/>
            <w:hideMark/>
          </w:tcPr>
          <w:p w14:paraId="1369EA6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avoid, distract, denial, numb, suppress, fine, ignore, busy</w:t>
            </w:r>
          </w:p>
        </w:tc>
        <w:tc>
          <w:tcPr>
            <w:tcW w:w="0" w:type="auto"/>
            <w:hideMark/>
          </w:tcPr>
          <w:p w14:paraId="6152029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Respond with curiosity rather than confrontation. Gently acknowledge that avoiding painful emotions is a common coping strategy while </w:t>
            </w:r>
            <w:r w:rsidRPr="000A3A98">
              <w:rPr>
                <w:rFonts w:ascii="Times New Roman" w:hAnsi="Times New Roman" w:cs="Times New Roman"/>
                <w:sz w:val="24"/>
                <w:szCs w:val="24"/>
              </w:rPr>
              <w:lastRenderedPageBreak/>
              <w:t>inviting the user to explore whether those emotions continue to affect them. Encourage emotional awareness without creating pressure to disclose more than they are comfortable sharing.</w:t>
            </w:r>
          </w:p>
        </w:tc>
        <w:tc>
          <w:tcPr>
            <w:tcW w:w="0" w:type="auto"/>
            <w:hideMark/>
          </w:tcPr>
          <w:p w14:paraId="2239C91A" w14:textId="77777777" w:rsidR="000A3A98" w:rsidRPr="000A3A98" w:rsidRDefault="000A3A98" w:rsidP="00D6364E">
            <w:pPr>
              <w:spacing w:after="160" w:line="276" w:lineRule="auto"/>
              <w:rPr>
                <w:rFonts w:ascii="Times New Roman" w:hAnsi="Times New Roman" w:cs="Times New Roman"/>
                <w:sz w:val="24"/>
                <w:szCs w:val="24"/>
              </w:rPr>
            </w:pPr>
            <w:proofErr w:type="spellStart"/>
            <w:r w:rsidRPr="000A3A98">
              <w:rPr>
                <w:rFonts w:ascii="Times New Roman" w:hAnsi="Times New Roman" w:cs="Times New Roman"/>
                <w:sz w:val="24"/>
                <w:szCs w:val="24"/>
              </w:rPr>
              <w:lastRenderedPageBreak/>
              <w:t>Labeling</w:t>
            </w:r>
            <w:proofErr w:type="spellEnd"/>
            <w:r w:rsidRPr="000A3A98">
              <w:rPr>
                <w:rFonts w:ascii="Times New Roman" w:hAnsi="Times New Roman" w:cs="Times New Roman"/>
                <w:sz w:val="24"/>
                <w:szCs w:val="24"/>
              </w:rPr>
              <w:t xml:space="preserve"> the user as "being in denial," confronting coping mechanisms aggressively, </w:t>
            </w:r>
            <w:r w:rsidRPr="000A3A98">
              <w:rPr>
                <w:rFonts w:ascii="Times New Roman" w:hAnsi="Times New Roman" w:cs="Times New Roman"/>
                <w:sz w:val="24"/>
                <w:szCs w:val="24"/>
              </w:rPr>
              <w:lastRenderedPageBreak/>
              <w:t>forcing emotional disclosure, or implying that avoidance reflects weakness or unwillingness to change.</w:t>
            </w:r>
          </w:p>
        </w:tc>
        <w:tc>
          <w:tcPr>
            <w:tcW w:w="0" w:type="auto"/>
            <w:hideMark/>
          </w:tcPr>
          <w:p w14:paraId="1DE49C0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Medium</w:t>
            </w:r>
          </w:p>
        </w:tc>
      </w:tr>
      <w:tr w:rsidR="000A3A98" w:rsidRPr="000A3A98" w14:paraId="577527A2" w14:textId="77777777" w:rsidTr="000A3A98">
        <w:tc>
          <w:tcPr>
            <w:tcW w:w="0" w:type="auto"/>
            <w:hideMark/>
          </w:tcPr>
          <w:p w14:paraId="411F6FE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b/>
                <w:bCs/>
                <w:sz w:val="24"/>
                <w:szCs w:val="24"/>
              </w:rPr>
              <w:t>Attachment Security</w:t>
            </w:r>
          </w:p>
        </w:tc>
        <w:tc>
          <w:tcPr>
            <w:tcW w:w="0" w:type="auto"/>
            <w:hideMark/>
          </w:tcPr>
          <w:p w14:paraId="6E14DC2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Early relational experiences influence trust, emotional closeness, reassurance-seeking, and expectations within relationships throughout life.</w:t>
            </w:r>
          </w:p>
        </w:tc>
        <w:tc>
          <w:tcPr>
            <w:tcW w:w="0" w:type="auto"/>
            <w:hideMark/>
          </w:tcPr>
          <w:p w14:paraId="661A8F63"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always afraid people will leave me."</w:t>
            </w:r>
          </w:p>
          <w:p w14:paraId="088D3FE8"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overthink every text message."</w:t>
            </w:r>
          </w:p>
          <w:p w14:paraId="07840A41"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need constant reassurance from people."</w:t>
            </w:r>
          </w:p>
          <w:p w14:paraId="314E2825" w14:textId="2DD961A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everyone eventually gets tired of me."</w:t>
            </w:r>
          </w:p>
        </w:tc>
        <w:tc>
          <w:tcPr>
            <w:tcW w:w="0" w:type="auto"/>
            <w:hideMark/>
          </w:tcPr>
          <w:p w14:paraId="1E66EFF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abandoned, rejected, reassurance, attachment, lonely, insecure, ignored, overthinking</w:t>
            </w:r>
          </w:p>
        </w:tc>
        <w:tc>
          <w:tcPr>
            <w:tcW w:w="0" w:type="auto"/>
            <w:hideMark/>
          </w:tcPr>
          <w:p w14:paraId="6E11302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Respond consistently with warmth and emotional validation. Acknowledge fears of rejection without reinforcing them. Encourage healthy communication, balanced relationships, and self-worth while gently reminding the user that relationships involve uncertainty.</w:t>
            </w:r>
          </w:p>
        </w:tc>
        <w:tc>
          <w:tcPr>
            <w:tcW w:w="0" w:type="auto"/>
            <w:hideMark/>
          </w:tcPr>
          <w:p w14:paraId="2471E67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Encouraging emotional dependence on the chatbot, repeatedly providing excessive reassurance, promising that relationships will never change, or replacing professional or social support.</w:t>
            </w:r>
          </w:p>
        </w:tc>
        <w:tc>
          <w:tcPr>
            <w:tcW w:w="0" w:type="auto"/>
            <w:hideMark/>
          </w:tcPr>
          <w:p w14:paraId="40A3656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75478E3C" w14:textId="77777777" w:rsidTr="000A3A98">
        <w:tc>
          <w:tcPr>
            <w:tcW w:w="0" w:type="auto"/>
            <w:hideMark/>
          </w:tcPr>
          <w:p w14:paraId="447E532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b/>
                <w:bCs/>
                <w:sz w:val="24"/>
                <w:szCs w:val="24"/>
              </w:rPr>
              <w:lastRenderedPageBreak/>
              <w:t>Internal Conflict (Id–Ego–Superego)</w:t>
            </w:r>
          </w:p>
        </w:tc>
        <w:tc>
          <w:tcPr>
            <w:tcW w:w="0" w:type="auto"/>
            <w:hideMark/>
          </w:tcPr>
          <w:p w14:paraId="3D4A0A0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Emotional distress may result from competing desires, personal values, responsibilities, or self-imposed expectations.</w:t>
            </w:r>
          </w:p>
        </w:tc>
        <w:tc>
          <w:tcPr>
            <w:tcW w:w="0" w:type="auto"/>
            <w:hideMark/>
          </w:tcPr>
          <w:p w14:paraId="1FA6640C"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"Part of me wants to quit, but another part feels guilty."</w:t>
            </w:r>
          </w:p>
          <w:p w14:paraId="64D77DFF"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know what I should do, but I can't make myself do it."</w:t>
            </w:r>
          </w:p>
          <w:p w14:paraId="1C68A23F"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torn between what I want and what everyone expects."</w:t>
            </w:r>
          </w:p>
          <w:p w14:paraId="5C7004E9" w14:textId="3A09936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constantly feel guilty when I choose myself."</w:t>
            </w:r>
          </w:p>
        </w:tc>
        <w:tc>
          <w:tcPr>
            <w:tcW w:w="0" w:type="auto"/>
            <w:hideMark/>
          </w:tcPr>
          <w:p w14:paraId="5079525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conflict, guilt, expectations, pressure, responsibility, should, decision, confused</w:t>
            </w:r>
          </w:p>
        </w:tc>
        <w:tc>
          <w:tcPr>
            <w:tcW w:w="0" w:type="auto"/>
            <w:hideMark/>
          </w:tcPr>
          <w:p w14:paraId="5958721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Normalize that conflicting emotions are a common part of decision-making. Help the user identify competing priorities, clarify values, and explore realistic options without prescribing decisions. Encourage self-compassion when facing difficult choices.</w:t>
            </w:r>
          </w:p>
        </w:tc>
        <w:tc>
          <w:tcPr>
            <w:tcW w:w="0" w:type="auto"/>
            <w:hideMark/>
          </w:tcPr>
          <w:p w14:paraId="311E268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Taking sides in personal decisions, implying there is only one correct choice, increasing guilt, or encouraging impulsive decision-making without reflection.</w:t>
            </w:r>
          </w:p>
        </w:tc>
        <w:tc>
          <w:tcPr>
            <w:tcW w:w="0" w:type="auto"/>
            <w:hideMark/>
          </w:tcPr>
          <w:p w14:paraId="6CB84BF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263367DB" w14:textId="77777777" w:rsidTr="000A3A98">
        <w:tc>
          <w:tcPr>
            <w:tcW w:w="0" w:type="auto"/>
            <w:hideMark/>
          </w:tcPr>
          <w:p w14:paraId="55287A8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b/>
                <w:bCs/>
                <w:sz w:val="24"/>
                <w:szCs w:val="24"/>
              </w:rPr>
              <w:t>Insight and Self-Awareness</w:t>
            </w:r>
          </w:p>
        </w:tc>
        <w:tc>
          <w:tcPr>
            <w:tcW w:w="0" w:type="auto"/>
            <w:hideMark/>
          </w:tcPr>
          <w:p w14:paraId="0CF141B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Developing awareness of recurring emotional and behavioural patterns can promote healthier coping and personal growth.</w:t>
            </w:r>
          </w:p>
        </w:tc>
        <w:tc>
          <w:tcPr>
            <w:tcW w:w="0" w:type="auto"/>
            <w:hideMark/>
          </w:tcPr>
          <w:p w14:paraId="2BF65124"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"Why do I always react this way?"</w:t>
            </w:r>
          </w:p>
          <w:p w14:paraId="727F3051"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think this keeps happening because of me."</w:t>
            </w:r>
          </w:p>
          <w:p w14:paraId="49FC224A"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want to understand myself better."</w:t>
            </w:r>
          </w:p>
          <w:p w14:paraId="1E72FDEC" w14:textId="146D8E63"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trying to figure out why I think like this."</w:t>
            </w:r>
          </w:p>
        </w:tc>
        <w:tc>
          <w:tcPr>
            <w:tcW w:w="0" w:type="auto"/>
            <w:hideMark/>
          </w:tcPr>
          <w:p w14:paraId="3C84048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self-awareness, insight, patterns, understand, reflection, growth, behaviour</w:t>
            </w:r>
          </w:p>
        </w:tc>
        <w:tc>
          <w:tcPr>
            <w:tcW w:w="0" w:type="auto"/>
            <w:hideMark/>
          </w:tcPr>
          <w:p w14:paraId="2FAF697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thoughtful reflection by asking open-ended questions that promote insight while maintaining an accepting and non-judgmental tone. Reinforce curiosity rather than self-</w:t>
            </w:r>
            <w:r w:rsidRPr="000A3A98">
              <w:rPr>
                <w:rFonts w:ascii="Times New Roman" w:hAnsi="Times New Roman" w:cs="Times New Roman"/>
                <w:sz w:val="24"/>
                <w:szCs w:val="24"/>
              </w:rPr>
              <w:lastRenderedPageBreak/>
              <w:t>criticism and acknowledge progress in developing self-awareness.</w:t>
            </w:r>
          </w:p>
        </w:tc>
        <w:tc>
          <w:tcPr>
            <w:tcW w:w="0" w:type="auto"/>
            <w:hideMark/>
          </w:tcPr>
          <w:p w14:paraId="776CF42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Providing definitive interpretations about personality, assuming motives without evidence, encouraging excessive rumination, or </w:t>
            </w:r>
            <w:r w:rsidRPr="000A3A98">
              <w:rPr>
                <w:rFonts w:ascii="Times New Roman" w:hAnsi="Times New Roman" w:cs="Times New Roman"/>
                <w:sz w:val="24"/>
                <w:szCs w:val="24"/>
              </w:rPr>
              <w:lastRenderedPageBreak/>
              <w:t>making the user feel responsible for every negative outcome.</w:t>
            </w:r>
          </w:p>
        </w:tc>
        <w:tc>
          <w:tcPr>
            <w:tcW w:w="0" w:type="auto"/>
            <w:hideMark/>
          </w:tcPr>
          <w:p w14:paraId="29E08AA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High</w:t>
            </w:r>
          </w:p>
        </w:tc>
      </w:tr>
      <w:tr w:rsidR="000A3A98" w:rsidRPr="000A3A98" w14:paraId="7712DAE3" w14:textId="77777777" w:rsidTr="000A3A98">
        <w:tc>
          <w:tcPr>
            <w:tcW w:w="0" w:type="auto"/>
            <w:hideMark/>
          </w:tcPr>
          <w:p w14:paraId="40BB7CCC"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Behavioural Reinforcement</w:t>
            </w:r>
          </w:p>
        </w:tc>
        <w:tc>
          <w:tcPr>
            <w:tcW w:w="0" w:type="auto"/>
            <w:hideMark/>
          </w:tcPr>
          <w:p w14:paraId="73AF81E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Behaviours that are followed by rewarding or relieving consequences are more likely to be repeated. Positive reinforcement strengthens adaptive behaviours, while negative reinforcement may maintain avoidance behaviours by reducing discomfort temporarily.</w:t>
            </w:r>
          </w:p>
        </w:tc>
        <w:tc>
          <w:tcPr>
            <w:tcW w:w="0" w:type="auto"/>
            <w:hideMark/>
          </w:tcPr>
          <w:p w14:paraId="18C26172"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checking my phone whenever I feel stressed."</w:t>
            </w:r>
          </w:p>
          <w:p w14:paraId="325068FA"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better when I avoid studying, so I keep doing it."</w:t>
            </w:r>
          </w:p>
          <w:p w14:paraId="65CA5005"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only start working when the deadline is very close."</w:t>
            </w:r>
          </w:p>
          <w:p w14:paraId="2F17C5C0" w14:textId="51D7FB23"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need pressure to get things done."</w:t>
            </w:r>
          </w:p>
        </w:tc>
        <w:tc>
          <w:tcPr>
            <w:tcW w:w="0" w:type="auto"/>
            <w:hideMark/>
          </w:tcPr>
          <w:p w14:paraId="3E0A253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reward, habit, procrastination, deadline, relief, distraction, motivation, routine</w:t>
            </w:r>
          </w:p>
        </w:tc>
        <w:tc>
          <w:tcPr>
            <w:tcW w:w="0" w:type="auto"/>
            <w:hideMark/>
          </w:tcPr>
          <w:p w14:paraId="2641F63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the user understand behaviour patterns without judgment. Explore what consequences may be maintaining the behaviour and collaboratively identify healthier alternatives. Encourage small achievable actions and reinforce progress rather than perfection.</w:t>
            </w:r>
          </w:p>
        </w:tc>
        <w:tc>
          <w:tcPr>
            <w:tcW w:w="0" w:type="auto"/>
            <w:hideMark/>
          </w:tcPr>
          <w:p w14:paraId="4B8E4F0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Describing behaviours as laziness or lack of discipline, criticizing coping attempts, removing coping strategies without providing alternatives, or oversimplifying behaviour change.</w:t>
            </w:r>
          </w:p>
        </w:tc>
        <w:tc>
          <w:tcPr>
            <w:tcW w:w="0" w:type="auto"/>
            <w:hideMark/>
          </w:tcPr>
          <w:p w14:paraId="2D7B87B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284D3D8C" w14:textId="77777777" w:rsidTr="000A3A98">
        <w:tc>
          <w:tcPr>
            <w:tcW w:w="0" w:type="auto"/>
            <w:hideMark/>
          </w:tcPr>
          <w:p w14:paraId="29641B05"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Behavioural Activation</w:t>
            </w:r>
          </w:p>
        </w:tc>
        <w:tc>
          <w:tcPr>
            <w:tcW w:w="0" w:type="auto"/>
            <w:hideMark/>
          </w:tcPr>
          <w:p w14:paraId="006D5FA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Emotional difficulties can be maintained by reduced engagement in meaningful, </w:t>
            </w:r>
            <w:r w:rsidRPr="000A3A98">
              <w:rPr>
                <w:rFonts w:ascii="Times New Roman" w:hAnsi="Times New Roman" w:cs="Times New Roman"/>
                <w:sz w:val="24"/>
                <w:szCs w:val="24"/>
              </w:rPr>
              <w:lastRenderedPageBreak/>
              <w:t>enjoyable, or rewarding activities. Increasing positive and purposeful activities can improve mood and functioning.</w:t>
            </w:r>
          </w:p>
        </w:tc>
        <w:tc>
          <w:tcPr>
            <w:tcW w:w="0" w:type="auto"/>
            <w:hideMark/>
          </w:tcPr>
          <w:p w14:paraId="6E814F02"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 "I don't feel like doing </w:t>
            </w:r>
            <w:r w:rsidRPr="000A3A98">
              <w:rPr>
                <w:rFonts w:ascii="Times New Roman" w:hAnsi="Times New Roman" w:cs="Times New Roman"/>
                <w:sz w:val="24"/>
                <w:szCs w:val="24"/>
              </w:rPr>
              <w:lastRenderedPageBreak/>
              <w:t>anything anymore."</w:t>
            </w:r>
          </w:p>
          <w:p w14:paraId="1301EC67"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stopped meeting my friends."</w:t>
            </w:r>
          </w:p>
          <w:p w14:paraId="0DEF8055"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stay in bed most of the day."</w:t>
            </w:r>
          </w:p>
          <w:p w14:paraId="7EFBD638" w14:textId="4BD6E3D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"Things I used to enjoy don't feel interesting now."</w:t>
            </w:r>
          </w:p>
        </w:tc>
        <w:tc>
          <w:tcPr>
            <w:tcW w:w="0" w:type="auto"/>
            <w:hideMark/>
          </w:tcPr>
          <w:p w14:paraId="1E561DE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low energy, no motivation, withdrawn, inactive, tired, </w:t>
            </w:r>
            <w:r w:rsidRPr="000A3A98">
              <w:rPr>
                <w:rFonts w:ascii="Times New Roman" w:hAnsi="Times New Roman" w:cs="Times New Roman"/>
                <w:sz w:val="24"/>
                <w:szCs w:val="24"/>
              </w:rPr>
              <w:lastRenderedPageBreak/>
              <w:t>isolated, bored, lost interest</w:t>
            </w:r>
          </w:p>
        </w:tc>
        <w:tc>
          <w:tcPr>
            <w:tcW w:w="0" w:type="auto"/>
            <w:hideMark/>
          </w:tcPr>
          <w:p w14:paraId="68C5FA2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Validate the experience of reduced motivation and avoid assuming </w:t>
            </w:r>
            <w:r w:rsidRPr="000A3A98">
              <w:rPr>
                <w:rFonts w:ascii="Times New Roman" w:hAnsi="Times New Roman" w:cs="Times New Roman"/>
                <w:sz w:val="24"/>
                <w:szCs w:val="24"/>
              </w:rPr>
              <w:lastRenderedPageBreak/>
              <w:t>unwillingness. Encourage gradual re-engagement with meaningful activities through small, realistic steps. Help users identify activities connected with personal values and previous sources of enjoyment.</w:t>
            </w:r>
          </w:p>
        </w:tc>
        <w:tc>
          <w:tcPr>
            <w:tcW w:w="0" w:type="auto"/>
            <w:hideMark/>
          </w:tcPr>
          <w:p w14:paraId="0E1AEF8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Saying "just be productive," suggesting major lifestyle changes </w:t>
            </w:r>
            <w:r w:rsidRPr="000A3A98">
              <w:rPr>
                <w:rFonts w:ascii="Times New Roman" w:hAnsi="Times New Roman" w:cs="Times New Roman"/>
                <w:sz w:val="24"/>
                <w:szCs w:val="24"/>
              </w:rPr>
              <w:lastRenderedPageBreak/>
              <w:t>immediately, minimizing low motivation, or implying that inactivity is a personal failure.</w:t>
            </w:r>
          </w:p>
        </w:tc>
        <w:tc>
          <w:tcPr>
            <w:tcW w:w="0" w:type="auto"/>
            <w:hideMark/>
          </w:tcPr>
          <w:p w14:paraId="3A63F8D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5CD54178" w14:textId="77777777" w:rsidTr="000A3A98">
        <w:tc>
          <w:tcPr>
            <w:tcW w:w="0" w:type="auto"/>
            <w:hideMark/>
          </w:tcPr>
          <w:p w14:paraId="363EF29C"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Behavioural Avoidance</w:t>
            </w:r>
          </w:p>
        </w:tc>
        <w:tc>
          <w:tcPr>
            <w:tcW w:w="0" w:type="auto"/>
            <w:hideMark/>
          </w:tcPr>
          <w:p w14:paraId="27EE20D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Avoidance reduces discomfort in the short term but can maintain anxiety and prevent individuals from learning that they can cope with difficult situations.</w:t>
            </w:r>
          </w:p>
        </w:tc>
        <w:tc>
          <w:tcPr>
            <w:tcW w:w="0" w:type="auto"/>
            <w:hideMark/>
          </w:tcPr>
          <w:p w14:paraId="7BEE2B74"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avoiding presentations because I'm scared."</w:t>
            </w:r>
          </w:p>
          <w:p w14:paraId="2DFBBAE9"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haven't opened my results because I'm anxious."</w:t>
            </w:r>
          </w:p>
          <w:p w14:paraId="492CFFE0"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avoid talking to people when something is wrong."</w:t>
            </w:r>
          </w:p>
          <w:p w14:paraId="756EAD99" w14:textId="2D3E46C0"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keep postponing important tasks."</w:t>
            </w:r>
          </w:p>
        </w:tc>
        <w:tc>
          <w:tcPr>
            <w:tcW w:w="0" w:type="auto"/>
            <w:hideMark/>
          </w:tcPr>
          <w:p w14:paraId="3206AA1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avoid, fear, escape, postpone, anxiety, nervous, delay, cancel</w:t>
            </w:r>
          </w:p>
        </w:tc>
        <w:tc>
          <w:tcPr>
            <w:tcW w:w="0" w:type="auto"/>
            <w:hideMark/>
          </w:tcPr>
          <w:p w14:paraId="44B7F03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Recognize avoidance as an understandable attempt to manage distress. Help the user explore what they are avoiding and introduce gradual, manageable steps toward the situation. Emphasize choice and readiness.</w:t>
            </w:r>
          </w:p>
        </w:tc>
        <w:tc>
          <w:tcPr>
            <w:tcW w:w="0" w:type="auto"/>
            <w:hideMark/>
          </w:tcPr>
          <w:p w14:paraId="5F87999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Forcing exposure, saying "you need to face your fears," dismissing anxiety, or pushing the user into situations without preparation.</w:t>
            </w:r>
          </w:p>
        </w:tc>
        <w:tc>
          <w:tcPr>
            <w:tcW w:w="0" w:type="auto"/>
            <w:hideMark/>
          </w:tcPr>
          <w:p w14:paraId="701B27D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579CED7B" w14:textId="77777777" w:rsidTr="000A3A98">
        <w:tc>
          <w:tcPr>
            <w:tcW w:w="0" w:type="auto"/>
            <w:hideMark/>
          </w:tcPr>
          <w:p w14:paraId="7C3D7FEB"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Classical Conditioning</w:t>
            </w:r>
          </w:p>
        </w:tc>
        <w:tc>
          <w:tcPr>
            <w:tcW w:w="0" w:type="auto"/>
            <w:hideMark/>
          </w:tcPr>
          <w:p w14:paraId="5E6146B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Emotional responses can become associated with certain situations, places, thoughts, or experiences through repeated learning.</w:t>
            </w:r>
          </w:p>
        </w:tc>
        <w:tc>
          <w:tcPr>
            <w:tcW w:w="0" w:type="auto"/>
            <w:hideMark/>
          </w:tcPr>
          <w:p w14:paraId="4F900171"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"Whenever I open my laptop, I feel stressed."</w:t>
            </w:r>
          </w:p>
          <w:p w14:paraId="67FA3372"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"College reminds me of failure."</w:t>
            </w:r>
          </w:p>
          <w:p w14:paraId="53E1AFBA"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panic whenever exams come near."</w:t>
            </w:r>
          </w:p>
          <w:p w14:paraId="54E2CD7F" w14:textId="049499EC"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"That place makes me uncomfortable."</w:t>
            </w:r>
          </w:p>
        </w:tc>
        <w:tc>
          <w:tcPr>
            <w:tcW w:w="0" w:type="auto"/>
            <w:hideMark/>
          </w:tcPr>
          <w:p w14:paraId="1BF2540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trigger, panic, stress, exams, fear, association, reminder, uncomfortable</w:t>
            </w:r>
          </w:p>
        </w:tc>
        <w:tc>
          <w:tcPr>
            <w:tcW w:w="0" w:type="auto"/>
            <w:hideMark/>
          </w:tcPr>
          <w:p w14:paraId="3A8DA68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identify possible triggers and understand that emotional responses can be learned. Provide grounding strategies and coping tools to manage emotional reactions.</w:t>
            </w:r>
          </w:p>
        </w:tc>
        <w:tc>
          <w:tcPr>
            <w:tcW w:w="0" w:type="auto"/>
            <w:hideMark/>
          </w:tcPr>
          <w:p w14:paraId="673A155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Claiming that a specific event definitely caused a reaction, encouraging avoidance of all triggers, or making trauma interpretations without assessment.</w:t>
            </w:r>
          </w:p>
        </w:tc>
        <w:tc>
          <w:tcPr>
            <w:tcW w:w="0" w:type="auto"/>
            <w:hideMark/>
          </w:tcPr>
          <w:p w14:paraId="3A512FA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Medium</w:t>
            </w:r>
          </w:p>
        </w:tc>
      </w:tr>
      <w:tr w:rsidR="000A3A98" w:rsidRPr="000A3A98" w14:paraId="670991A3" w14:textId="77777777" w:rsidTr="000A3A98">
        <w:tc>
          <w:tcPr>
            <w:tcW w:w="0" w:type="auto"/>
            <w:hideMark/>
          </w:tcPr>
          <w:p w14:paraId="3A4F7827"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Habit Formation and Behavioural Patterns</w:t>
            </w:r>
          </w:p>
        </w:tc>
        <w:tc>
          <w:tcPr>
            <w:tcW w:w="0" w:type="auto"/>
            <w:hideMark/>
          </w:tcPr>
          <w:p w14:paraId="15C13C4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Repeated behaviours become automatic through consistent cues, routines, and consequences. Changing habits requires awareness of triggers and gradual replacement with healthier behaviours.</w:t>
            </w:r>
          </w:p>
        </w:tc>
        <w:tc>
          <w:tcPr>
            <w:tcW w:w="0" w:type="auto"/>
            <w:hideMark/>
          </w:tcPr>
          <w:p w14:paraId="0EEE7364"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automatically scroll social media when I wake up."</w:t>
            </w:r>
          </w:p>
          <w:p w14:paraId="20F792A6"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repeating the same unhealthy routine."</w:t>
            </w:r>
          </w:p>
          <w:p w14:paraId="254736E1" w14:textId="77777777" w:rsidR="00D6364E"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want to change but I don't know where to start."</w:t>
            </w:r>
          </w:p>
          <w:p w14:paraId="3132F811" w14:textId="54C1AE44"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 things without even thinking."</w:t>
            </w:r>
          </w:p>
        </w:tc>
        <w:tc>
          <w:tcPr>
            <w:tcW w:w="0" w:type="auto"/>
            <w:hideMark/>
          </w:tcPr>
          <w:p w14:paraId="0B63707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habit, routine, automatic, scrolling, change, consistency, discipline, pattern</w:t>
            </w:r>
          </w:p>
        </w:tc>
        <w:tc>
          <w:tcPr>
            <w:tcW w:w="0" w:type="auto"/>
            <w:hideMark/>
          </w:tcPr>
          <w:p w14:paraId="00DDE88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Support the user in identifying triggers, routines, and desired changes. Encourage realistic habit-building strategies and emphasize that behaviour change takes time.</w:t>
            </w:r>
          </w:p>
        </w:tc>
        <w:tc>
          <w:tcPr>
            <w:tcW w:w="0" w:type="auto"/>
            <w:hideMark/>
          </w:tcPr>
          <w:p w14:paraId="5C2E93C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Promoting perfectionism, recommending extreme discipline methods, blaming the user for unsuccessful attempts, or suggesting instant transformation.</w:t>
            </w:r>
          </w:p>
        </w:tc>
        <w:tc>
          <w:tcPr>
            <w:tcW w:w="0" w:type="auto"/>
            <w:hideMark/>
          </w:tcPr>
          <w:p w14:paraId="01E91CF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496F9522" w14:textId="77777777" w:rsidTr="000A3A98">
        <w:tc>
          <w:tcPr>
            <w:tcW w:w="0" w:type="auto"/>
            <w:hideMark/>
          </w:tcPr>
          <w:p w14:paraId="75250CDB"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Social Learning / Modelling</w:t>
            </w:r>
          </w:p>
        </w:tc>
        <w:tc>
          <w:tcPr>
            <w:tcW w:w="0" w:type="auto"/>
            <w:hideMark/>
          </w:tcPr>
          <w:p w14:paraId="296B1AF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learn behaviours, coping strategies, and beliefs by observing others and their social environment.</w:t>
            </w:r>
          </w:p>
        </w:tc>
        <w:tc>
          <w:tcPr>
            <w:tcW w:w="0" w:type="auto"/>
            <w:hideMark/>
          </w:tcPr>
          <w:p w14:paraId="126AFEF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around me seems more confident."</w:t>
            </w:r>
          </w:p>
          <w:p w14:paraId="49C5F44B"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how to handle situations like others do."</w:t>
            </w:r>
          </w:p>
          <w:p w14:paraId="21F0C20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compare myself with people online."</w:t>
            </w:r>
          </w:p>
          <w:p w14:paraId="0CF5E3FA" w14:textId="4A39AEB9"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wish I knew how successful people manage stress."</w:t>
            </w:r>
          </w:p>
        </w:tc>
        <w:tc>
          <w:tcPr>
            <w:tcW w:w="0" w:type="auto"/>
            <w:hideMark/>
          </w:tcPr>
          <w:p w14:paraId="50379F6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comparison, role model, confidence, social media, influence, learn, example</w:t>
            </w:r>
          </w:p>
        </w:tc>
        <w:tc>
          <w:tcPr>
            <w:tcW w:w="0" w:type="auto"/>
            <w:hideMark/>
          </w:tcPr>
          <w:p w14:paraId="00EBD58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realistic comparisons and recognize that people often display selected aspects of their lives. Provide healthy coping examples and practical skill-building strategies.</w:t>
            </w:r>
          </w:p>
        </w:tc>
        <w:tc>
          <w:tcPr>
            <w:tcW w:w="0" w:type="auto"/>
            <w:hideMark/>
          </w:tcPr>
          <w:p w14:paraId="726AF64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Reinforcing unhealthy comparison, idealizing others, suggesting imitation without considering individual differences.</w:t>
            </w:r>
          </w:p>
        </w:tc>
        <w:tc>
          <w:tcPr>
            <w:tcW w:w="0" w:type="auto"/>
            <w:hideMark/>
          </w:tcPr>
          <w:p w14:paraId="0C76ED0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3F0A3BCB" w14:textId="77777777" w:rsidTr="000A3A98">
        <w:tc>
          <w:tcPr>
            <w:tcW w:w="0" w:type="auto"/>
            <w:hideMark/>
          </w:tcPr>
          <w:p w14:paraId="6BF4169D"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 xml:space="preserve">Automatic Negative </w:t>
            </w:r>
            <w:r w:rsidRPr="000A3A98">
              <w:rPr>
                <w:rFonts w:ascii="Times New Roman" w:hAnsi="Times New Roman" w:cs="Times New Roman"/>
                <w:b/>
                <w:bCs/>
                <w:sz w:val="24"/>
                <w:szCs w:val="24"/>
              </w:rPr>
              <w:lastRenderedPageBreak/>
              <w:t>Thoughts (ANTs)</w:t>
            </w:r>
          </w:p>
        </w:tc>
        <w:tc>
          <w:tcPr>
            <w:tcW w:w="0" w:type="auto"/>
            <w:hideMark/>
          </w:tcPr>
          <w:p w14:paraId="0E14732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Automatic thoughts are spontaneous interpretations that </w:t>
            </w:r>
            <w:r w:rsidRPr="000A3A98">
              <w:rPr>
                <w:rFonts w:ascii="Times New Roman" w:hAnsi="Times New Roman" w:cs="Times New Roman"/>
                <w:sz w:val="24"/>
                <w:szCs w:val="24"/>
              </w:rPr>
              <w:lastRenderedPageBreak/>
              <w:t>arise in response to situations. When these thoughts are consistently negative or distorted, they can contribute to emotional distress.</w:t>
            </w:r>
          </w:p>
        </w:tc>
        <w:tc>
          <w:tcPr>
            <w:tcW w:w="0" w:type="auto"/>
            <w:hideMark/>
          </w:tcPr>
          <w:p w14:paraId="7E69619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 "I failed one exam, so I'm </w:t>
            </w:r>
            <w:r w:rsidRPr="000A3A98">
              <w:rPr>
                <w:rFonts w:ascii="Times New Roman" w:hAnsi="Times New Roman" w:cs="Times New Roman"/>
                <w:sz w:val="24"/>
                <w:szCs w:val="24"/>
              </w:rPr>
              <w:lastRenderedPageBreak/>
              <w:t>definitely not good enough."</w:t>
            </w:r>
          </w:p>
          <w:p w14:paraId="0F3D30F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thinks I'm a failure."</w:t>
            </w:r>
          </w:p>
          <w:p w14:paraId="4DDAAFAE"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immediately assume something bad will happen."</w:t>
            </w:r>
          </w:p>
          <w:p w14:paraId="41938626" w14:textId="398C13A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"My mind always goes to the worst-case scenario."</w:t>
            </w:r>
          </w:p>
        </w:tc>
        <w:tc>
          <w:tcPr>
            <w:tcW w:w="0" w:type="auto"/>
            <w:hideMark/>
          </w:tcPr>
          <w:p w14:paraId="538E42D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negative thoughts, failure, </w:t>
            </w:r>
            <w:r w:rsidRPr="000A3A98">
              <w:rPr>
                <w:rFonts w:ascii="Times New Roman" w:hAnsi="Times New Roman" w:cs="Times New Roman"/>
                <w:sz w:val="24"/>
                <w:szCs w:val="24"/>
              </w:rPr>
              <w:lastRenderedPageBreak/>
              <w:t>hopeless, overthinking, worst-case, useless, not good enough</w:t>
            </w:r>
          </w:p>
        </w:tc>
        <w:tc>
          <w:tcPr>
            <w:tcW w:w="0" w:type="auto"/>
            <w:hideMark/>
          </w:tcPr>
          <w:p w14:paraId="13A7D0B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Help users notice and describe their thoughts with </w:t>
            </w:r>
            <w:r w:rsidRPr="000A3A98">
              <w:rPr>
                <w:rFonts w:ascii="Times New Roman" w:hAnsi="Times New Roman" w:cs="Times New Roman"/>
                <w:sz w:val="24"/>
                <w:szCs w:val="24"/>
              </w:rPr>
              <w:lastRenderedPageBreak/>
              <w:t>curiosity. Encourage separation between thoughts and facts. Use gentle questions such as "What evidence supports this thought?" while validating the emotion behind it.</w:t>
            </w:r>
          </w:p>
        </w:tc>
        <w:tc>
          <w:tcPr>
            <w:tcW w:w="0" w:type="auto"/>
            <w:hideMark/>
          </w:tcPr>
          <w:p w14:paraId="27FE80F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Telling users to "think positively," dismissing </w:t>
            </w:r>
            <w:r w:rsidRPr="000A3A98">
              <w:rPr>
                <w:rFonts w:ascii="Times New Roman" w:hAnsi="Times New Roman" w:cs="Times New Roman"/>
                <w:sz w:val="24"/>
                <w:szCs w:val="24"/>
              </w:rPr>
              <w:lastRenderedPageBreak/>
              <w:t>negative thoughts, arguing against their feelings, or immediately replacing thoughts with unrealistic positive statements.</w:t>
            </w:r>
          </w:p>
        </w:tc>
        <w:tc>
          <w:tcPr>
            <w:tcW w:w="0" w:type="auto"/>
            <w:hideMark/>
          </w:tcPr>
          <w:p w14:paraId="69A6CCC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2574DDD8" w14:textId="77777777" w:rsidTr="000A3A98">
        <w:tc>
          <w:tcPr>
            <w:tcW w:w="0" w:type="auto"/>
            <w:hideMark/>
          </w:tcPr>
          <w:p w14:paraId="06A4A441"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Cognitive Distortions</w:t>
            </w:r>
          </w:p>
        </w:tc>
        <w:tc>
          <w:tcPr>
            <w:tcW w:w="0" w:type="auto"/>
            <w:hideMark/>
          </w:tcPr>
          <w:p w14:paraId="753E0C5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Cognitive distortions are biased patterns of thinking that influence how individuals interpret themselves, others, and situations. Common distortions include catastrophizing, all-or-nothing thinking, mind reading, and overgeneralization.</w:t>
            </w:r>
          </w:p>
        </w:tc>
        <w:tc>
          <w:tcPr>
            <w:tcW w:w="0" w:type="auto"/>
            <w:hideMark/>
          </w:tcPr>
          <w:p w14:paraId="646CA2B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"If I don't get perfect marks, my future is ruined."</w:t>
            </w:r>
          </w:p>
          <w:p w14:paraId="5BAAF67D"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always mess everything up."</w:t>
            </w:r>
          </w:p>
          <w:p w14:paraId="3374EFF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else is doing better than me."</w:t>
            </w:r>
          </w:p>
          <w:p w14:paraId="686CE87B" w14:textId="53C47979"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"One mistake means I am a failure."</w:t>
            </w:r>
          </w:p>
        </w:tc>
        <w:tc>
          <w:tcPr>
            <w:tcW w:w="0" w:type="auto"/>
            <w:hideMark/>
          </w:tcPr>
          <w:p w14:paraId="351FA66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always, never, ruined, perfect, everyone, nobody, worst, failure, impossible</w:t>
            </w:r>
          </w:p>
        </w:tc>
        <w:tc>
          <w:tcPr>
            <w:tcW w:w="0" w:type="auto"/>
            <w:hideMark/>
          </w:tcPr>
          <w:p w14:paraId="1A3F909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Help users identify patterns in their thinking without </w:t>
            </w:r>
            <w:proofErr w:type="spellStart"/>
            <w:r w:rsidRPr="000A3A98">
              <w:rPr>
                <w:rFonts w:ascii="Times New Roman" w:hAnsi="Times New Roman" w:cs="Times New Roman"/>
                <w:sz w:val="24"/>
                <w:szCs w:val="24"/>
              </w:rPr>
              <w:t>labeling</w:t>
            </w:r>
            <w:proofErr w:type="spellEnd"/>
            <w:r w:rsidRPr="000A3A98">
              <w:rPr>
                <w:rFonts w:ascii="Times New Roman" w:hAnsi="Times New Roman" w:cs="Times New Roman"/>
                <w:sz w:val="24"/>
                <w:szCs w:val="24"/>
              </w:rPr>
              <w:t xml:space="preserve"> them as irrational. Encourage balanced thinking by exploring alternative explanations and considering the full context of the situation.</w:t>
            </w:r>
          </w:p>
        </w:tc>
        <w:tc>
          <w:tcPr>
            <w:tcW w:w="0" w:type="auto"/>
            <w:hideMark/>
          </w:tcPr>
          <w:p w14:paraId="139ABC2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Saying "this is just a cognitive distortion," making the user feel their thoughts are invalid, or forcing a positive interpretation.</w:t>
            </w:r>
          </w:p>
        </w:tc>
        <w:tc>
          <w:tcPr>
            <w:tcW w:w="0" w:type="auto"/>
            <w:hideMark/>
          </w:tcPr>
          <w:p w14:paraId="3231396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384DF0A7" w14:textId="77777777" w:rsidTr="000A3A98">
        <w:tc>
          <w:tcPr>
            <w:tcW w:w="0" w:type="auto"/>
            <w:hideMark/>
          </w:tcPr>
          <w:p w14:paraId="0F6F79BE"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Core Beliefs</w:t>
            </w:r>
          </w:p>
        </w:tc>
        <w:tc>
          <w:tcPr>
            <w:tcW w:w="0" w:type="auto"/>
            <w:hideMark/>
          </w:tcPr>
          <w:p w14:paraId="429E326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Core beliefs are deep assumptions about oneself, others, and the world that influence thoughts, emotions, and behaviours. They often develop through repeated experiences.</w:t>
            </w:r>
          </w:p>
        </w:tc>
        <w:tc>
          <w:tcPr>
            <w:tcW w:w="0" w:type="auto"/>
            <w:hideMark/>
          </w:tcPr>
          <w:p w14:paraId="7999AC3F"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I'm not worth much."</w:t>
            </w:r>
          </w:p>
          <w:p w14:paraId="0645B844"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have to prove myself to be accepted."</w:t>
            </w:r>
          </w:p>
          <w:p w14:paraId="0442745D"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am not as capable as others."</w:t>
            </w:r>
          </w:p>
          <w:p w14:paraId="4A019FF2" w14:textId="3BBAB1C4"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"People will leave if they know the real me."</w:t>
            </w:r>
          </w:p>
        </w:tc>
        <w:tc>
          <w:tcPr>
            <w:tcW w:w="0" w:type="auto"/>
            <w:hideMark/>
          </w:tcPr>
          <w:p w14:paraId="3B61D5A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worthless, inadequate, unlovable, incapable, not enough, rejected, failure, insecure</w:t>
            </w:r>
          </w:p>
        </w:tc>
        <w:tc>
          <w:tcPr>
            <w:tcW w:w="0" w:type="auto"/>
            <w:hideMark/>
          </w:tcPr>
          <w:p w14:paraId="334EB0E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compassionate exploration of self-beliefs and help users identify strengths, achievements, and evidence that may not fit the negative belief. Support self-understanding rather than forcing belief change.</w:t>
            </w:r>
          </w:p>
        </w:tc>
        <w:tc>
          <w:tcPr>
            <w:tcW w:w="0" w:type="auto"/>
            <w:hideMark/>
          </w:tcPr>
          <w:p w14:paraId="6CE6499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Challenging core beliefs aggressively, saying "that's not true" without understanding the experience, or providing empty reassurance.</w:t>
            </w:r>
          </w:p>
        </w:tc>
        <w:tc>
          <w:tcPr>
            <w:tcW w:w="0" w:type="auto"/>
            <w:hideMark/>
          </w:tcPr>
          <w:p w14:paraId="59A2095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17F1E7EC" w14:textId="77777777" w:rsidTr="000A3A98">
        <w:tc>
          <w:tcPr>
            <w:tcW w:w="0" w:type="auto"/>
            <w:hideMark/>
          </w:tcPr>
          <w:p w14:paraId="2116158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Cognitive Restructuring</w:t>
            </w:r>
          </w:p>
        </w:tc>
        <w:tc>
          <w:tcPr>
            <w:tcW w:w="0" w:type="auto"/>
            <w:hideMark/>
          </w:tcPr>
          <w:p w14:paraId="6744B43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Cognitive restructuring involves examining unhelpful interpretations and developing more balanced and realistic perspectives.</w:t>
            </w:r>
          </w:p>
        </w:tc>
        <w:tc>
          <w:tcPr>
            <w:tcW w:w="0" w:type="auto"/>
            <w:hideMark/>
          </w:tcPr>
          <w:p w14:paraId="21786B9C"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know I'm overthinking but I can't stop."</w:t>
            </w:r>
          </w:p>
          <w:p w14:paraId="5A961217"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assuming the worst."</w:t>
            </w:r>
          </w:p>
          <w:p w14:paraId="33884AC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 "I want to see things differently </w:t>
            </w:r>
            <w:r w:rsidRPr="000A3A98">
              <w:rPr>
                <w:rFonts w:ascii="Times New Roman" w:hAnsi="Times New Roman" w:cs="Times New Roman"/>
                <w:sz w:val="24"/>
                <w:szCs w:val="24"/>
              </w:rPr>
              <w:lastRenderedPageBreak/>
              <w:t>but I don't know how."</w:t>
            </w:r>
          </w:p>
          <w:p w14:paraId="51C3339E" w14:textId="134AB181"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•"My thoughts control my mood."</w:t>
            </w:r>
          </w:p>
        </w:tc>
        <w:tc>
          <w:tcPr>
            <w:tcW w:w="0" w:type="auto"/>
            <w:hideMark/>
          </w:tcPr>
          <w:p w14:paraId="48A01BB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reframe, overthinking, perspective, thoughts, reality, evidence, balanced</w:t>
            </w:r>
          </w:p>
        </w:tc>
        <w:tc>
          <w:tcPr>
            <w:tcW w:w="0" w:type="auto"/>
            <w:hideMark/>
          </w:tcPr>
          <w:p w14:paraId="4154748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Guide users through reflective questions, encourage examination of evidence, and support development of compassionate alternative perspectives. Maintain </w:t>
            </w:r>
            <w:r w:rsidRPr="000A3A98">
              <w:rPr>
                <w:rFonts w:ascii="Times New Roman" w:hAnsi="Times New Roman" w:cs="Times New Roman"/>
                <w:sz w:val="24"/>
                <w:szCs w:val="24"/>
              </w:rPr>
              <w:lastRenderedPageBreak/>
              <w:t>collaboration rather than acting as an authority correcting thoughts.</w:t>
            </w:r>
          </w:p>
        </w:tc>
        <w:tc>
          <w:tcPr>
            <w:tcW w:w="0" w:type="auto"/>
            <w:hideMark/>
          </w:tcPr>
          <w:p w14:paraId="6008381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Telling users what they "should think," forcing reframing before emotional validation, or minimizing legitimate concerns.</w:t>
            </w:r>
          </w:p>
        </w:tc>
        <w:tc>
          <w:tcPr>
            <w:tcW w:w="0" w:type="auto"/>
            <w:hideMark/>
          </w:tcPr>
          <w:p w14:paraId="365C8F4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7BF25872" w14:textId="77777777" w:rsidTr="000A3A98">
        <w:tc>
          <w:tcPr>
            <w:tcW w:w="0" w:type="auto"/>
            <w:hideMark/>
          </w:tcPr>
          <w:p w14:paraId="365AFAA3"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Irrational Beliefs (REBT)</w:t>
            </w:r>
          </w:p>
        </w:tc>
        <w:tc>
          <w:tcPr>
            <w:tcW w:w="0" w:type="auto"/>
            <w:hideMark/>
          </w:tcPr>
          <w:p w14:paraId="5B4E180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According to Rational Emotive Behaviour Therapy, emotional distress can arise when individuals hold rigid, unrealistic demands about themselves, others, or life.</w:t>
            </w:r>
          </w:p>
        </w:tc>
        <w:tc>
          <w:tcPr>
            <w:tcW w:w="0" w:type="auto"/>
            <w:hideMark/>
          </w:tcPr>
          <w:p w14:paraId="1501769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must succeed, otherwise I am worthless."</w:t>
            </w:r>
          </w:p>
          <w:p w14:paraId="64C15CB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should understand me."</w:t>
            </w:r>
          </w:p>
          <w:p w14:paraId="5944F7B4"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cannot handle failure."</w:t>
            </w:r>
          </w:p>
          <w:p w14:paraId="5DFBC191" w14:textId="690E00E3"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"Things must happen exactly as planned."</w:t>
            </w:r>
          </w:p>
        </w:tc>
        <w:tc>
          <w:tcPr>
            <w:tcW w:w="0" w:type="auto"/>
            <w:hideMark/>
          </w:tcPr>
          <w:p w14:paraId="1E3DC46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must, should, have to, cannot, perfect, unacceptable, failure, control</w:t>
            </w:r>
          </w:p>
        </w:tc>
        <w:tc>
          <w:tcPr>
            <w:tcW w:w="0" w:type="auto"/>
            <w:hideMark/>
          </w:tcPr>
          <w:p w14:paraId="42A4460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explore flexible alternatives and distinguish preferences from rigid expectations. Encourage self-compassion and realistic standards.</w:t>
            </w:r>
          </w:p>
        </w:tc>
        <w:tc>
          <w:tcPr>
            <w:tcW w:w="0" w:type="auto"/>
            <w:hideMark/>
          </w:tcPr>
          <w:p w14:paraId="331F9DF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Invalidating personal values, telling users to stop caring, or dismissing genuine goals and ambitions.</w:t>
            </w:r>
          </w:p>
        </w:tc>
        <w:tc>
          <w:tcPr>
            <w:tcW w:w="0" w:type="auto"/>
            <w:hideMark/>
          </w:tcPr>
          <w:p w14:paraId="5EFBC64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0EE6D960" w14:textId="77777777" w:rsidTr="000A3A98">
        <w:tc>
          <w:tcPr>
            <w:tcW w:w="0" w:type="auto"/>
            <w:hideMark/>
          </w:tcPr>
          <w:p w14:paraId="1B3818A2"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Perfectionism and Fear of Failure</w:t>
            </w:r>
          </w:p>
        </w:tc>
        <w:tc>
          <w:tcPr>
            <w:tcW w:w="0" w:type="auto"/>
            <w:hideMark/>
          </w:tcPr>
          <w:p w14:paraId="5215C53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Maladaptive perfectionism involves unrealistic standards, excessive self-criticism, and linking self-worth to </w:t>
            </w:r>
            <w:r w:rsidRPr="000A3A98">
              <w:rPr>
                <w:rFonts w:ascii="Times New Roman" w:hAnsi="Times New Roman" w:cs="Times New Roman"/>
                <w:sz w:val="24"/>
                <w:szCs w:val="24"/>
              </w:rPr>
              <w:lastRenderedPageBreak/>
              <w:t>achievement or performance.</w:t>
            </w:r>
          </w:p>
        </w:tc>
        <w:tc>
          <w:tcPr>
            <w:tcW w:w="0" w:type="auto"/>
            <w:hideMark/>
          </w:tcPr>
          <w:p w14:paraId="2E76E70D"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"Nothing I do is ever good enough."</w:t>
            </w:r>
          </w:p>
          <w:p w14:paraId="3EBC6078"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delaying work because it won't be perfect."</w:t>
            </w:r>
          </w:p>
          <w:p w14:paraId="7B2C9238"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feel worthless if I make mistakes."</w:t>
            </w:r>
          </w:p>
          <w:p w14:paraId="283B7199" w14:textId="5BCDA47F"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compare my achievements with everyone else."</w:t>
            </w:r>
          </w:p>
        </w:tc>
        <w:tc>
          <w:tcPr>
            <w:tcW w:w="0" w:type="auto"/>
            <w:hideMark/>
          </w:tcPr>
          <w:p w14:paraId="0B81D14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perfection, achievement, grades, failure, mistakes, comparison, standards, pressure</w:t>
            </w:r>
          </w:p>
        </w:tc>
        <w:tc>
          <w:tcPr>
            <w:tcW w:w="0" w:type="auto"/>
            <w:hideMark/>
          </w:tcPr>
          <w:p w14:paraId="0E464A5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Validate the desire to do well while exploring the emotional cost of perfectionistic standards. Encourage realistic goals, self-compassion, and </w:t>
            </w:r>
            <w:r w:rsidRPr="000A3A98">
              <w:rPr>
                <w:rFonts w:ascii="Times New Roman" w:hAnsi="Times New Roman" w:cs="Times New Roman"/>
                <w:sz w:val="24"/>
                <w:szCs w:val="24"/>
              </w:rPr>
              <w:lastRenderedPageBreak/>
              <w:t>viewing mistakes as part of learning.</w:t>
            </w:r>
          </w:p>
        </w:tc>
        <w:tc>
          <w:tcPr>
            <w:tcW w:w="0" w:type="auto"/>
            <w:hideMark/>
          </w:tcPr>
          <w:p w14:paraId="399EB24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Encouraging lower standards without understanding the person's values, calling perfectionism unhealthy </w:t>
            </w:r>
            <w:r w:rsidRPr="000A3A98">
              <w:rPr>
                <w:rFonts w:ascii="Times New Roman" w:hAnsi="Times New Roman" w:cs="Times New Roman"/>
                <w:sz w:val="24"/>
                <w:szCs w:val="24"/>
              </w:rPr>
              <w:lastRenderedPageBreak/>
              <w:t>immediately, or minimizing achievement concerns.</w:t>
            </w:r>
          </w:p>
        </w:tc>
        <w:tc>
          <w:tcPr>
            <w:tcW w:w="0" w:type="auto"/>
            <w:hideMark/>
          </w:tcPr>
          <w:p w14:paraId="1829993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2F0E6904" w14:textId="77777777" w:rsidTr="000A3A98">
        <w:tc>
          <w:tcPr>
            <w:tcW w:w="0" w:type="auto"/>
            <w:hideMark/>
          </w:tcPr>
          <w:p w14:paraId="492DF2EB"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Metacognition (Thinking About Thinking)</w:t>
            </w:r>
          </w:p>
        </w:tc>
        <w:tc>
          <w:tcPr>
            <w:tcW w:w="0" w:type="auto"/>
            <w:hideMark/>
          </w:tcPr>
          <w:p w14:paraId="02CD004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Metacognitive processes involve awareness of one's thoughts and beliefs about thinking. Difficulties may occur when individuals become trapped in excessive rumination or worry.</w:t>
            </w:r>
          </w:p>
        </w:tc>
        <w:tc>
          <w:tcPr>
            <w:tcW w:w="0" w:type="auto"/>
            <w:hideMark/>
          </w:tcPr>
          <w:p w14:paraId="2C0EB10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can't stop thinking about the same thing."</w:t>
            </w:r>
          </w:p>
          <w:p w14:paraId="707EA9AB"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"My brain never switches off."</w:t>
            </w:r>
          </w:p>
          <w:p w14:paraId="2163CF8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 "I keep </w:t>
            </w:r>
            <w:proofErr w:type="spellStart"/>
            <w:r w:rsidRPr="000A3A98">
              <w:rPr>
                <w:rFonts w:ascii="Times New Roman" w:hAnsi="Times New Roman" w:cs="Times New Roman"/>
                <w:sz w:val="24"/>
                <w:szCs w:val="24"/>
              </w:rPr>
              <w:t>analyzing</w:t>
            </w:r>
            <w:proofErr w:type="spellEnd"/>
            <w:r w:rsidRPr="000A3A98">
              <w:rPr>
                <w:rFonts w:ascii="Times New Roman" w:hAnsi="Times New Roman" w:cs="Times New Roman"/>
                <w:sz w:val="24"/>
                <w:szCs w:val="24"/>
              </w:rPr>
              <w:t xml:space="preserve"> every conversation."</w:t>
            </w:r>
          </w:p>
          <w:p w14:paraId="0D918F80" w14:textId="46400745"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spend hours worrying about possibilities."</w:t>
            </w:r>
          </w:p>
        </w:tc>
        <w:tc>
          <w:tcPr>
            <w:tcW w:w="0" w:type="auto"/>
            <w:hideMark/>
          </w:tcPr>
          <w:p w14:paraId="243AC8D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overthinking, rumination, worry, analysis, can't stop thinking, mind racing</w:t>
            </w:r>
          </w:p>
        </w:tc>
        <w:tc>
          <w:tcPr>
            <w:tcW w:w="0" w:type="auto"/>
            <w:hideMark/>
          </w:tcPr>
          <w:p w14:paraId="7E37B87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observe thinking patterns, differentiate productive problem-solving from repetitive worry, and introduce grounding or mindfulness-based strategies.</w:t>
            </w:r>
          </w:p>
        </w:tc>
        <w:tc>
          <w:tcPr>
            <w:tcW w:w="0" w:type="auto"/>
            <w:hideMark/>
          </w:tcPr>
          <w:p w14:paraId="3AABCD2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Encouraging endless analysis, repeatedly asking for more details that increase rumination, or treating every thought as requiring a solution.</w:t>
            </w:r>
          </w:p>
        </w:tc>
        <w:tc>
          <w:tcPr>
            <w:tcW w:w="0" w:type="auto"/>
            <w:hideMark/>
          </w:tcPr>
          <w:p w14:paraId="6BEAF03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05855B60" w14:textId="77777777" w:rsidTr="000A3A98">
        <w:tc>
          <w:tcPr>
            <w:tcW w:w="0" w:type="auto"/>
            <w:hideMark/>
          </w:tcPr>
          <w:p w14:paraId="0CA1ADD1"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Person-Centred Empathy</w:t>
            </w:r>
          </w:p>
        </w:tc>
        <w:tc>
          <w:tcPr>
            <w:tcW w:w="0" w:type="auto"/>
            <w:hideMark/>
          </w:tcPr>
          <w:p w14:paraId="3195E3C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Emotional healing occurs when individuals feel genuinely understood and accepted. Empathy involves </w:t>
            </w:r>
            <w:r w:rsidRPr="000A3A98">
              <w:rPr>
                <w:rFonts w:ascii="Times New Roman" w:hAnsi="Times New Roman" w:cs="Times New Roman"/>
                <w:sz w:val="24"/>
                <w:szCs w:val="24"/>
              </w:rPr>
              <w:lastRenderedPageBreak/>
              <w:t>accurately recognizing and responding to another person's emotional experience.</w:t>
            </w:r>
          </w:p>
        </w:tc>
        <w:tc>
          <w:tcPr>
            <w:tcW w:w="0" w:type="auto"/>
            <w:hideMark/>
          </w:tcPr>
          <w:p w14:paraId="4505BD6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feel like nobody understands what I'm going through."</w:t>
            </w:r>
          </w:p>
          <w:p w14:paraId="7CF779C7"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think anyone really listens to me."</w:t>
            </w:r>
          </w:p>
          <w:p w14:paraId="6E018A5E"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just want someone to understand."</w:t>
            </w:r>
          </w:p>
          <w:p w14:paraId="5E50DDC7" w14:textId="3D07C446"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alone even when I'm around people."</w:t>
            </w:r>
          </w:p>
        </w:tc>
        <w:tc>
          <w:tcPr>
            <w:tcW w:w="0" w:type="auto"/>
            <w:hideMark/>
          </w:tcPr>
          <w:p w14:paraId="5F58FED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misunderstood, alone, unheard, lonely, nobody cares, ignored, </w:t>
            </w:r>
            <w:r w:rsidRPr="000A3A98">
              <w:rPr>
                <w:rFonts w:ascii="Times New Roman" w:hAnsi="Times New Roman" w:cs="Times New Roman"/>
                <w:sz w:val="24"/>
                <w:szCs w:val="24"/>
              </w:rPr>
              <w:lastRenderedPageBreak/>
              <w:t>invisible, isolated</w:t>
            </w:r>
          </w:p>
        </w:tc>
        <w:tc>
          <w:tcPr>
            <w:tcW w:w="0" w:type="auto"/>
            <w:hideMark/>
          </w:tcPr>
          <w:p w14:paraId="74369A3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Respond with genuine emotional acknowledgment. Reflect the user's feelings, communicate understanding, and </w:t>
            </w:r>
            <w:r w:rsidRPr="000A3A98">
              <w:rPr>
                <w:rFonts w:ascii="Times New Roman" w:hAnsi="Times New Roman" w:cs="Times New Roman"/>
                <w:sz w:val="24"/>
                <w:szCs w:val="24"/>
              </w:rPr>
              <w:lastRenderedPageBreak/>
              <w:t>create a safe space for expression before moving toward problem-solving.</w:t>
            </w:r>
          </w:p>
        </w:tc>
        <w:tc>
          <w:tcPr>
            <w:tcW w:w="0" w:type="auto"/>
            <w:hideMark/>
          </w:tcPr>
          <w:p w14:paraId="6DC6E45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Giving immediate advice, minimizing emotions, responding mechanically, or </w:t>
            </w:r>
            <w:r w:rsidRPr="000A3A98">
              <w:rPr>
                <w:rFonts w:ascii="Times New Roman" w:hAnsi="Times New Roman" w:cs="Times New Roman"/>
                <w:sz w:val="24"/>
                <w:szCs w:val="24"/>
              </w:rPr>
              <w:lastRenderedPageBreak/>
              <w:t>moving quickly into solutions without acknowledging the emotional experience.</w:t>
            </w:r>
          </w:p>
        </w:tc>
        <w:tc>
          <w:tcPr>
            <w:tcW w:w="0" w:type="auto"/>
            <w:hideMark/>
          </w:tcPr>
          <w:p w14:paraId="02334FB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3F91017B" w14:textId="77777777" w:rsidTr="000A3A98">
        <w:tc>
          <w:tcPr>
            <w:tcW w:w="0" w:type="auto"/>
            <w:hideMark/>
          </w:tcPr>
          <w:p w14:paraId="680F2114"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Unconditional Positive Regard</w:t>
            </w:r>
          </w:p>
        </w:tc>
        <w:tc>
          <w:tcPr>
            <w:tcW w:w="0" w:type="auto"/>
            <w:hideMark/>
          </w:tcPr>
          <w:p w14:paraId="2774FDB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need acceptance and respect regardless of mistakes, struggles, or current circumstances. Acceptance does not mean approving harmful behaviour but recognizing the person's inherent worth.</w:t>
            </w:r>
          </w:p>
        </w:tc>
        <w:tc>
          <w:tcPr>
            <w:tcW w:w="0" w:type="auto"/>
            <w:hideMark/>
          </w:tcPr>
          <w:p w14:paraId="6F0AE08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ashamed of what I did."</w:t>
            </w:r>
          </w:p>
          <w:p w14:paraId="1EC2808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hate myself for making this mistake."</w:t>
            </w:r>
          </w:p>
          <w:p w14:paraId="26D032A7"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 don't deserve support."</w:t>
            </w:r>
          </w:p>
          <w:p w14:paraId="4E36DB0E" w14:textId="26C9CD28"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embarrassed to talk about this."</w:t>
            </w:r>
          </w:p>
        </w:tc>
        <w:tc>
          <w:tcPr>
            <w:tcW w:w="0" w:type="auto"/>
            <w:hideMark/>
          </w:tcPr>
          <w:p w14:paraId="297E860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shame, guilt, mistake, regret, self-hate, embarrassed, unworthy, failure</w:t>
            </w:r>
          </w:p>
        </w:tc>
        <w:tc>
          <w:tcPr>
            <w:tcW w:w="0" w:type="auto"/>
            <w:hideMark/>
          </w:tcPr>
          <w:p w14:paraId="75E94BA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Communicate acceptance and reduce shame. Separate the person's worth from their behaviour or circumstances. Encourage self-compassion while supporting accountability and growth.</w:t>
            </w:r>
          </w:p>
        </w:tc>
        <w:tc>
          <w:tcPr>
            <w:tcW w:w="0" w:type="auto"/>
            <w:hideMark/>
          </w:tcPr>
          <w:p w14:paraId="120848F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Judging behaviour, reinforcing shame, saying "don't feel that way," or offering unrealistic reassurance without acknowledging responsibility.</w:t>
            </w:r>
          </w:p>
        </w:tc>
        <w:tc>
          <w:tcPr>
            <w:tcW w:w="0" w:type="auto"/>
            <w:hideMark/>
          </w:tcPr>
          <w:p w14:paraId="62E3286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48FBE1A1" w14:textId="77777777" w:rsidTr="000A3A98">
        <w:tc>
          <w:tcPr>
            <w:tcW w:w="0" w:type="auto"/>
            <w:hideMark/>
          </w:tcPr>
          <w:p w14:paraId="38F2A945"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Congruence and Authenticity</w:t>
            </w:r>
          </w:p>
        </w:tc>
        <w:tc>
          <w:tcPr>
            <w:tcW w:w="0" w:type="auto"/>
            <w:hideMark/>
          </w:tcPr>
          <w:p w14:paraId="505490E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Psychological growth occurs when individuals can experience and </w:t>
            </w:r>
            <w:r w:rsidRPr="000A3A98">
              <w:rPr>
                <w:rFonts w:ascii="Times New Roman" w:hAnsi="Times New Roman" w:cs="Times New Roman"/>
                <w:sz w:val="24"/>
                <w:szCs w:val="24"/>
              </w:rPr>
              <w:lastRenderedPageBreak/>
              <w:t>express their genuine thoughts and emotions rather than hiding behind expectations or roles.</w:t>
            </w:r>
          </w:p>
        </w:tc>
        <w:tc>
          <w:tcPr>
            <w:tcW w:w="0" w:type="auto"/>
            <w:hideMark/>
          </w:tcPr>
          <w:p w14:paraId="0F92FC4C"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feel like I'm pretending to be okay."</w:t>
            </w:r>
          </w:p>
          <w:p w14:paraId="46EB08F8"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know who I really am anymore."</w:t>
            </w:r>
          </w:p>
          <w:p w14:paraId="13676B3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act differently around different people."</w:t>
            </w:r>
          </w:p>
          <w:p w14:paraId="57471F9E" w14:textId="41C3E650"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pressured to be someone I'm not."</w:t>
            </w:r>
          </w:p>
        </w:tc>
        <w:tc>
          <w:tcPr>
            <w:tcW w:w="0" w:type="auto"/>
            <w:hideMark/>
          </w:tcPr>
          <w:p w14:paraId="5E94D15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fake, pretending, identity, confused, pressure, </w:t>
            </w:r>
            <w:r w:rsidRPr="000A3A98">
              <w:rPr>
                <w:rFonts w:ascii="Times New Roman" w:hAnsi="Times New Roman" w:cs="Times New Roman"/>
                <w:sz w:val="24"/>
                <w:szCs w:val="24"/>
              </w:rPr>
              <w:lastRenderedPageBreak/>
              <w:t>authentic, myself, expectations</w:t>
            </w:r>
          </w:p>
        </w:tc>
        <w:tc>
          <w:tcPr>
            <w:tcW w:w="0" w:type="auto"/>
            <w:hideMark/>
          </w:tcPr>
          <w:p w14:paraId="0E306B8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Encourage self-reflection and exploration of personal values, </w:t>
            </w:r>
            <w:r w:rsidRPr="000A3A98">
              <w:rPr>
                <w:rFonts w:ascii="Times New Roman" w:hAnsi="Times New Roman" w:cs="Times New Roman"/>
                <w:sz w:val="24"/>
                <w:szCs w:val="24"/>
              </w:rPr>
              <w:lastRenderedPageBreak/>
              <w:t>feelings, and needs. Support the user in understanding themselves without imposing external expectations.</w:t>
            </w:r>
          </w:p>
        </w:tc>
        <w:tc>
          <w:tcPr>
            <w:tcW w:w="0" w:type="auto"/>
            <w:hideMark/>
          </w:tcPr>
          <w:p w14:paraId="729AAB6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Telling users who they "really are," making identity assumptions, or </w:t>
            </w:r>
            <w:r w:rsidRPr="000A3A98">
              <w:rPr>
                <w:rFonts w:ascii="Times New Roman" w:hAnsi="Times New Roman" w:cs="Times New Roman"/>
                <w:sz w:val="24"/>
                <w:szCs w:val="24"/>
              </w:rPr>
              <w:lastRenderedPageBreak/>
              <w:t>encouraging rejection of responsibilities or relationships.</w:t>
            </w:r>
          </w:p>
        </w:tc>
        <w:tc>
          <w:tcPr>
            <w:tcW w:w="0" w:type="auto"/>
            <w:hideMark/>
          </w:tcPr>
          <w:p w14:paraId="32AD9A0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High</w:t>
            </w:r>
          </w:p>
        </w:tc>
      </w:tr>
      <w:tr w:rsidR="000A3A98" w:rsidRPr="000A3A98" w14:paraId="69ED7CA6" w14:textId="77777777" w:rsidTr="000A3A98">
        <w:tc>
          <w:tcPr>
            <w:tcW w:w="0" w:type="auto"/>
            <w:hideMark/>
          </w:tcPr>
          <w:p w14:paraId="020BAF77"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Self-Actualization</w:t>
            </w:r>
          </w:p>
        </w:tc>
        <w:tc>
          <w:tcPr>
            <w:tcW w:w="0" w:type="auto"/>
            <w:hideMark/>
          </w:tcPr>
          <w:p w14:paraId="155710C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Humans have an ongoing tendency toward growth, development, creativity, and achieving their potential.</w:t>
            </w:r>
          </w:p>
        </w:tc>
        <w:tc>
          <w:tcPr>
            <w:tcW w:w="0" w:type="auto"/>
            <w:hideMark/>
          </w:tcPr>
          <w:p w14:paraId="61F5100F"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want to become a better version of myself."</w:t>
            </w:r>
          </w:p>
          <w:p w14:paraId="767D56BF"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 have more potential but I'm stuck."</w:t>
            </w:r>
          </w:p>
          <w:p w14:paraId="5DCEE920"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want my life to have more meaning."</w:t>
            </w:r>
          </w:p>
          <w:p w14:paraId="482B134F" w14:textId="4175C33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want to improve myself."</w:t>
            </w:r>
          </w:p>
        </w:tc>
        <w:tc>
          <w:tcPr>
            <w:tcW w:w="0" w:type="auto"/>
            <w:hideMark/>
          </w:tcPr>
          <w:p w14:paraId="3790A1F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growth, potential, purpose, goals, improve, future, achievement, meaning</w:t>
            </w:r>
          </w:p>
        </w:tc>
        <w:tc>
          <w:tcPr>
            <w:tcW w:w="0" w:type="auto"/>
            <w:hideMark/>
          </w:tcPr>
          <w:p w14:paraId="42A1E8D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exploration of personal goals, strengths, values, and aspirations. Support realistic growth while recognizing current challenges.</w:t>
            </w:r>
          </w:p>
        </w:tc>
        <w:tc>
          <w:tcPr>
            <w:tcW w:w="0" w:type="auto"/>
            <w:hideMark/>
          </w:tcPr>
          <w:p w14:paraId="586DE90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Defining success according to external standards, pressuring constant self-improvement, or implying that struggles mean lack of growth.</w:t>
            </w:r>
          </w:p>
        </w:tc>
        <w:tc>
          <w:tcPr>
            <w:tcW w:w="0" w:type="auto"/>
            <w:hideMark/>
          </w:tcPr>
          <w:p w14:paraId="0B918D7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71F85ABA" w14:textId="77777777" w:rsidTr="000A3A98">
        <w:tc>
          <w:tcPr>
            <w:tcW w:w="0" w:type="auto"/>
            <w:hideMark/>
          </w:tcPr>
          <w:p w14:paraId="56D3EBC2"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Self-Determination Theory (Autonomy)</w:t>
            </w:r>
          </w:p>
        </w:tc>
        <w:tc>
          <w:tcPr>
            <w:tcW w:w="0" w:type="auto"/>
            <w:hideMark/>
          </w:tcPr>
          <w:p w14:paraId="1B084A3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People experience greater psychological well-being when they feel they have choice, control, and ownership over their decisions.</w:t>
            </w:r>
          </w:p>
        </w:tc>
        <w:tc>
          <w:tcPr>
            <w:tcW w:w="0" w:type="auto"/>
            <w:hideMark/>
          </w:tcPr>
          <w:p w14:paraId="4F65AA1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keeps telling me what I should do."</w:t>
            </w:r>
          </w:p>
          <w:p w14:paraId="73DBD61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what I want anymore."</w:t>
            </w:r>
          </w:p>
          <w:p w14:paraId="5803EF2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my life is controlled by others."</w:t>
            </w:r>
          </w:p>
          <w:p w14:paraId="2813160A" w14:textId="53B1688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making choices just to please people."</w:t>
            </w:r>
          </w:p>
        </w:tc>
        <w:tc>
          <w:tcPr>
            <w:tcW w:w="0" w:type="auto"/>
            <w:hideMark/>
          </w:tcPr>
          <w:p w14:paraId="7F41481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control, choice, freedom, pressure, expectations, decision, independence</w:t>
            </w:r>
          </w:p>
        </w:tc>
        <w:tc>
          <w:tcPr>
            <w:tcW w:w="0" w:type="auto"/>
            <w:hideMark/>
          </w:tcPr>
          <w:p w14:paraId="0678492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Support exploration of personal preferences and values. Present options rather than commands and encourage the user to make informed decisions aligned with their goals.</w:t>
            </w:r>
          </w:p>
        </w:tc>
        <w:tc>
          <w:tcPr>
            <w:tcW w:w="0" w:type="auto"/>
            <w:hideMark/>
          </w:tcPr>
          <w:p w14:paraId="4F9AC45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Giving authoritative instructions, making decisions for the user, or assuming what is best without understanding their situation.</w:t>
            </w:r>
          </w:p>
        </w:tc>
        <w:tc>
          <w:tcPr>
            <w:tcW w:w="0" w:type="auto"/>
            <w:hideMark/>
          </w:tcPr>
          <w:p w14:paraId="7F6C1F4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6CF63A56" w14:textId="77777777" w:rsidTr="000A3A98">
        <w:tc>
          <w:tcPr>
            <w:tcW w:w="0" w:type="auto"/>
            <w:hideMark/>
          </w:tcPr>
          <w:p w14:paraId="5FBD887B"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Self-Determination Theory (Competence)</w:t>
            </w:r>
          </w:p>
        </w:tc>
        <w:tc>
          <w:tcPr>
            <w:tcW w:w="0" w:type="auto"/>
            <w:hideMark/>
          </w:tcPr>
          <w:p w14:paraId="0529BAB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need to feel capable and effective in managing challenges and achieving goals.</w:t>
            </w:r>
          </w:p>
        </w:tc>
        <w:tc>
          <w:tcPr>
            <w:tcW w:w="0" w:type="auto"/>
            <w:hideMark/>
          </w:tcPr>
          <w:p w14:paraId="1CAAC1A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think I'm capable of doing this."</w:t>
            </w:r>
          </w:p>
          <w:p w14:paraId="17E7D73E"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is better than me."</w:t>
            </w:r>
          </w:p>
          <w:p w14:paraId="10DC600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keep failing."</w:t>
            </w:r>
          </w:p>
          <w:p w14:paraId="2CECC4C4" w14:textId="34392F6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think I can handle university."</w:t>
            </w:r>
          </w:p>
        </w:tc>
        <w:tc>
          <w:tcPr>
            <w:tcW w:w="0" w:type="auto"/>
            <w:hideMark/>
          </w:tcPr>
          <w:p w14:paraId="1245553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incapable, failure, confidence, ability, struggling, helpless, can't do</w:t>
            </w:r>
          </w:p>
        </w:tc>
        <w:tc>
          <w:tcPr>
            <w:tcW w:w="0" w:type="auto"/>
            <w:hideMark/>
          </w:tcPr>
          <w:p w14:paraId="08E2F9C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Recognize effort, identify existing abilities, and help break challenges into manageable steps. Encourage realistic confidence rather than unrealistic praise.</w:t>
            </w:r>
          </w:p>
        </w:tc>
        <w:tc>
          <w:tcPr>
            <w:tcW w:w="0" w:type="auto"/>
            <w:hideMark/>
          </w:tcPr>
          <w:p w14:paraId="0695C04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Empty compliments ("You can do anything"), ignoring difficulties, or comparing the user with others.</w:t>
            </w:r>
          </w:p>
        </w:tc>
        <w:tc>
          <w:tcPr>
            <w:tcW w:w="0" w:type="auto"/>
            <w:hideMark/>
          </w:tcPr>
          <w:p w14:paraId="39FE545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5677A0D3" w14:textId="77777777" w:rsidTr="000A3A98">
        <w:tc>
          <w:tcPr>
            <w:tcW w:w="0" w:type="auto"/>
            <w:hideMark/>
          </w:tcPr>
          <w:p w14:paraId="3D28DFF1"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Self-Determination Theory (Relatedness)</w:t>
            </w:r>
          </w:p>
        </w:tc>
        <w:tc>
          <w:tcPr>
            <w:tcW w:w="0" w:type="auto"/>
            <w:hideMark/>
          </w:tcPr>
          <w:p w14:paraId="6423ED3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 sense of connection and belonging is essential for psychological well-being.</w:t>
            </w:r>
          </w:p>
        </w:tc>
        <w:tc>
          <w:tcPr>
            <w:tcW w:w="0" w:type="auto"/>
            <w:hideMark/>
          </w:tcPr>
          <w:p w14:paraId="6BF4653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 don't belong anywhere."</w:t>
            </w:r>
          </w:p>
          <w:p w14:paraId="32071EF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have anyone I can talk to."</w:t>
            </w:r>
          </w:p>
          <w:p w14:paraId="5E37EC8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disconnected from everyone."</w:t>
            </w:r>
          </w:p>
          <w:p w14:paraId="514FB6C3" w14:textId="563C3130"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an outsider."</w:t>
            </w:r>
          </w:p>
        </w:tc>
        <w:tc>
          <w:tcPr>
            <w:tcW w:w="0" w:type="auto"/>
            <w:hideMark/>
          </w:tcPr>
          <w:p w14:paraId="7A232CA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belonging, connection, friendship, lonely, disconnected, support, relationships</w:t>
            </w:r>
          </w:p>
        </w:tc>
        <w:tc>
          <w:tcPr>
            <w:tcW w:w="0" w:type="auto"/>
            <w:hideMark/>
          </w:tcPr>
          <w:p w14:paraId="32741BD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Validate the need for connection and encourage healthy social support. Help users explore ways to strengthen meaningful relationships.</w:t>
            </w:r>
          </w:p>
        </w:tc>
        <w:tc>
          <w:tcPr>
            <w:tcW w:w="0" w:type="auto"/>
            <w:hideMark/>
          </w:tcPr>
          <w:p w14:paraId="2B5DE56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Positioning the chatbot as the user's only source of support, encouraging withdrawal from real relationships, or replacing human connection.</w:t>
            </w:r>
          </w:p>
        </w:tc>
        <w:tc>
          <w:tcPr>
            <w:tcW w:w="0" w:type="auto"/>
            <w:hideMark/>
          </w:tcPr>
          <w:p w14:paraId="4C36340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2228AD51" w14:textId="77777777" w:rsidTr="000A3A98">
        <w:tc>
          <w:tcPr>
            <w:tcW w:w="0" w:type="auto"/>
            <w:hideMark/>
          </w:tcPr>
          <w:p w14:paraId="4661B125"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Growth Mindset</w:t>
            </w:r>
          </w:p>
        </w:tc>
        <w:tc>
          <w:tcPr>
            <w:tcW w:w="0" w:type="auto"/>
            <w:hideMark/>
          </w:tcPr>
          <w:p w14:paraId="2CD5A0E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Abilities and skills can develop through learning, effort, feedback, and adaptive strategies rather than being fixed traits.</w:t>
            </w:r>
          </w:p>
        </w:tc>
        <w:tc>
          <w:tcPr>
            <w:tcW w:w="0" w:type="auto"/>
            <w:hideMark/>
          </w:tcPr>
          <w:p w14:paraId="1896761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just not good at this."</w:t>
            </w:r>
          </w:p>
          <w:p w14:paraId="55F3974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"I'll never improve."</w:t>
            </w:r>
          </w:p>
          <w:p w14:paraId="7FC680E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failed once, so I can't do it."</w:t>
            </w:r>
          </w:p>
          <w:p w14:paraId="1A8A63D6" w14:textId="7CFFE379"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"Some people are naturally better than me."</w:t>
            </w:r>
          </w:p>
        </w:tc>
        <w:tc>
          <w:tcPr>
            <w:tcW w:w="0" w:type="auto"/>
            <w:hideMark/>
          </w:tcPr>
          <w:p w14:paraId="4A24B8C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can't change, ability, improve, learning, failure, effort, progress</w:t>
            </w:r>
          </w:p>
        </w:tc>
        <w:tc>
          <w:tcPr>
            <w:tcW w:w="0" w:type="auto"/>
            <w:hideMark/>
          </w:tcPr>
          <w:p w14:paraId="7DD147F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view challenges as opportunities for learning while acknowledging frustration. Encourage realistic progress and skill development.</w:t>
            </w:r>
          </w:p>
        </w:tc>
        <w:tc>
          <w:tcPr>
            <w:tcW w:w="0" w:type="auto"/>
            <w:hideMark/>
          </w:tcPr>
          <w:p w14:paraId="60C2A5D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Using growth mindset as pressure ("just try harder"), ignoring barriers, or implying failure occurs only because of insufficient effort.</w:t>
            </w:r>
          </w:p>
        </w:tc>
        <w:tc>
          <w:tcPr>
            <w:tcW w:w="0" w:type="auto"/>
            <w:hideMark/>
          </w:tcPr>
          <w:p w14:paraId="26623F7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289234D3" w14:textId="77777777" w:rsidTr="000A3A98">
        <w:tc>
          <w:tcPr>
            <w:tcW w:w="0" w:type="auto"/>
            <w:hideMark/>
          </w:tcPr>
          <w:p w14:paraId="2AE1A50A"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lastRenderedPageBreak/>
              <w:t>Search for Meaning and Purpose</w:t>
            </w:r>
          </w:p>
        </w:tc>
        <w:tc>
          <w:tcPr>
            <w:tcW w:w="0" w:type="auto"/>
            <w:hideMark/>
          </w:tcPr>
          <w:p w14:paraId="2D85367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Humans have a fundamental need to experience life as meaningful and purposeful. A lack of meaning may contribute to emptiness, dissatisfaction, and distress.</w:t>
            </w:r>
          </w:p>
        </w:tc>
        <w:tc>
          <w:tcPr>
            <w:tcW w:w="0" w:type="auto"/>
            <w:hideMark/>
          </w:tcPr>
          <w:p w14:paraId="4951EE70"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what my purpose is."</w:t>
            </w:r>
          </w:p>
          <w:p w14:paraId="78BBDE94"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I'm just going through the motions."</w:t>
            </w:r>
          </w:p>
          <w:p w14:paraId="4D0685C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why I'm doing all of this."</w:t>
            </w:r>
          </w:p>
          <w:p w14:paraId="6A875828" w14:textId="5A56BFBC"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"My life feels meaningless."</w:t>
            </w:r>
          </w:p>
        </w:tc>
        <w:tc>
          <w:tcPr>
            <w:tcW w:w="0" w:type="auto"/>
            <w:hideMark/>
          </w:tcPr>
          <w:p w14:paraId="654DEA1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purpose, meaning, direction, empty, lost, why am I here, future, motivation</w:t>
            </w:r>
          </w:p>
        </w:tc>
        <w:tc>
          <w:tcPr>
            <w:tcW w:w="0" w:type="auto"/>
            <w:hideMark/>
          </w:tcPr>
          <w:p w14:paraId="791991D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gentle exploration of personal values, meaningful experiences, relationships, and aspirations. Help users identify small sources of meaning rather than searching for one perfect answer.</w:t>
            </w:r>
          </w:p>
        </w:tc>
        <w:tc>
          <w:tcPr>
            <w:tcW w:w="0" w:type="auto"/>
            <w:hideMark/>
          </w:tcPr>
          <w:p w14:paraId="64FC2AF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Providing simplistic answers ("Your purpose is..."), assuming what should matter to the user, or dismissing existential concerns as overthinking.</w:t>
            </w:r>
          </w:p>
        </w:tc>
        <w:tc>
          <w:tcPr>
            <w:tcW w:w="0" w:type="auto"/>
            <w:hideMark/>
          </w:tcPr>
          <w:p w14:paraId="3908FB0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2219A70B" w14:textId="77777777" w:rsidTr="000A3A98">
        <w:tc>
          <w:tcPr>
            <w:tcW w:w="0" w:type="auto"/>
            <w:hideMark/>
          </w:tcPr>
          <w:p w14:paraId="0C0145DE"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Existential Anxiety</w:t>
            </w:r>
          </w:p>
        </w:tc>
        <w:tc>
          <w:tcPr>
            <w:tcW w:w="0" w:type="auto"/>
            <w:hideMark/>
          </w:tcPr>
          <w:p w14:paraId="27E2068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Anxiety can arise from awareness of uncertainty, responsibility, freedom, change, and important life choices. It is considered a natural part of human existence rather than only a symptom.</w:t>
            </w:r>
          </w:p>
        </w:tc>
        <w:tc>
          <w:tcPr>
            <w:tcW w:w="0" w:type="auto"/>
            <w:hideMark/>
          </w:tcPr>
          <w:p w14:paraId="38AAF297"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"I'm scared about my future."</w:t>
            </w:r>
          </w:p>
          <w:p w14:paraId="78BE983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"What if I make the wrong decision?"</w:t>
            </w:r>
          </w:p>
          <w:p w14:paraId="130577AB"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if I'm on the right path."</w:t>
            </w:r>
          </w:p>
          <w:p w14:paraId="252046D3" w14:textId="42E2D4AB"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 "Everyone expects me to </w:t>
            </w:r>
            <w:r w:rsidRPr="000A3A98">
              <w:rPr>
                <w:rFonts w:ascii="Times New Roman" w:hAnsi="Times New Roman" w:cs="Times New Roman"/>
                <w:sz w:val="24"/>
                <w:szCs w:val="24"/>
              </w:rPr>
              <w:lastRenderedPageBreak/>
              <w:t>know what I'm doing."</w:t>
            </w:r>
          </w:p>
        </w:tc>
        <w:tc>
          <w:tcPr>
            <w:tcW w:w="0" w:type="auto"/>
            <w:hideMark/>
          </w:tcPr>
          <w:p w14:paraId="6249DCD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future, uncertainty, fear, choices, pressure, confused, direction, anxiety</w:t>
            </w:r>
          </w:p>
        </w:tc>
        <w:tc>
          <w:tcPr>
            <w:tcW w:w="0" w:type="auto"/>
            <w:hideMark/>
          </w:tcPr>
          <w:p w14:paraId="46A9722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Normalize uncertainty and acknowledge that major life transitions can feel overwhelming. Support reflection on choices while focusing on what is within the person's control.</w:t>
            </w:r>
          </w:p>
        </w:tc>
        <w:tc>
          <w:tcPr>
            <w:tcW w:w="0" w:type="auto"/>
            <w:hideMark/>
          </w:tcPr>
          <w:p w14:paraId="6D8C2FE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Giving false certainty, guaranteeing outcomes, saying "everything will work out," or minimizing genuine concerns.</w:t>
            </w:r>
          </w:p>
        </w:tc>
        <w:tc>
          <w:tcPr>
            <w:tcW w:w="0" w:type="auto"/>
            <w:hideMark/>
          </w:tcPr>
          <w:p w14:paraId="3616C1E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63A2091A" w14:textId="77777777" w:rsidTr="000A3A98">
        <w:tc>
          <w:tcPr>
            <w:tcW w:w="0" w:type="auto"/>
            <w:hideMark/>
          </w:tcPr>
          <w:p w14:paraId="4D2A089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Authenticity and True Self</w:t>
            </w:r>
          </w:p>
        </w:tc>
        <w:tc>
          <w:tcPr>
            <w:tcW w:w="0" w:type="auto"/>
            <w:hideMark/>
          </w:tcPr>
          <w:p w14:paraId="6098808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Psychological well-being improves when individuals live according to their genuine values rather than only external expectations or social pressures.</w:t>
            </w:r>
          </w:p>
        </w:tc>
        <w:tc>
          <w:tcPr>
            <w:tcW w:w="0" w:type="auto"/>
            <w:hideMark/>
          </w:tcPr>
          <w:p w14:paraId="6C925234"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I'm living for others."</w:t>
            </w:r>
          </w:p>
          <w:p w14:paraId="7A77738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what I actually want."</w:t>
            </w:r>
          </w:p>
          <w:p w14:paraId="13B3287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chose this because everyone expected me to."</w:t>
            </w:r>
          </w:p>
          <w:p w14:paraId="558724DD" w14:textId="5398459B"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disconnected from myself."</w:t>
            </w:r>
          </w:p>
        </w:tc>
        <w:tc>
          <w:tcPr>
            <w:tcW w:w="0" w:type="auto"/>
            <w:hideMark/>
          </w:tcPr>
          <w:p w14:paraId="3C9E151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authentic, identity, myself, expectations, pressure, values, identity crisis</w:t>
            </w:r>
          </w:p>
        </w:tc>
        <w:tc>
          <w:tcPr>
            <w:tcW w:w="0" w:type="auto"/>
            <w:hideMark/>
          </w:tcPr>
          <w:p w14:paraId="179CE9C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exploration of personal values, preferences, and motivations. Help users differentiate between their own goals and external expectations.</w:t>
            </w:r>
          </w:p>
        </w:tc>
        <w:tc>
          <w:tcPr>
            <w:tcW w:w="0" w:type="auto"/>
            <w:hideMark/>
          </w:tcPr>
          <w:p w14:paraId="79C154E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Telling users to ignore others completely, making assumptions about their identity, or encouraging impulsive rejection of responsibilities.</w:t>
            </w:r>
          </w:p>
        </w:tc>
        <w:tc>
          <w:tcPr>
            <w:tcW w:w="0" w:type="auto"/>
            <w:hideMark/>
          </w:tcPr>
          <w:p w14:paraId="08E2109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72748A4A" w14:textId="77777777" w:rsidTr="000A3A98">
        <w:tc>
          <w:tcPr>
            <w:tcW w:w="0" w:type="auto"/>
            <w:hideMark/>
          </w:tcPr>
          <w:p w14:paraId="5A440B67"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Freedom and Responsibility</w:t>
            </w:r>
          </w:p>
        </w:tc>
        <w:tc>
          <w:tcPr>
            <w:tcW w:w="0" w:type="auto"/>
            <w:hideMark/>
          </w:tcPr>
          <w:p w14:paraId="7F7649E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have the ability to make choices, but those choices also involve responsibility and consequences. Psychological growth involves recognizing personal agency.</w:t>
            </w:r>
          </w:p>
        </w:tc>
        <w:tc>
          <w:tcPr>
            <w:tcW w:w="0" w:type="auto"/>
            <w:hideMark/>
          </w:tcPr>
          <w:p w14:paraId="795DF8E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stuck and powerless."</w:t>
            </w:r>
          </w:p>
          <w:p w14:paraId="34ECF0F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"Everything depends on circumstances."</w:t>
            </w:r>
          </w:p>
          <w:p w14:paraId="62CF8FC0"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know what choice to make."</w:t>
            </w:r>
          </w:p>
          <w:p w14:paraId="77FE1ACD" w14:textId="00E4C112"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wish someone else could decide for me."</w:t>
            </w:r>
          </w:p>
        </w:tc>
        <w:tc>
          <w:tcPr>
            <w:tcW w:w="0" w:type="auto"/>
            <w:hideMark/>
          </w:tcPr>
          <w:p w14:paraId="6A571C4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choice, control, responsibility, decision, helpless, stuck, options</w:t>
            </w:r>
          </w:p>
        </w:tc>
        <w:tc>
          <w:tcPr>
            <w:tcW w:w="0" w:type="auto"/>
            <w:hideMark/>
          </w:tcPr>
          <w:p w14:paraId="2AE5196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recognize areas where they have influence while acknowledging real-life limitations. Encourage thoughtful decision-making rather than providing direct answers.</w:t>
            </w:r>
          </w:p>
        </w:tc>
        <w:tc>
          <w:tcPr>
            <w:tcW w:w="0" w:type="auto"/>
            <w:hideMark/>
          </w:tcPr>
          <w:p w14:paraId="320D3C9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Blaming users for circumstances beyond their control, saying "you choose everything," or ignoring social and environmental barriers.</w:t>
            </w:r>
          </w:p>
        </w:tc>
        <w:tc>
          <w:tcPr>
            <w:tcW w:w="0" w:type="auto"/>
            <w:hideMark/>
          </w:tcPr>
          <w:p w14:paraId="40D97BF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5DF62E31" w14:textId="77777777" w:rsidTr="000A3A98">
        <w:tc>
          <w:tcPr>
            <w:tcW w:w="0" w:type="auto"/>
            <w:hideMark/>
          </w:tcPr>
          <w:p w14:paraId="7BEA2C7E"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Acceptance of Uncertainty</w:t>
            </w:r>
          </w:p>
        </w:tc>
        <w:tc>
          <w:tcPr>
            <w:tcW w:w="0" w:type="auto"/>
            <w:hideMark/>
          </w:tcPr>
          <w:p w14:paraId="61B9E87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Life contains unavoidable uncertainty. Psychological flexibility involves learning to tolerate uncertainty rather than seeking complete control.</w:t>
            </w:r>
          </w:p>
        </w:tc>
        <w:tc>
          <w:tcPr>
            <w:tcW w:w="0" w:type="auto"/>
            <w:hideMark/>
          </w:tcPr>
          <w:p w14:paraId="2D3ABBE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need to know what will happen."</w:t>
            </w:r>
          </w:p>
          <w:p w14:paraId="5AD92EF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can't stop worrying about the future."</w:t>
            </w:r>
          </w:p>
          <w:p w14:paraId="3417FF76" w14:textId="4146F95D"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need certainty before making a decision."• "What if everything goes wrong?"</w:t>
            </w:r>
          </w:p>
        </w:tc>
        <w:tc>
          <w:tcPr>
            <w:tcW w:w="0" w:type="auto"/>
            <w:hideMark/>
          </w:tcPr>
          <w:p w14:paraId="17B030B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uncertainty, future, worry, control, unknown, what if, fear</w:t>
            </w:r>
          </w:p>
        </w:tc>
        <w:tc>
          <w:tcPr>
            <w:tcW w:w="0" w:type="auto"/>
            <w:hideMark/>
          </w:tcPr>
          <w:p w14:paraId="5D4A27C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Validate the discomfort of uncertainty and help users focus on present choices and manageable actions. Introduce acceptance-based coping strategies when appropriate.</w:t>
            </w:r>
          </w:p>
        </w:tc>
        <w:tc>
          <w:tcPr>
            <w:tcW w:w="0" w:type="auto"/>
            <w:hideMark/>
          </w:tcPr>
          <w:p w14:paraId="00E435A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Providing reassurance repeatedly, promising specific outcomes, or encouraging avoidance of uncertain situations.</w:t>
            </w:r>
          </w:p>
        </w:tc>
        <w:tc>
          <w:tcPr>
            <w:tcW w:w="0" w:type="auto"/>
            <w:hideMark/>
          </w:tcPr>
          <w:p w14:paraId="4DEB7BB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3891BA90" w14:textId="77777777" w:rsidTr="000A3A98">
        <w:tc>
          <w:tcPr>
            <w:tcW w:w="0" w:type="auto"/>
            <w:hideMark/>
          </w:tcPr>
          <w:p w14:paraId="4856E5C4"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Existential Isolation and Connection</w:t>
            </w:r>
          </w:p>
        </w:tc>
        <w:tc>
          <w:tcPr>
            <w:tcW w:w="0" w:type="auto"/>
            <w:hideMark/>
          </w:tcPr>
          <w:p w14:paraId="48B9737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may experience a sense of loneliness despite being surrounded by others because of feeling misunderstood or disconnected.</w:t>
            </w:r>
          </w:p>
        </w:tc>
        <w:tc>
          <w:tcPr>
            <w:tcW w:w="0" w:type="auto"/>
            <w:hideMark/>
          </w:tcPr>
          <w:p w14:paraId="5F86655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alone even with friends."</w:t>
            </w:r>
          </w:p>
          <w:p w14:paraId="6E92FB3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"Nobody understands what I feel."</w:t>
            </w:r>
          </w:p>
          <w:p w14:paraId="1B1B45AB"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feel disconnected from everyone."</w:t>
            </w:r>
          </w:p>
          <w:p w14:paraId="0D902960" w14:textId="17BBCFB0"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feel like I belong anywhere."</w:t>
            </w:r>
          </w:p>
        </w:tc>
        <w:tc>
          <w:tcPr>
            <w:tcW w:w="0" w:type="auto"/>
            <w:hideMark/>
          </w:tcPr>
          <w:p w14:paraId="6E900CB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alone, disconnected, misunderstood, lonely, belonging, isolated</w:t>
            </w:r>
          </w:p>
        </w:tc>
        <w:tc>
          <w:tcPr>
            <w:tcW w:w="0" w:type="auto"/>
            <w:hideMark/>
          </w:tcPr>
          <w:p w14:paraId="27455F5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Acknowledge the emotional experience of loneliness and encourage meaningful connections. Explore the quality of relationships rather </w:t>
            </w:r>
            <w:r w:rsidRPr="000A3A98">
              <w:rPr>
                <w:rFonts w:ascii="Times New Roman" w:hAnsi="Times New Roman" w:cs="Times New Roman"/>
                <w:sz w:val="24"/>
                <w:szCs w:val="24"/>
              </w:rPr>
              <w:lastRenderedPageBreak/>
              <w:t>than only the number of social contacts.</w:t>
            </w:r>
          </w:p>
        </w:tc>
        <w:tc>
          <w:tcPr>
            <w:tcW w:w="0" w:type="auto"/>
            <w:hideMark/>
          </w:tcPr>
          <w:p w14:paraId="2B684F5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Saying "you are not alone" without understanding the feeling, minimizing loneliness, or encouraging </w:t>
            </w:r>
            <w:r w:rsidRPr="000A3A98">
              <w:rPr>
                <w:rFonts w:ascii="Times New Roman" w:hAnsi="Times New Roman" w:cs="Times New Roman"/>
                <w:sz w:val="24"/>
                <w:szCs w:val="24"/>
              </w:rPr>
              <w:lastRenderedPageBreak/>
              <w:t>exclusive reliance on the chatbot.</w:t>
            </w:r>
          </w:p>
        </w:tc>
        <w:tc>
          <w:tcPr>
            <w:tcW w:w="0" w:type="auto"/>
            <w:hideMark/>
          </w:tcPr>
          <w:p w14:paraId="5BB7E32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0D5F1CB0" w14:textId="77777777" w:rsidTr="000A3A98">
        <w:tc>
          <w:tcPr>
            <w:tcW w:w="0" w:type="auto"/>
            <w:hideMark/>
          </w:tcPr>
          <w:p w14:paraId="49AF0206"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Mortality Awareness and Life Transitions</w:t>
            </w:r>
          </w:p>
        </w:tc>
        <w:tc>
          <w:tcPr>
            <w:tcW w:w="0" w:type="auto"/>
            <w:hideMark/>
          </w:tcPr>
          <w:p w14:paraId="59ED869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Awareness of change, time, and life's limitations can influence priorities, values, and personal growth.</w:t>
            </w:r>
          </w:p>
        </w:tc>
        <w:tc>
          <w:tcPr>
            <w:tcW w:w="0" w:type="auto"/>
            <w:hideMark/>
          </w:tcPr>
          <w:p w14:paraId="0D90F53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time is passing too quickly."</w:t>
            </w:r>
          </w:p>
          <w:p w14:paraId="6AE515E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am afraid of wasting my life."</w:t>
            </w:r>
          </w:p>
          <w:p w14:paraId="5233579B"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is moving ahead except me."</w:t>
            </w:r>
          </w:p>
          <w:p w14:paraId="0851CDC4" w14:textId="71868F46"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behind compared to others."</w:t>
            </w:r>
          </w:p>
        </w:tc>
        <w:tc>
          <w:tcPr>
            <w:tcW w:w="0" w:type="auto"/>
            <w:hideMark/>
          </w:tcPr>
          <w:p w14:paraId="454F896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aging, time, behind, comparison, future, regret, life goals</w:t>
            </w:r>
          </w:p>
        </w:tc>
        <w:tc>
          <w:tcPr>
            <w:tcW w:w="0" w:type="auto"/>
            <w:hideMark/>
          </w:tcPr>
          <w:p w14:paraId="175827C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reflect on personal timelines, values, and meaningful goals. Normalize that life paths differ across individuals.</w:t>
            </w:r>
          </w:p>
        </w:tc>
        <w:tc>
          <w:tcPr>
            <w:tcW w:w="0" w:type="auto"/>
            <w:hideMark/>
          </w:tcPr>
          <w:p w14:paraId="2BFA45C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Reinforcing comparison, creating urgency or panic, or suggesting there is one correct timeline for success.</w:t>
            </w:r>
          </w:p>
        </w:tc>
        <w:tc>
          <w:tcPr>
            <w:tcW w:w="0" w:type="auto"/>
            <w:hideMark/>
          </w:tcPr>
          <w:p w14:paraId="3B537FE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Medium</w:t>
            </w:r>
          </w:p>
        </w:tc>
      </w:tr>
      <w:tr w:rsidR="000A3A98" w:rsidRPr="000A3A98" w14:paraId="11822CD7" w14:textId="77777777" w:rsidTr="000A3A98">
        <w:tc>
          <w:tcPr>
            <w:tcW w:w="0" w:type="auto"/>
            <w:hideMark/>
          </w:tcPr>
          <w:p w14:paraId="43F329DC"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Strength-Based Perspective</w:t>
            </w:r>
          </w:p>
        </w:tc>
        <w:tc>
          <w:tcPr>
            <w:tcW w:w="0" w:type="auto"/>
            <w:hideMark/>
          </w:tcPr>
          <w:p w14:paraId="6299A51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Individuals possess strengths, abilities, resources, and positive qualities that can support coping and growth. Psychological support should focus not only on problems </w:t>
            </w:r>
            <w:r w:rsidRPr="000A3A98">
              <w:rPr>
                <w:rFonts w:ascii="Times New Roman" w:hAnsi="Times New Roman" w:cs="Times New Roman"/>
                <w:sz w:val="24"/>
                <w:szCs w:val="24"/>
              </w:rPr>
              <w:lastRenderedPageBreak/>
              <w:t>but also on existing capacities.</w:t>
            </w:r>
          </w:p>
        </w:tc>
        <w:tc>
          <w:tcPr>
            <w:tcW w:w="0" w:type="auto"/>
            <w:hideMark/>
          </w:tcPr>
          <w:p w14:paraId="2D624E7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think I'm good at anything."</w:t>
            </w:r>
          </w:p>
          <w:p w14:paraId="6157C3E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"Everyone is better than me."</w:t>
            </w:r>
          </w:p>
          <w:p w14:paraId="4DDA376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only notice my failures."</w:t>
            </w:r>
          </w:p>
          <w:p w14:paraId="3B5EC708" w14:textId="7F03BF98"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have anything to be proud of."</w:t>
            </w:r>
          </w:p>
        </w:tc>
        <w:tc>
          <w:tcPr>
            <w:tcW w:w="0" w:type="auto"/>
            <w:hideMark/>
          </w:tcPr>
          <w:p w14:paraId="3E0664C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strengths, failure, incapable, comparison, confidence, abilities, self-worth, useless</w:t>
            </w:r>
          </w:p>
        </w:tc>
        <w:tc>
          <w:tcPr>
            <w:tcW w:w="0" w:type="auto"/>
            <w:hideMark/>
          </w:tcPr>
          <w:p w14:paraId="1655358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Help users identify personal strengths, past successes, coping abilities, and qualities they may overlook. Encourage realistic </w:t>
            </w:r>
            <w:r w:rsidRPr="000A3A98">
              <w:rPr>
                <w:rFonts w:ascii="Times New Roman" w:hAnsi="Times New Roman" w:cs="Times New Roman"/>
                <w:sz w:val="24"/>
                <w:szCs w:val="24"/>
              </w:rPr>
              <w:lastRenderedPageBreak/>
              <w:t>self-recognition based on their experiences.</w:t>
            </w:r>
          </w:p>
        </w:tc>
        <w:tc>
          <w:tcPr>
            <w:tcW w:w="0" w:type="auto"/>
            <w:hideMark/>
          </w:tcPr>
          <w:p w14:paraId="5DF46DD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Giving generic compliments ("You are amazing") without evidence, minimizing struggles, or forcing users to </w:t>
            </w:r>
            <w:r w:rsidRPr="000A3A98">
              <w:rPr>
                <w:rFonts w:ascii="Times New Roman" w:hAnsi="Times New Roman" w:cs="Times New Roman"/>
                <w:sz w:val="24"/>
                <w:szCs w:val="24"/>
              </w:rPr>
              <w:lastRenderedPageBreak/>
              <w:t>identify positives when they are distressed.</w:t>
            </w:r>
          </w:p>
        </w:tc>
        <w:tc>
          <w:tcPr>
            <w:tcW w:w="0" w:type="auto"/>
            <w:hideMark/>
          </w:tcPr>
          <w:p w14:paraId="0525AD9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High</w:t>
            </w:r>
          </w:p>
        </w:tc>
      </w:tr>
      <w:tr w:rsidR="000A3A98" w:rsidRPr="000A3A98" w14:paraId="0181F97B" w14:textId="77777777" w:rsidTr="000A3A98">
        <w:tc>
          <w:tcPr>
            <w:tcW w:w="0" w:type="auto"/>
            <w:hideMark/>
          </w:tcPr>
          <w:p w14:paraId="49FEEE8D"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PERMA Model of Well-Being (Seligman)</w:t>
            </w:r>
          </w:p>
        </w:tc>
        <w:tc>
          <w:tcPr>
            <w:tcW w:w="0" w:type="auto"/>
            <w:hideMark/>
          </w:tcPr>
          <w:p w14:paraId="541264C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Well-being involves five components: Positive Emotion, Engagement, Relationships, Meaning, and Accomplishment. Balanced development across these areas contributes to flourishing.</w:t>
            </w:r>
          </w:p>
        </w:tc>
        <w:tc>
          <w:tcPr>
            <w:tcW w:w="0" w:type="auto"/>
            <w:hideMark/>
          </w:tcPr>
          <w:p w14:paraId="4F9B26C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something is missing in my life."</w:t>
            </w:r>
          </w:p>
          <w:p w14:paraId="14B3EFB5"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am doing things but I don't feel fulfilled."</w:t>
            </w:r>
          </w:p>
          <w:p w14:paraId="4FBAC78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enjoy anything anymore."</w:t>
            </w:r>
          </w:p>
          <w:p w14:paraId="60B0D9B1" w14:textId="55FFC1CD"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feel successful despite my achievements."</w:t>
            </w:r>
          </w:p>
        </w:tc>
        <w:tc>
          <w:tcPr>
            <w:tcW w:w="0" w:type="auto"/>
            <w:hideMark/>
          </w:tcPr>
          <w:p w14:paraId="7B9C4C5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happiness, meaning, relationships, achievement, </w:t>
            </w:r>
            <w:proofErr w:type="spellStart"/>
            <w:r w:rsidRPr="000A3A98">
              <w:rPr>
                <w:rFonts w:ascii="Times New Roman" w:hAnsi="Times New Roman" w:cs="Times New Roman"/>
                <w:sz w:val="24"/>
                <w:szCs w:val="24"/>
              </w:rPr>
              <w:t>fulfillment</w:t>
            </w:r>
            <w:proofErr w:type="spellEnd"/>
            <w:r w:rsidRPr="000A3A98">
              <w:rPr>
                <w:rFonts w:ascii="Times New Roman" w:hAnsi="Times New Roman" w:cs="Times New Roman"/>
                <w:sz w:val="24"/>
                <w:szCs w:val="24"/>
              </w:rPr>
              <w:t>, engagement, goals, wellbeing</w:t>
            </w:r>
          </w:p>
        </w:tc>
        <w:tc>
          <w:tcPr>
            <w:tcW w:w="0" w:type="auto"/>
            <w:hideMark/>
          </w:tcPr>
          <w:p w14:paraId="362A8FA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Explore different areas of well-being rather than focusing on one problem. Help users identify areas they would like to strengthen and set realistic personal goals.</w:t>
            </w:r>
          </w:p>
        </w:tc>
        <w:tc>
          <w:tcPr>
            <w:tcW w:w="0" w:type="auto"/>
            <w:hideMark/>
          </w:tcPr>
          <w:p w14:paraId="19D6143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Reducing happiness to positive thinking alone, suggesting users should always feel happy, or ignoring emotional struggles.</w:t>
            </w:r>
          </w:p>
        </w:tc>
        <w:tc>
          <w:tcPr>
            <w:tcW w:w="0" w:type="auto"/>
            <w:hideMark/>
          </w:tcPr>
          <w:p w14:paraId="44D3842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725BFE45" w14:textId="77777777" w:rsidTr="000A3A98">
        <w:tc>
          <w:tcPr>
            <w:tcW w:w="0" w:type="auto"/>
            <w:hideMark/>
          </w:tcPr>
          <w:p w14:paraId="724C9C54"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Positive Emotion</w:t>
            </w:r>
          </w:p>
        </w:tc>
        <w:tc>
          <w:tcPr>
            <w:tcW w:w="0" w:type="auto"/>
            <w:hideMark/>
          </w:tcPr>
          <w:p w14:paraId="001628A6"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Positive emotions such as gratitude, hope, interest, and appreciation can broaden thinking and </w:t>
            </w:r>
            <w:r w:rsidRPr="000A3A98">
              <w:rPr>
                <w:rFonts w:ascii="Times New Roman" w:hAnsi="Times New Roman" w:cs="Times New Roman"/>
                <w:sz w:val="24"/>
                <w:szCs w:val="24"/>
              </w:rPr>
              <w:lastRenderedPageBreak/>
              <w:t>support psychological resources.</w:t>
            </w:r>
          </w:p>
        </w:tc>
        <w:tc>
          <w:tcPr>
            <w:tcW w:w="0" w:type="auto"/>
            <w:hideMark/>
          </w:tcPr>
          <w:p w14:paraId="425DDD5F"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can't remember the last time I felt happy."</w:t>
            </w:r>
          </w:p>
          <w:p w14:paraId="43365B3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"Everything feels negative lately."</w:t>
            </w:r>
          </w:p>
          <w:p w14:paraId="433D98F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"Nothing feels enjoyable anymore."</w:t>
            </w:r>
          </w:p>
          <w:p w14:paraId="6D221722" w14:textId="17556CDA"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only focus on what's going wrong."</w:t>
            </w:r>
          </w:p>
        </w:tc>
        <w:tc>
          <w:tcPr>
            <w:tcW w:w="0" w:type="auto"/>
            <w:hideMark/>
          </w:tcPr>
          <w:p w14:paraId="4FDE615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happiness, joy, gratitude, positive, enjoyment, sadness, </w:t>
            </w:r>
            <w:r w:rsidRPr="000A3A98">
              <w:rPr>
                <w:rFonts w:ascii="Times New Roman" w:hAnsi="Times New Roman" w:cs="Times New Roman"/>
                <w:sz w:val="24"/>
                <w:szCs w:val="24"/>
              </w:rPr>
              <w:lastRenderedPageBreak/>
              <w:t>negativity, appreciation</w:t>
            </w:r>
          </w:p>
        </w:tc>
        <w:tc>
          <w:tcPr>
            <w:tcW w:w="0" w:type="auto"/>
            <w:hideMark/>
          </w:tcPr>
          <w:p w14:paraId="21496D7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Acknowledge difficult emotions first, then gently explore moments of comfort, appreciation, or positive experiences. </w:t>
            </w:r>
            <w:r w:rsidRPr="000A3A98">
              <w:rPr>
                <w:rFonts w:ascii="Times New Roman" w:hAnsi="Times New Roman" w:cs="Times New Roman"/>
                <w:sz w:val="24"/>
                <w:szCs w:val="24"/>
              </w:rPr>
              <w:lastRenderedPageBreak/>
              <w:t>Encourage balanced emotional awareness.</w:t>
            </w:r>
          </w:p>
        </w:tc>
        <w:tc>
          <w:tcPr>
            <w:tcW w:w="0" w:type="auto"/>
            <w:hideMark/>
          </w:tcPr>
          <w:p w14:paraId="18F9822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Using toxic positivity ("just be grateful"), dismissing sadness, or implying negative </w:t>
            </w:r>
            <w:r w:rsidRPr="000A3A98">
              <w:rPr>
                <w:rFonts w:ascii="Times New Roman" w:hAnsi="Times New Roman" w:cs="Times New Roman"/>
                <w:sz w:val="24"/>
                <w:szCs w:val="24"/>
              </w:rPr>
              <w:lastRenderedPageBreak/>
              <w:t>emotions are unhealthy.</w:t>
            </w:r>
          </w:p>
        </w:tc>
        <w:tc>
          <w:tcPr>
            <w:tcW w:w="0" w:type="auto"/>
            <w:hideMark/>
          </w:tcPr>
          <w:p w14:paraId="370267FC"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High</w:t>
            </w:r>
          </w:p>
        </w:tc>
      </w:tr>
      <w:tr w:rsidR="000A3A98" w:rsidRPr="000A3A98" w14:paraId="0A850415" w14:textId="77777777" w:rsidTr="000A3A98">
        <w:tc>
          <w:tcPr>
            <w:tcW w:w="0" w:type="auto"/>
            <w:hideMark/>
          </w:tcPr>
          <w:p w14:paraId="4E36811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Engagement and Flow</w:t>
            </w:r>
          </w:p>
        </w:tc>
        <w:tc>
          <w:tcPr>
            <w:tcW w:w="0" w:type="auto"/>
            <w:hideMark/>
          </w:tcPr>
          <w:p w14:paraId="1C03627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Individuals experience greater well-being when they are deeply involved in activities that match their skills and interests.</w:t>
            </w:r>
          </w:p>
        </w:tc>
        <w:tc>
          <w:tcPr>
            <w:tcW w:w="0" w:type="auto"/>
            <w:hideMark/>
          </w:tcPr>
          <w:p w14:paraId="7664766F"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don't feel interested in anything anymore."</w:t>
            </w:r>
          </w:p>
          <w:p w14:paraId="01E76FB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can't focus on my studies."</w:t>
            </w:r>
          </w:p>
          <w:p w14:paraId="1548096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used to enjoy my hobbies but stopped."</w:t>
            </w:r>
          </w:p>
          <w:p w14:paraId="48E45208" w14:textId="26B55343"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"Everything feels like a task."</w:t>
            </w:r>
          </w:p>
        </w:tc>
        <w:tc>
          <w:tcPr>
            <w:tcW w:w="0" w:type="auto"/>
            <w:hideMark/>
          </w:tcPr>
          <w:p w14:paraId="7A2BD39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focus, interest, passion, concentration, hobbies, motivation, engagement</w:t>
            </w:r>
          </w:p>
        </w:tc>
        <w:tc>
          <w:tcPr>
            <w:tcW w:w="0" w:type="auto"/>
            <w:hideMark/>
          </w:tcPr>
          <w:p w14:paraId="7E61747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Help users explore activities that provide meaning, interest, or a sense of competence. Encourage gradual re-engagement with enjoyable or meaningful activities.</w:t>
            </w:r>
          </w:p>
        </w:tc>
        <w:tc>
          <w:tcPr>
            <w:tcW w:w="0" w:type="auto"/>
            <w:hideMark/>
          </w:tcPr>
          <w:p w14:paraId="7BBECC6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Assuming lack of engagement is laziness, forcing productivity, or focusing only on achievement outcomes.</w:t>
            </w:r>
          </w:p>
        </w:tc>
        <w:tc>
          <w:tcPr>
            <w:tcW w:w="0" w:type="auto"/>
            <w:hideMark/>
          </w:tcPr>
          <w:p w14:paraId="61B57CE3"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High</w:t>
            </w:r>
          </w:p>
        </w:tc>
      </w:tr>
      <w:tr w:rsidR="000A3A98" w:rsidRPr="000A3A98" w14:paraId="5546B9EE" w14:textId="77777777" w:rsidTr="000A3A98">
        <w:tc>
          <w:tcPr>
            <w:tcW w:w="0" w:type="auto"/>
            <w:hideMark/>
          </w:tcPr>
          <w:p w14:paraId="2BFA5785"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 xml:space="preserve">Hope Theory (Goals, </w:t>
            </w:r>
            <w:r w:rsidRPr="000A3A98">
              <w:rPr>
                <w:rFonts w:ascii="Times New Roman" w:hAnsi="Times New Roman" w:cs="Times New Roman"/>
                <w:b/>
                <w:bCs/>
                <w:sz w:val="24"/>
                <w:szCs w:val="24"/>
              </w:rPr>
              <w:lastRenderedPageBreak/>
              <w:t>Pathways, Agency)</w:t>
            </w:r>
          </w:p>
        </w:tc>
        <w:tc>
          <w:tcPr>
            <w:tcW w:w="0" w:type="auto"/>
            <w:hideMark/>
          </w:tcPr>
          <w:p w14:paraId="3DFC648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Hope involves having meaningful goals, identifying possible </w:t>
            </w:r>
            <w:r w:rsidRPr="000A3A98">
              <w:rPr>
                <w:rFonts w:ascii="Times New Roman" w:hAnsi="Times New Roman" w:cs="Times New Roman"/>
                <w:sz w:val="24"/>
                <w:szCs w:val="24"/>
              </w:rPr>
              <w:lastRenderedPageBreak/>
              <w:t>pathways toward those goals, and believing in one's ability to take action.</w:t>
            </w:r>
          </w:p>
        </w:tc>
        <w:tc>
          <w:tcPr>
            <w:tcW w:w="0" w:type="auto"/>
            <w:hideMark/>
          </w:tcPr>
          <w:p w14:paraId="25D0D4E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think things will get better."</w:t>
            </w:r>
          </w:p>
          <w:p w14:paraId="1ED4EEA6"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know how to reach my goals."</w:t>
            </w:r>
          </w:p>
          <w:p w14:paraId="0887B850"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stuck in my situation."</w:t>
            </w:r>
          </w:p>
          <w:p w14:paraId="16A884E1" w14:textId="69D4171E"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have lost motivation for the future."</w:t>
            </w:r>
          </w:p>
        </w:tc>
        <w:tc>
          <w:tcPr>
            <w:tcW w:w="0" w:type="auto"/>
            <w:hideMark/>
          </w:tcPr>
          <w:p w14:paraId="59FE615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hopeless, goals, future, motivation, </w:t>
            </w:r>
            <w:r w:rsidRPr="000A3A98">
              <w:rPr>
                <w:rFonts w:ascii="Times New Roman" w:hAnsi="Times New Roman" w:cs="Times New Roman"/>
                <w:sz w:val="24"/>
                <w:szCs w:val="24"/>
              </w:rPr>
              <w:lastRenderedPageBreak/>
              <w:t>stuck, direction, confidence, progress</w:t>
            </w:r>
          </w:p>
        </w:tc>
        <w:tc>
          <w:tcPr>
            <w:tcW w:w="0" w:type="auto"/>
            <w:hideMark/>
          </w:tcPr>
          <w:p w14:paraId="0EE80F0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Help users break larger goals into manageable steps. </w:t>
            </w:r>
            <w:r w:rsidRPr="000A3A98">
              <w:rPr>
                <w:rFonts w:ascii="Times New Roman" w:hAnsi="Times New Roman" w:cs="Times New Roman"/>
                <w:sz w:val="24"/>
                <w:szCs w:val="24"/>
              </w:rPr>
              <w:lastRenderedPageBreak/>
              <w:t>Explore possible pathways and strengthen realistic confidence while acknowledging barriers.</w:t>
            </w:r>
          </w:p>
        </w:tc>
        <w:tc>
          <w:tcPr>
            <w:tcW w:w="0" w:type="auto"/>
            <w:hideMark/>
          </w:tcPr>
          <w:p w14:paraId="77957EFE"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Providing unrealistic encouragement </w:t>
            </w:r>
            <w:r w:rsidRPr="000A3A98">
              <w:rPr>
                <w:rFonts w:ascii="Times New Roman" w:hAnsi="Times New Roman" w:cs="Times New Roman"/>
                <w:sz w:val="24"/>
                <w:szCs w:val="24"/>
              </w:rPr>
              <w:lastRenderedPageBreak/>
              <w:t>("Everything will definitely improve"), ignoring obstacles, or pressuring users to set goals before they are ready.</w:t>
            </w:r>
          </w:p>
        </w:tc>
        <w:tc>
          <w:tcPr>
            <w:tcW w:w="0" w:type="auto"/>
            <w:hideMark/>
          </w:tcPr>
          <w:p w14:paraId="3D35D55A"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2B9D831E" w14:textId="77777777" w:rsidTr="000A3A98">
        <w:tc>
          <w:tcPr>
            <w:tcW w:w="0" w:type="auto"/>
            <w:hideMark/>
          </w:tcPr>
          <w:p w14:paraId="1557D04E"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Self-Compassion</w:t>
            </w:r>
          </w:p>
        </w:tc>
        <w:tc>
          <w:tcPr>
            <w:tcW w:w="0" w:type="auto"/>
            <w:hideMark/>
          </w:tcPr>
          <w:p w14:paraId="64DF08F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Self-compassion involves treating oneself with kindness, understanding, and acceptance during moments of failure or difficulty.</w:t>
            </w:r>
          </w:p>
        </w:tc>
        <w:tc>
          <w:tcPr>
            <w:tcW w:w="0" w:type="auto"/>
            <w:hideMark/>
          </w:tcPr>
          <w:p w14:paraId="49DD709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am too hard on myself."</w:t>
            </w:r>
          </w:p>
          <w:p w14:paraId="52E2688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can't forgive myself for mistakes."</w:t>
            </w:r>
          </w:p>
          <w:p w14:paraId="143FEF21"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would never talk to someone else the way I talk to myself."</w:t>
            </w:r>
          </w:p>
          <w:p w14:paraId="5B66DFC3" w14:textId="52D01845"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I always disappoint myself."</w:t>
            </w:r>
          </w:p>
        </w:tc>
        <w:tc>
          <w:tcPr>
            <w:tcW w:w="0" w:type="auto"/>
            <w:hideMark/>
          </w:tcPr>
          <w:p w14:paraId="14A3305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self-criticism, guilt, shame, mistake, forgive, harsh, failure, kindness</w:t>
            </w:r>
          </w:p>
        </w:tc>
        <w:tc>
          <w:tcPr>
            <w:tcW w:w="0" w:type="auto"/>
            <w:hideMark/>
          </w:tcPr>
          <w:p w14:paraId="5382D7D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Encourage a compassionate inner dialogue. Help users recognize that struggles and mistakes are part of being human while maintaining accountability and growth.</w:t>
            </w:r>
          </w:p>
        </w:tc>
        <w:tc>
          <w:tcPr>
            <w:tcW w:w="0" w:type="auto"/>
            <w:hideMark/>
          </w:tcPr>
          <w:p w14:paraId="5D9F499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Encouraging self-pity, ignoring responsibility, saying "don't worry about it," or minimizing consequences of actions.</w:t>
            </w:r>
          </w:p>
        </w:tc>
        <w:tc>
          <w:tcPr>
            <w:tcW w:w="0" w:type="auto"/>
            <w:hideMark/>
          </w:tcPr>
          <w:p w14:paraId="42D6202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Very High</w:t>
            </w:r>
          </w:p>
        </w:tc>
      </w:tr>
      <w:tr w:rsidR="000A3A98" w:rsidRPr="000A3A98" w14:paraId="7877FA88" w14:textId="77777777" w:rsidTr="000A3A98">
        <w:tc>
          <w:tcPr>
            <w:tcW w:w="0" w:type="auto"/>
            <w:hideMark/>
          </w:tcPr>
          <w:p w14:paraId="54BBD9C8"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Resilience and Psychological Strength</w:t>
            </w:r>
          </w:p>
        </w:tc>
        <w:tc>
          <w:tcPr>
            <w:tcW w:w="0" w:type="auto"/>
            <w:hideMark/>
          </w:tcPr>
          <w:p w14:paraId="459EBD39"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Resilience refers to the capacity to adapt, recover, and continue </w:t>
            </w:r>
            <w:r w:rsidRPr="000A3A98">
              <w:rPr>
                <w:rFonts w:ascii="Times New Roman" w:hAnsi="Times New Roman" w:cs="Times New Roman"/>
                <w:sz w:val="24"/>
                <w:szCs w:val="24"/>
              </w:rPr>
              <w:lastRenderedPageBreak/>
              <w:t>functioning despite challenges through internal and external resources.</w:t>
            </w:r>
          </w:p>
        </w:tc>
        <w:tc>
          <w:tcPr>
            <w:tcW w:w="0" w:type="auto"/>
            <w:hideMark/>
          </w:tcPr>
          <w:p w14:paraId="78E207F4"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don't know how much more I can handle."</w:t>
            </w:r>
          </w:p>
          <w:p w14:paraId="565C9FCE"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have been through a lot but I keep going."</w:t>
            </w:r>
          </w:p>
          <w:p w14:paraId="49D5FD9D"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exhausted from trying."</w:t>
            </w:r>
          </w:p>
          <w:p w14:paraId="75CE1F4D" w14:textId="3A6B84E4"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want to become stronger."</w:t>
            </w:r>
          </w:p>
        </w:tc>
        <w:tc>
          <w:tcPr>
            <w:tcW w:w="0" w:type="auto"/>
            <w:hideMark/>
          </w:tcPr>
          <w:p w14:paraId="7F93C6E1"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resilience, coping, strength, recover, survive, </w:t>
            </w:r>
            <w:r w:rsidRPr="000A3A98">
              <w:rPr>
                <w:rFonts w:ascii="Times New Roman" w:hAnsi="Times New Roman" w:cs="Times New Roman"/>
                <w:sz w:val="24"/>
                <w:szCs w:val="24"/>
              </w:rPr>
              <w:lastRenderedPageBreak/>
              <w:t>challenge, struggle, adapt</w:t>
            </w:r>
          </w:p>
        </w:tc>
        <w:tc>
          <w:tcPr>
            <w:tcW w:w="0" w:type="auto"/>
            <w:hideMark/>
          </w:tcPr>
          <w:p w14:paraId="634193F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Recognize both the person's strength and their difficulties. </w:t>
            </w:r>
            <w:r w:rsidRPr="000A3A98">
              <w:rPr>
                <w:rFonts w:ascii="Times New Roman" w:hAnsi="Times New Roman" w:cs="Times New Roman"/>
                <w:sz w:val="24"/>
                <w:szCs w:val="24"/>
              </w:rPr>
              <w:lastRenderedPageBreak/>
              <w:t>Explore coping resources, support systems, and adaptive strategies.</w:t>
            </w:r>
          </w:p>
        </w:tc>
        <w:tc>
          <w:tcPr>
            <w:tcW w:w="0" w:type="auto"/>
            <w:hideMark/>
          </w:tcPr>
          <w:p w14:paraId="65D5FF5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Assuming resilient people do not struggle, </w:t>
            </w:r>
            <w:r w:rsidRPr="000A3A98">
              <w:rPr>
                <w:rFonts w:ascii="Times New Roman" w:hAnsi="Times New Roman" w:cs="Times New Roman"/>
                <w:sz w:val="24"/>
                <w:szCs w:val="24"/>
              </w:rPr>
              <w:lastRenderedPageBreak/>
              <w:t>glorifying suffering, or suggesting individuals must handle everything alone.</w:t>
            </w:r>
          </w:p>
        </w:tc>
        <w:tc>
          <w:tcPr>
            <w:tcW w:w="0" w:type="auto"/>
            <w:hideMark/>
          </w:tcPr>
          <w:p w14:paraId="5DB15E35"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Very High</w:t>
            </w:r>
          </w:p>
        </w:tc>
      </w:tr>
      <w:tr w:rsidR="000A3A98" w:rsidRPr="000A3A98" w14:paraId="1BF6BF0C" w14:textId="77777777" w:rsidTr="000A3A98">
        <w:tc>
          <w:tcPr>
            <w:tcW w:w="0" w:type="auto"/>
            <w:hideMark/>
          </w:tcPr>
          <w:p w14:paraId="2DD32719"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Gratitude Practice</w:t>
            </w:r>
          </w:p>
        </w:tc>
        <w:tc>
          <w:tcPr>
            <w:tcW w:w="0" w:type="auto"/>
            <w:hideMark/>
          </w:tcPr>
          <w:p w14:paraId="188FAEF2"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Recognizing positive experiences and meaningful aspects of life can enhance emotional well-being when practiced appropriately.</w:t>
            </w:r>
          </w:p>
        </w:tc>
        <w:tc>
          <w:tcPr>
            <w:tcW w:w="0" w:type="auto"/>
            <w:hideMark/>
          </w:tcPr>
          <w:p w14:paraId="142756EC"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only notice what is going wrong."</w:t>
            </w:r>
          </w:p>
          <w:p w14:paraId="2768A5A9"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feel like nothing good happens anymore."</w:t>
            </w:r>
          </w:p>
          <w:p w14:paraId="5B372A9E" w14:textId="443E5C53"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have difficulty appreciating what I have."</w:t>
            </w:r>
          </w:p>
        </w:tc>
        <w:tc>
          <w:tcPr>
            <w:tcW w:w="0" w:type="auto"/>
            <w:hideMark/>
          </w:tcPr>
          <w:p w14:paraId="6E6ACBC8"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gratitude, appreciation, positive, good things, blessings, thankful</w:t>
            </w:r>
          </w:p>
        </w:tc>
        <w:tc>
          <w:tcPr>
            <w:tcW w:w="0" w:type="auto"/>
            <w:hideMark/>
          </w:tcPr>
          <w:p w14:paraId="1218B67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Offer gratitude practices as optional tools and present them alongside emotional acknowledgment. Encourage noticing small meaningful experiences.</w:t>
            </w:r>
          </w:p>
        </w:tc>
        <w:tc>
          <w:tcPr>
            <w:tcW w:w="0" w:type="auto"/>
            <w:hideMark/>
          </w:tcPr>
          <w:p w14:paraId="591BA70D"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Using gratitude to invalidate suffering ("others have it worse"), forcing gratitude, or minimizing legitimate problems.</w:t>
            </w:r>
          </w:p>
        </w:tc>
        <w:tc>
          <w:tcPr>
            <w:tcW w:w="0" w:type="auto"/>
            <w:hideMark/>
          </w:tcPr>
          <w:p w14:paraId="14E478B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Medium</w:t>
            </w:r>
          </w:p>
        </w:tc>
      </w:tr>
      <w:tr w:rsidR="000A3A98" w:rsidRPr="000A3A98" w14:paraId="01BE10FF" w14:textId="77777777" w:rsidTr="000A3A98">
        <w:tc>
          <w:tcPr>
            <w:tcW w:w="0" w:type="auto"/>
            <w:hideMark/>
          </w:tcPr>
          <w:p w14:paraId="640BF14B" w14:textId="77777777" w:rsidR="000A3A98" w:rsidRPr="000A3A98" w:rsidRDefault="000A3A98" w:rsidP="00D6364E">
            <w:pPr>
              <w:spacing w:after="160" w:line="276" w:lineRule="auto"/>
              <w:rPr>
                <w:rFonts w:ascii="Times New Roman" w:hAnsi="Times New Roman" w:cs="Times New Roman"/>
                <w:b/>
                <w:bCs/>
                <w:sz w:val="24"/>
                <w:szCs w:val="24"/>
              </w:rPr>
            </w:pPr>
            <w:r w:rsidRPr="000A3A98">
              <w:rPr>
                <w:rFonts w:ascii="Times New Roman" w:hAnsi="Times New Roman" w:cs="Times New Roman"/>
                <w:b/>
                <w:bCs/>
                <w:sz w:val="24"/>
                <w:szCs w:val="24"/>
              </w:rPr>
              <w:t>Achievement and Accomplishment</w:t>
            </w:r>
          </w:p>
        </w:tc>
        <w:tc>
          <w:tcPr>
            <w:tcW w:w="0" w:type="auto"/>
            <w:hideMark/>
          </w:tcPr>
          <w:p w14:paraId="3934C474"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xml:space="preserve">A sense of competence and progress contributes to well-being. Accomplishments </w:t>
            </w:r>
            <w:r w:rsidRPr="000A3A98">
              <w:rPr>
                <w:rFonts w:ascii="Times New Roman" w:hAnsi="Times New Roman" w:cs="Times New Roman"/>
                <w:sz w:val="24"/>
                <w:szCs w:val="24"/>
              </w:rPr>
              <w:lastRenderedPageBreak/>
              <w:t>provide motivation and reinforce self-efficacy.</w:t>
            </w:r>
          </w:p>
        </w:tc>
        <w:tc>
          <w:tcPr>
            <w:tcW w:w="0" w:type="auto"/>
            <w:hideMark/>
          </w:tcPr>
          <w:p w14:paraId="6BF3CB23"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"My achievements don't feel enough."</w:t>
            </w:r>
          </w:p>
          <w:p w14:paraId="57D58E92"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"I feel like I am falling behind."</w:t>
            </w:r>
          </w:p>
          <w:p w14:paraId="2FC85D7A" w14:textId="77777777" w:rsidR="009966F7"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"I never celebrate my progress."</w:t>
            </w:r>
          </w:p>
          <w:p w14:paraId="386179CC" w14:textId="36CB4950"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t>• "My efforts don't matter."</w:t>
            </w:r>
          </w:p>
        </w:tc>
        <w:tc>
          <w:tcPr>
            <w:tcW w:w="0" w:type="auto"/>
            <w:hideMark/>
          </w:tcPr>
          <w:p w14:paraId="0E8A50EB"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achievement, success, progress, goals, </w:t>
            </w:r>
            <w:r w:rsidRPr="000A3A98">
              <w:rPr>
                <w:rFonts w:ascii="Times New Roman" w:hAnsi="Times New Roman" w:cs="Times New Roman"/>
                <w:sz w:val="24"/>
                <w:szCs w:val="24"/>
              </w:rPr>
              <w:lastRenderedPageBreak/>
              <w:t>failure, behind, performance</w:t>
            </w:r>
          </w:p>
        </w:tc>
        <w:tc>
          <w:tcPr>
            <w:tcW w:w="0" w:type="auto"/>
            <w:hideMark/>
          </w:tcPr>
          <w:p w14:paraId="6B4EF79F"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Help users recognize progress, effort, and personal milestones. Encourage balanced evaluation beyond </w:t>
            </w:r>
            <w:r w:rsidRPr="000A3A98">
              <w:rPr>
                <w:rFonts w:ascii="Times New Roman" w:hAnsi="Times New Roman" w:cs="Times New Roman"/>
                <w:sz w:val="24"/>
                <w:szCs w:val="24"/>
              </w:rPr>
              <w:lastRenderedPageBreak/>
              <w:t>external achievements.</w:t>
            </w:r>
          </w:p>
        </w:tc>
        <w:tc>
          <w:tcPr>
            <w:tcW w:w="0" w:type="auto"/>
            <w:hideMark/>
          </w:tcPr>
          <w:p w14:paraId="4F7E8E10"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 xml:space="preserve">Defining success only through grades, career status, or productivity; </w:t>
            </w:r>
            <w:r w:rsidRPr="000A3A98">
              <w:rPr>
                <w:rFonts w:ascii="Times New Roman" w:hAnsi="Times New Roman" w:cs="Times New Roman"/>
                <w:sz w:val="24"/>
                <w:szCs w:val="24"/>
              </w:rPr>
              <w:lastRenderedPageBreak/>
              <w:t>comparing users with peers.</w:t>
            </w:r>
          </w:p>
        </w:tc>
        <w:tc>
          <w:tcPr>
            <w:tcW w:w="0" w:type="auto"/>
            <w:hideMark/>
          </w:tcPr>
          <w:p w14:paraId="451CED07" w14:textId="77777777" w:rsidR="000A3A98" w:rsidRPr="000A3A98" w:rsidRDefault="000A3A98" w:rsidP="00D6364E">
            <w:pPr>
              <w:spacing w:after="160" w:line="276" w:lineRule="auto"/>
              <w:rPr>
                <w:rFonts w:ascii="Times New Roman" w:hAnsi="Times New Roman" w:cs="Times New Roman"/>
                <w:sz w:val="24"/>
                <w:szCs w:val="24"/>
              </w:rPr>
            </w:pPr>
            <w:r w:rsidRPr="000A3A98">
              <w:rPr>
                <w:rFonts w:ascii="Times New Roman" w:hAnsi="Times New Roman" w:cs="Times New Roman"/>
                <w:sz w:val="24"/>
                <w:szCs w:val="24"/>
              </w:rPr>
              <w:lastRenderedPageBreak/>
              <w:t>High</w:t>
            </w:r>
          </w:p>
        </w:tc>
      </w:tr>
    </w:tbl>
    <w:p w14:paraId="402B522A" w14:textId="77777777" w:rsidR="00EA7EE8" w:rsidRPr="000A3A98" w:rsidRDefault="00EA7EE8" w:rsidP="00D6364E">
      <w:pPr>
        <w:spacing w:line="276" w:lineRule="auto"/>
        <w:rPr>
          <w:rFonts w:ascii="Times New Roman" w:hAnsi="Times New Roman" w:cs="Times New Roman"/>
          <w:sz w:val="24"/>
          <w:szCs w:val="24"/>
        </w:rPr>
      </w:pPr>
    </w:p>
    <w:sectPr w:rsidR="00EA7EE8" w:rsidRPr="000A3A98" w:rsidSect="000A3A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A98"/>
    <w:rsid w:val="000A3A98"/>
    <w:rsid w:val="00231ECA"/>
    <w:rsid w:val="00831D51"/>
    <w:rsid w:val="009966F7"/>
    <w:rsid w:val="00D6364E"/>
    <w:rsid w:val="00EA7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2BDC"/>
  <w15:chartTrackingRefBased/>
  <w15:docId w15:val="{B6CA7D20-09FF-40D3-87B1-2020A04C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A98"/>
    <w:rPr>
      <w:rFonts w:eastAsiaTheme="majorEastAsia" w:cstheme="majorBidi"/>
      <w:color w:val="272727" w:themeColor="text1" w:themeTint="D8"/>
    </w:rPr>
  </w:style>
  <w:style w:type="paragraph" w:styleId="Title">
    <w:name w:val="Title"/>
    <w:basedOn w:val="Normal"/>
    <w:next w:val="Normal"/>
    <w:link w:val="TitleChar"/>
    <w:uiPriority w:val="10"/>
    <w:qFormat/>
    <w:rsid w:val="000A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A98"/>
    <w:pPr>
      <w:spacing w:before="160"/>
      <w:jc w:val="center"/>
    </w:pPr>
    <w:rPr>
      <w:i/>
      <w:iCs/>
      <w:color w:val="404040" w:themeColor="text1" w:themeTint="BF"/>
    </w:rPr>
  </w:style>
  <w:style w:type="character" w:customStyle="1" w:styleId="QuoteChar">
    <w:name w:val="Quote Char"/>
    <w:basedOn w:val="DefaultParagraphFont"/>
    <w:link w:val="Quote"/>
    <w:uiPriority w:val="29"/>
    <w:rsid w:val="000A3A98"/>
    <w:rPr>
      <w:i/>
      <w:iCs/>
      <w:color w:val="404040" w:themeColor="text1" w:themeTint="BF"/>
    </w:rPr>
  </w:style>
  <w:style w:type="paragraph" w:styleId="ListParagraph">
    <w:name w:val="List Paragraph"/>
    <w:basedOn w:val="Normal"/>
    <w:uiPriority w:val="34"/>
    <w:qFormat/>
    <w:rsid w:val="000A3A98"/>
    <w:pPr>
      <w:ind w:left="720"/>
      <w:contextualSpacing/>
    </w:pPr>
  </w:style>
  <w:style w:type="character" w:styleId="IntenseEmphasis">
    <w:name w:val="Intense Emphasis"/>
    <w:basedOn w:val="DefaultParagraphFont"/>
    <w:uiPriority w:val="21"/>
    <w:qFormat/>
    <w:rsid w:val="000A3A98"/>
    <w:rPr>
      <w:i/>
      <w:iCs/>
      <w:color w:val="2F5496" w:themeColor="accent1" w:themeShade="BF"/>
    </w:rPr>
  </w:style>
  <w:style w:type="paragraph" w:styleId="IntenseQuote">
    <w:name w:val="Intense Quote"/>
    <w:basedOn w:val="Normal"/>
    <w:next w:val="Normal"/>
    <w:link w:val="IntenseQuoteChar"/>
    <w:uiPriority w:val="30"/>
    <w:qFormat/>
    <w:rsid w:val="000A3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A98"/>
    <w:rPr>
      <w:i/>
      <w:iCs/>
      <w:color w:val="2F5496" w:themeColor="accent1" w:themeShade="BF"/>
    </w:rPr>
  </w:style>
  <w:style w:type="character" w:styleId="IntenseReference">
    <w:name w:val="Intense Reference"/>
    <w:basedOn w:val="DefaultParagraphFont"/>
    <w:uiPriority w:val="32"/>
    <w:qFormat/>
    <w:rsid w:val="000A3A98"/>
    <w:rPr>
      <w:b/>
      <w:bCs/>
      <w:smallCaps/>
      <w:color w:val="2F5496" w:themeColor="accent1" w:themeShade="BF"/>
      <w:spacing w:val="5"/>
    </w:rPr>
  </w:style>
  <w:style w:type="character" w:styleId="Strong">
    <w:name w:val="Strong"/>
    <w:basedOn w:val="DefaultParagraphFont"/>
    <w:uiPriority w:val="22"/>
    <w:qFormat/>
    <w:rsid w:val="000A3A98"/>
    <w:rPr>
      <w:b/>
      <w:bCs/>
    </w:rPr>
  </w:style>
  <w:style w:type="table" w:styleId="TableGrid">
    <w:name w:val="Table Grid"/>
    <w:basedOn w:val="TableNormal"/>
    <w:uiPriority w:val="39"/>
    <w:rsid w:val="000A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3A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4768</Words>
  <Characters>27181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roshanara shaik</dc:creator>
  <cp:keywords/>
  <dc:description/>
  <cp:lastModifiedBy>roshanara shaik</cp:lastModifiedBy>
  <cp:revision>1</cp:revision>
  <dcterms:created xsi:type="dcterms:W3CDTF">2026-07-23T18:14:00Z</dcterms:created>
  <dcterms:modified xsi:type="dcterms:W3CDTF">2026-07-23T18:41:00Z</dcterms:modified>
</cp:coreProperties>
</file>