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B9334" w14:textId="17A2BC3C" w:rsidR="00C15F7D" w:rsidRDefault="002068C4">
      <w:r>
        <w:t>Prompt:</w:t>
      </w:r>
    </w:p>
    <w:p w14:paraId="24A8159F" w14:textId="243C9C0B" w:rsidR="002068C4" w:rsidRDefault="002068C4" w:rsidP="002068C4">
      <w:r>
        <w:t>Generate a lecture scribe intended to serve as faithful, exam-ready reference material for revision.</w:t>
      </w:r>
    </w:p>
    <w:p w14:paraId="712B97CF" w14:textId="443B2025" w:rsidR="002068C4" w:rsidRDefault="002068C4" w:rsidP="002068C4">
      <w:r>
        <w:t>Use only the provided context consisting of the lecture slides and relevant textbook excerpts. Do not introduce any material that does not appear in the given context.</w:t>
      </w:r>
    </w:p>
    <w:p w14:paraId="3222C87B" w14:textId="2B4D1697" w:rsidR="002068C4" w:rsidRDefault="002068C4" w:rsidP="002068C4">
      <w:r>
        <w:t>While writing the scribe, reason step by step through all definitions, notation, assumptions, theorems or results, proofs or derivations, and worked example solutions exactly as presented in the context.</w:t>
      </w:r>
    </w:p>
    <w:p w14:paraId="5C2541DC" w14:textId="47686EF4" w:rsidR="002068C4" w:rsidRDefault="002068C4" w:rsidP="002068C4">
      <w:r>
        <w:t>Make the logical flow between concepts explicit so that a student can clearly follow the reasoning during exam preparation.</w:t>
      </w:r>
    </w:p>
    <w:p w14:paraId="2371055A" w14:textId="1C5C83E5" w:rsidR="002068C4" w:rsidRDefault="002068C4" w:rsidP="002068C4">
      <w:r>
        <w:t>Maintain a formal academic tone and structure the scribe clearly for revision purposes.</w:t>
      </w:r>
    </w:p>
    <w:sectPr w:rsidR="00206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C4"/>
    <w:rsid w:val="002068C4"/>
    <w:rsid w:val="00C1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F8EF"/>
  <w15:chartTrackingRefBased/>
  <w15:docId w15:val="{C978555F-8232-4B16-B992-0D954C5A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prakashparekh2848@gmail.com</dc:creator>
  <cp:keywords/>
  <dc:description/>
  <cp:lastModifiedBy>prakashparekh2848@gmail.com</cp:lastModifiedBy>
  <cp:revision>1</cp:revision>
  <dcterms:created xsi:type="dcterms:W3CDTF">2026-02-07T11:08:00Z</dcterms:created>
  <dcterms:modified xsi:type="dcterms:W3CDTF">2026-02-07T11:09:00Z</dcterms:modified>
</cp:coreProperties>
</file>