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2180" w:rsidRDefault="002B6913" w:rsidP="002B6913">
      <w:pPr>
        <w:jc w:val="center"/>
        <w:rPr>
          <w:b/>
          <w:sz w:val="40"/>
          <w:szCs w:val="40"/>
          <w:u w:val="single"/>
        </w:rPr>
      </w:pPr>
      <w:r w:rsidRPr="002B6913">
        <w:rPr>
          <w:b/>
          <w:sz w:val="40"/>
          <w:szCs w:val="40"/>
          <w:u w:val="single"/>
        </w:rPr>
        <w:t>Assignment (Module-4)</w:t>
      </w:r>
    </w:p>
    <w:p w:rsidR="002B6913" w:rsidRDefault="002B6913" w:rsidP="002B6913">
      <w:pPr>
        <w:jc w:val="center"/>
        <w:rPr>
          <w:b/>
          <w:sz w:val="40"/>
          <w:szCs w:val="40"/>
          <w:u w:val="single"/>
        </w:rPr>
      </w:pPr>
    </w:p>
    <w:p w:rsidR="002B6913" w:rsidRDefault="002B6913" w:rsidP="002B6913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="002A1AD7">
        <w:rPr>
          <w:sz w:val="36"/>
          <w:szCs w:val="36"/>
        </w:rPr>
        <w:t>-1</w:t>
      </w:r>
      <w:r>
        <w:rPr>
          <w:sz w:val="36"/>
          <w:szCs w:val="36"/>
        </w:rPr>
        <w:t xml:space="preserve">: </w:t>
      </w:r>
      <w:r w:rsidRPr="002B6913">
        <w:rPr>
          <w:sz w:val="36"/>
          <w:szCs w:val="36"/>
        </w:rPr>
        <w:t>What are the main factors that can affect PPC bidding?</w:t>
      </w:r>
    </w:p>
    <w:p w:rsidR="002B6913" w:rsidRDefault="002B6913" w:rsidP="002B6913">
      <w:pPr>
        <w:rPr>
          <w:sz w:val="36"/>
          <w:szCs w:val="36"/>
        </w:rPr>
      </w:pPr>
      <w:r>
        <w:rPr>
          <w:sz w:val="36"/>
          <w:szCs w:val="36"/>
        </w:rPr>
        <w:t xml:space="preserve">Ans: </w:t>
      </w:r>
      <w:r w:rsidR="00543FAE" w:rsidRPr="00543FAE">
        <w:rPr>
          <w:sz w:val="36"/>
          <w:szCs w:val="36"/>
        </w:rPr>
        <w:t xml:space="preserve">Several factors can influence </w:t>
      </w:r>
      <w:r w:rsidR="00543FAE">
        <w:rPr>
          <w:sz w:val="36"/>
          <w:szCs w:val="36"/>
        </w:rPr>
        <w:t xml:space="preserve">Pay-Per-Click </w:t>
      </w:r>
      <w:r w:rsidR="00543FAE" w:rsidRPr="00543FAE">
        <w:rPr>
          <w:sz w:val="36"/>
          <w:szCs w:val="36"/>
        </w:rPr>
        <w:t>bidding strategies, determining how much advertisers are willing to pay for clicks on their ads. Here are the main factors that can affect PPC bidding</w:t>
      </w:r>
      <w:r w:rsidR="00543FAE">
        <w:rPr>
          <w:sz w:val="36"/>
          <w:szCs w:val="36"/>
        </w:rPr>
        <w:t>:</w:t>
      </w:r>
    </w:p>
    <w:p w:rsidR="00543FAE" w:rsidRDefault="00543FAE" w:rsidP="00543FAE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3FAE">
        <w:rPr>
          <w:b/>
          <w:sz w:val="36"/>
          <w:szCs w:val="36"/>
        </w:rPr>
        <w:t>Goals</w:t>
      </w:r>
      <w:r w:rsidRPr="00543FAE">
        <w:rPr>
          <w:sz w:val="36"/>
          <w:szCs w:val="36"/>
        </w:rPr>
        <w:t>: What you want to achieve with your campaign, such as brand awareness, website traffic, or conversions</w:t>
      </w:r>
    </w:p>
    <w:p w:rsidR="00543FAE" w:rsidRDefault="00543FAE" w:rsidP="00543FA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b/>
          <w:sz w:val="36"/>
          <w:szCs w:val="36"/>
        </w:rPr>
        <w:t>Keywords</w:t>
      </w:r>
      <w:r w:rsidRPr="00543FAE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543FAE">
        <w:rPr>
          <w:sz w:val="36"/>
          <w:szCs w:val="36"/>
        </w:rPr>
        <w:t>The keywords you use in your campaign should be closely related to your products and services</w:t>
      </w:r>
      <w:r>
        <w:rPr>
          <w:sz w:val="36"/>
          <w:szCs w:val="36"/>
        </w:rPr>
        <w:t xml:space="preserve">. </w:t>
      </w:r>
      <w:r w:rsidRPr="00543FAE">
        <w:rPr>
          <w:sz w:val="36"/>
          <w:szCs w:val="36"/>
        </w:rPr>
        <w:t>Keywords that are highly competitive will require higher bids to win ad placements</w:t>
      </w:r>
    </w:p>
    <w:p w:rsidR="00543FAE" w:rsidRDefault="00543FAE" w:rsidP="00543FAE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b/>
          <w:sz w:val="36"/>
          <w:szCs w:val="36"/>
        </w:rPr>
        <w:t>Quality Score</w:t>
      </w:r>
      <w:r w:rsidRPr="00543FAE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543FAE">
        <w:rPr>
          <w:sz w:val="36"/>
          <w:szCs w:val="36"/>
        </w:rPr>
        <w:t>Go</w:t>
      </w:r>
      <w:r>
        <w:rPr>
          <w:sz w:val="36"/>
          <w:szCs w:val="36"/>
        </w:rPr>
        <w:t>ogle Ads Quality Score</w:t>
      </w:r>
      <w:r w:rsidRPr="00543FAE">
        <w:rPr>
          <w:sz w:val="36"/>
          <w:szCs w:val="36"/>
        </w:rPr>
        <w:t xml:space="preserve"> affects the cost per click (CPC). A higher quality score can lower your bid requirement, while a lower score may increase the cost</w:t>
      </w:r>
    </w:p>
    <w:p w:rsidR="00216345" w:rsidRDefault="00543FAE" w:rsidP="0021634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3FAE">
        <w:rPr>
          <w:b/>
          <w:sz w:val="36"/>
          <w:szCs w:val="36"/>
        </w:rPr>
        <w:t>Budget</w:t>
      </w:r>
      <w:r w:rsidRPr="00543FAE">
        <w:rPr>
          <w:sz w:val="36"/>
          <w:szCs w:val="36"/>
        </w:rPr>
        <w:t>: How much you can spend on your campaign and how much control you want over your bids</w:t>
      </w:r>
    </w:p>
    <w:p w:rsidR="00216345" w:rsidRDefault="00216345" w:rsidP="00216345">
      <w:pPr>
        <w:ind w:left="360"/>
        <w:rPr>
          <w:sz w:val="36"/>
          <w:szCs w:val="36"/>
        </w:rPr>
      </w:pPr>
    </w:p>
    <w:p w:rsidR="00216345" w:rsidRDefault="00216345" w:rsidP="002A1AD7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="002A1AD7">
        <w:rPr>
          <w:sz w:val="36"/>
          <w:szCs w:val="36"/>
        </w:rPr>
        <w:t>-2</w:t>
      </w:r>
      <w:r>
        <w:rPr>
          <w:sz w:val="36"/>
          <w:szCs w:val="36"/>
        </w:rPr>
        <w:t xml:space="preserve">: </w:t>
      </w:r>
      <w:r w:rsidRPr="00216345">
        <w:rPr>
          <w:sz w:val="36"/>
          <w:szCs w:val="36"/>
        </w:rPr>
        <w:t xml:space="preserve"> How does a search engine calculate actual CPC?</w:t>
      </w:r>
    </w:p>
    <w:p w:rsidR="00216345" w:rsidRDefault="00216345" w:rsidP="002A1AD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 xml:space="preserve">: </w:t>
      </w:r>
      <w:r w:rsidRPr="00216345">
        <w:rPr>
          <w:sz w:val="36"/>
          <w:szCs w:val="36"/>
        </w:rPr>
        <w:t>The actual Cost-Per-Click (CPC) in a search engine is the amount you end up paying when a user clicks on your ad</w:t>
      </w:r>
      <w:r>
        <w:rPr>
          <w:sz w:val="36"/>
          <w:szCs w:val="36"/>
        </w:rPr>
        <w:t xml:space="preserve">. </w:t>
      </w:r>
    </w:p>
    <w:p w:rsidR="002A1AD7" w:rsidRPr="002A1AD7" w:rsidRDefault="002A1AD7" w:rsidP="002A1AD7">
      <w:pPr>
        <w:rPr>
          <w:sz w:val="36"/>
          <w:szCs w:val="36"/>
        </w:rPr>
      </w:pPr>
      <w:r w:rsidRPr="002A1AD7">
        <w:rPr>
          <w:sz w:val="36"/>
          <w:szCs w:val="36"/>
        </w:rPr>
        <w:t>You have to divide the total amount spent by the total clicks received, this will give you CPC:</w:t>
      </w:r>
    </w:p>
    <w:p w:rsidR="00216345" w:rsidRDefault="002A1AD7" w:rsidP="002A1AD7">
      <w:pPr>
        <w:rPr>
          <w:sz w:val="36"/>
          <w:szCs w:val="36"/>
        </w:rPr>
      </w:pPr>
      <w:r w:rsidRPr="002A1AD7">
        <w:rPr>
          <w:sz w:val="36"/>
          <w:szCs w:val="36"/>
        </w:rPr>
        <w:t>CPC = Total amount spent / Total clicks</w:t>
      </w:r>
    </w:p>
    <w:p w:rsidR="002A1AD7" w:rsidRDefault="002A1AD7" w:rsidP="002A1AD7">
      <w:pPr>
        <w:rPr>
          <w:sz w:val="36"/>
          <w:szCs w:val="36"/>
        </w:rPr>
      </w:pPr>
    </w:p>
    <w:p w:rsidR="002A1AD7" w:rsidRDefault="002A1AD7" w:rsidP="002A1AD7">
      <w:pPr>
        <w:rPr>
          <w:sz w:val="36"/>
          <w:szCs w:val="36"/>
        </w:rPr>
      </w:pPr>
      <w:r>
        <w:rPr>
          <w:sz w:val="36"/>
          <w:szCs w:val="36"/>
        </w:rPr>
        <w:t xml:space="preserve">Q-3: </w:t>
      </w:r>
      <w:r w:rsidRPr="002A1AD7">
        <w:rPr>
          <w:sz w:val="36"/>
          <w:szCs w:val="36"/>
        </w:rPr>
        <w:t>What is a quality score and why it is important for Ads</w:t>
      </w:r>
    </w:p>
    <w:p w:rsidR="002A1AD7" w:rsidRDefault="002A1AD7" w:rsidP="002A1AD7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 xml:space="preserve">: </w:t>
      </w:r>
      <w:r w:rsidRPr="002A1AD7">
        <w:rPr>
          <w:sz w:val="36"/>
          <w:szCs w:val="36"/>
        </w:rPr>
        <w:t>Quality Score is a Google Ads metric that estimates the quality of your ads, keywords, and landing pages. It's a score between 1 and 10 for each keyword. A higher Quality Score means you'll pay less for each click on your ad.</w:t>
      </w:r>
      <w:r>
        <w:rPr>
          <w:sz w:val="36"/>
          <w:szCs w:val="36"/>
        </w:rPr>
        <w:t xml:space="preserve">  So it is </w:t>
      </w:r>
      <w:r w:rsidR="00DF5495">
        <w:rPr>
          <w:sz w:val="36"/>
          <w:szCs w:val="36"/>
        </w:rPr>
        <w:t>important for</w:t>
      </w:r>
      <w:r>
        <w:rPr>
          <w:sz w:val="36"/>
          <w:szCs w:val="36"/>
        </w:rPr>
        <w:t xml:space="preserve"> ads because it a</w:t>
      </w:r>
      <w:r w:rsidRPr="002A1AD7">
        <w:rPr>
          <w:sz w:val="36"/>
          <w:szCs w:val="36"/>
        </w:rPr>
        <w:t>ffects your cost per click</w:t>
      </w:r>
      <w:proofErr w:type="gramStart"/>
      <w:r w:rsidR="00DF5495">
        <w:rPr>
          <w:sz w:val="36"/>
          <w:szCs w:val="36"/>
        </w:rPr>
        <w:t>,  it</w:t>
      </w:r>
      <w:proofErr w:type="gramEnd"/>
      <w:r w:rsidR="00DF5495">
        <w:rPr>
          <w:sz w:val="36"/>
          <w:szCs w:val="36"/>
        </w:rPr>
        <w:t xml:space="preserve"> also </w:t>
      </w:r>
      <w:r w:rsidR="00DF5495" w:rsidRPr="00DF5495">
        <w:rPr>
          <w:sz w:val="36"/>
          <w:szCs w:val="36"/>
        </w:rPr>
        <w:t>Determines your ad rank</w:t>
      </w:r>
      <w:r w:rsidR="00DF5495">
        <w:rPr>
          <w:sz w:val="36"/>
          <w:szCs w:val="36"/>
        </w:rPr>
        <w:t xml:space="preserve"> and h</w:t>
      </w:r>
      <w:r w:rsidR="00DF5495" w:rsidRPr="00DF5495">
        <w:rPr>
          <w:sz w:val="36"/>
          <w:szCs w:val="36"/>
        </w:rPr>
        <w:t>elps you identify areas for improvement</w:t>
      </w:r>
    </w:p>
    <w:p w:rsidR="00DF5495" w:rsidRDefault="00DF5495" w:rsidP="002A1AD7">
      <w:pPr>
        <w:rPr>
          <w:sz w:val="36"/>
          <w:szCs w:val="36"/>
        </w:rPr>
      </w:pPr>
    </w:p>
    <w:p w:rsidR="00DF5495" w:rsidRDefault="00DF5495" w:rsidP="00DF5495">
      <w:pPr>
        <w:rPr>
          <w:sz w:val="36"/>
          <w:szCs w:val="36"/>
        </w:rPr>
      </w:pPr>
      <w:r>
        <w:rPr>
          <w:sz w:val="36"/>
          <w:szCs w:val="36"/>
        </w:rPr>
        <w:t xml:space="preserve">Q-4 </w:t>
      </w:r>
      <w:r w:rsidRPr="00DF5495">
        <w:rPr>
          <w:sz w:val="36"/>
          <w:szCs w:val="36"/>
        </w:rPr>
        <w:t>Create an ad for your website/ blog in Google Ads that display on the display network</w:t>
      </w:r>
      <w:r>
        <w:rPr>
          <w:sz w:val="36"/>
          <w:szCs w:val="36"/>
        </w:rPr>
        <w:t xml:space="preserve"> with </w:t>
      </w:r>
      <w:r w:rsidRPr="00DF5495">
        <w:rPr>
          <w:sz w:val="36"/>
          <w:szCs w:val="36"/>
        </w:rPr>
        <w:t>the properly targeted audience</w:t>
      </w:r>
      <w:r w:rsidRPr="00DF5495">
        <w:rPr>
          <w:sz w:val="36"/>
          <w:szCs w:val="36"/>
        </w:rPr>
        <w:cr/>
      </w:r>
    </w:p>
    <w:p w:rsidR="00DF5495" w:rsidRDefault="00DF5495" w:rsidP="00DF5495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 xml:space="preserve">: </w:t>
      </w:r>
    </w:p>
    <w:p w:rsidR="00DF5495" w:rsidRDefault="00DF5495" w:rsidP="00DF5495">
      <w:pPr>
        <w:rPr>
          <w:sz w:val="36"/>
          <w:szCs w:val="36"/>
        </w:rPr>
      </w:pPr>
    </w:p>
    <w:p w:rsidR="00DF5495" w:rsidRDefault="00DF5495" w:rsidP="00DF5495">
      <w:pPr>
        <w:rPr>
          <w:sz w:val="36"/>
          <w:szCs w:val="36"/>
        </w:rPr>
      </w:pPr>
    </w:p>
    <w:p w:rsidR="00DF5495" w:rsidRDefault="00DF5495" w:rsidP="00DF5495">
      <w:pPr>
        <w:rPr>
          <w:sz w:val="36"/>
          <w:szCs w:val="36"/>
        </w:rPr>
      </w:pPr>
    </w:p>
    <w:p w:rsidR="00DF5495" w:rsidRDefault="00DF5495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915275" cy="3983359"/>
            <wp:effectExtent l="19050" t="0" r="9525" b="0"/>
            <wp:docPr id="1" name="Picture 0" descr="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5"/>
                    <a:srcRect t="13105" b="569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39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95" w:rsidRDefault="00DF5495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915275" cy="3450248"/>
            <wp:effectExtent l="19050" t="0" r="9525" b="0"/>
            <wp:docPr id="3" name="Picture 2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6"/>
                    <a:srcRect t="13105" b="9402"/>
                    <a:stretch>
                      <a:fillRect/>
                    </a:stretch>
                  </pic:blipFill>
                  <pic:spPr>
                    <a:xfrm>
                      <a:off x="0" y="0"/>
                      <a:ext cx="7921054" cy="34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DF5495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7937319" cy="3485297"/>
            <wp:effectExtent l="19050" t="0" r="6531" b="0"/>
            <wp:docPr id="6" name="Picture 3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/>
                    <a:srcRect t="13960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7937042" cy="34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DF5495">
      <w:pPr>
        <w:rPr>
          <w:sz w:val="36"/>
          <w:szCs w:val="36"/>
        </w:rPr>
      </w:pPr>
    </w:p>
    <w:p w:rsidR="000E5B53" w:rsidRDefault="000E5B53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698057" cy="3905250"/>
            <wp:effectExtent l="19050" t="0" r="7793" b="0"/>
            <wp:docPr id="5" name="Picture 4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/>
                    <a:srcRect t="13384" b="6692"/>
                    <a:stretch>
                      <a:fillRect/>
                    </a:stretch>
                  </pic:blipFill>
                  <pic:spPr>
                    <a:xfrm>
                      <a:off x="0" y="0"/>
                      <a:ext cx="8698057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7775" cy="4000500"/>
            <wp:effectExtent l="19050" t="0" r="9525" b="0"/>
            <wp:docPr id="8" name="Picture 7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rcRect t="13767" b="592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B53" w:rsidRDefault="000E5B53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7775" cy="4019550"/>
            <wp:effectExtent l="19050" t="0" r="9525" b="0"/>
            <wp:docPr id="9" name="Picture 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0"/>
                    <a:srcRect t="13384" b="592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7775" cy="4010025"/>
            <wp:effectExtent l="19050" t="0" r="9525" b="0"/>
            <wp:docPr id="10" name="Picture 9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/>
                    <a:srcRect t="13767" b="5736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noProof/>
          <w:sz w:val="36"/>
          <w:szCs w:val="36"/>
        </w:rPr>
      </w:pP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7775" cy="3990975"/>
            <wp:effectExtent l="19050" t="0" r="9525" b="0"/>
            <wp:docPr id="11" name="Picture 10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/>
                    <a:srcRect t="13958" b="5927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13" name="Picture 12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14" name="Picture 13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15" name="Picture 14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16" name="Picture 15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17" name="Picture 16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18" name="Picture 17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19" name="Picture 18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20" name="Picture 19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21" name="Picture 20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180" w:rsidRDefault="0032218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22" name="Picture 21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90" w:rsidRDefault="00F3659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23" name="Picture 22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90" w:rsidRDefault="00F3659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8863965" cy="4983480"/>
            <wp:effectExtent l="19050" t="0" r="0" b="0"/>
            <wp:docPr id="24" name="Picture 23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590" w:rsidRPr="00216345" w:rsidRDefault="00F36590" w:rsidP="00DF549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8863965" cy="4983480"/>
            <wp:effectExtent l="19050" t="0" r="0" b="0"/>
            <wp:docPr id="25" name="Picture 24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590" w:rsidRPr="00216345" w:rsidSect="000E5B53"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5A3939"/>
    <w:multiLevelType w:val="hybridMultilevel"/>
    <w:tmpl w:val="FB70B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B6913"/>
    <w:rsid w:val="000E5B53"/>
    <w:rsid w:val="00216345"/>
    <w:rsid w:val="00270C80"/>
    <w:rsid w:val="002A1AD7"/>
    <w:rsid w:val="002B6913"/>
    <w:rsid w:val="00322180"/>
    <w:rsid w:val="00383E06"/>
    <w:rsid w:val="00543FAE"/>
    <w:rsid w:val="00886E61"/>
    <w:rsid w:val="00DF5495"/>
    <w:rsid w:val="00F365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0C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FA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5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54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98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2024-12-15T10:45:00Z</dcterms:created>
  <dcterms:modified xsi:type="dcterms:W3CDTF">2024-12-15T12:34:00Z</dcterms:modified>
</cp:coreProperties>
</file>