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4731" w14:textId="77777777" w:rsidR="00B238D2" w:rsidRDefault="00000000">
      <w:pPr>
        <w:pStyle w:val="a4"/>
      </w:pPr>
      <w:r>
        <w:t>Отчет по лабораторной работе №2</w:t>
      </w:r>
    </w:p>
    <w:p w14:paraId="336BD72D" w14:textId="77777777" w:rsidR="00B238D2" w:rsidRDefault="00000000">
      <w:pPr>
        <w:pStyle w:val="a5"/>
      </w:pPr>
      <w:r>
        <w:t>Основы информационной безопасности</w:t>
      </w:r>
    </w:p>
    <w:p w14:paraId="4B2AB1EA" w14:textId="4FEEC61E" w:rsidR="00B238D2" w:rsidRDefault="0048133F">
      <w:pPr>
        <w:pStyle w:val="Author"/>
      </w:pPr>
      <w:r>
        <w:t>Иванова Мария</w:t>
      </w:r>
      <w:r w:rsidR="00000000">
        <w:t>, НКАбд-</w:t>
      </w:r>
      <w:proofErr w:type="gramStart"/>
      <w:r w:rsidR="00000000">
        <w:t>01-2</w:t>
      </w:r>
      <w:r>
        <w:t>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5784785"/>
        <w:docPartObj>
          <w:docPartGallery w:val="Table of Contents"/>
          <w:docPartUnique/>
        </w:docPartObj>
      </w:sdtPr>
      <w:sdtContent>
        <w:p w14:paraId="3FF837CF" w14:textId="77777777" w:rsidR="00B238D2" w:rsidRDefault="00000000">
          <w:pPr>
            <w:pStyle w:val="ae"/>
          </w:pPr>
          <w:r>
            <w:t>Содержание</w:t>
          </w:r>
        </w:p>
        <w:p w14:paraId="3081E19B" w14:textId="77777777" w:rsidR="0048133F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209645" w:history="1">
            <w:r w:rsidR="0048133F" w:rsidRPr="0070590E">
              <w:rPr>
                <w:rStyle w:val="ad"/>
                <w:noProof/>
              </w:rPr>
              <w:t>1</w:t>
            </w:r>
            <w:r w:rsidR="0048133F">
              <w:rPr>
                <w:noProof/>
              </w:rPr>
              <w:tab/>
            </w:r>
            <w:r w:rsidR="0048133F" w:rsidRPr="0070590E">
              <w:rPr>
                <w:rStyle w:val="ad"/>
                <w:noProof/>
              </w:rPr>
              <w:t>Цель работы</w:t>
            </w:r>
            <w:r w:rsidR="0048133F">
              <w:rPr>
                <w:noProof/>
                <w:webHidden/>
              </w:rPr>
              <w:tab/>
            </w:r>
            <w:r w:rsidR="0048133F">
              <w:rPr>
                <w:noProof/>
                <w:webHidden/>
              </w:rPr>
              <w:fldChar w:fldCharType="begin"/>
            </w:r>
            <w:r w:rsidR="0048133F">
              <w:rPr>
                <w:noProof/>
                <w:webHidden/>
              </w:rPr>
              <w:instrText xml:space="preserve"> PAGEREF _Toc208209645 \h </w:instrText>
            </w:r>
            <w:r w:rsidR="0048133F">
              <w:rPr>
                <w:noProof/>
                <w:webHidden/>
              </w:rPr>
            </w:r>
            <w:r w:rsidR="0048133F">
              <w:rPr>
                <w:noProof/>
                <w:webHidden/>
              </w:rPr>
              <w:fldChar w:fldCharType="separate"/>
            </w:r>
            <w:r w:rsidR="0048133F">
              <w:rPr>
                <w:noProof/>
                <w:webHidden/>
              </w:rPr>
              <w:t>1</w:t>
            </w:r>
            <w:r w:rsidR="0048133F">
              <w:rPr>
                <w:noProof/>
                <w:webHidden/>
              </w:rPr>
              <w:fldChar w:fldCharType="end"/>
            </w:r>
          </w:hyperlink>
        </w:p>
        <w:p w14:paraId="01B8D63F" w14:textId="77777777" w:rsidR="0048133F" w:rsidRDefault="0048133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09646" w:history="1">
            <w:r w:rsidRPr="0070590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E7AF" w14:textId="77777777" w:rsidR="0048133F" w:rsidRDefault="0048133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09647" w:history="1">
            <w:r w:rsidRPr="0070590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F247" w14:textId="77777777" w:rsidR="0048133F" w:rsidRDefault="0048133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09648" w:history="1">
            <w:r w:rsidRPr="0070590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6622" w14:textId="77777777" w:rsidR="0048133F" w:rsidRDefault="0048133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08209649" w:history="1">
            <w:r w:rsidRPr="0070590E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061B" w14:textId="77777777" w:rsidR="0048133F" w:rsidRDefault="0048133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08209650" w:history="1">
            <w:r w:rsidRPr="0070590E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3F41" w14:textId="77777777" w:rsidR="0048133F" w:rsidRDefault="0048133F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208209651" w:history="1">
            <w:r w:rsidRPr="0070590E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8DC9" w14:textId="77777777" w:rsidR="0048133F" w:rsidRDefault="0048133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09652" w:history="1">
            <w:r w:rsidRPr="0070590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2486" w14:textId="77777777" w:rsidR="0048133F" w:rsidRDefault="0048133F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09653" w:history="1">
            <w:r w:rsidRPr="0070590E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70590E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ED9C" w14:textId="77777777" w:rsidR="00B238D2" w:rsidRDefault="00000000">
          <w:r>
            <w:fldChar w:fldCharType="end"/>
          </w:r>
        </w:p>
      </w:sdtContent>
    </w:sdt>
    <w:p w14:paraId="22847E13" w14:textId="77777777" w:rsidR="00B238D2" w:rsidRDefault="00000000">
      <w:pPr>
        <w:pStyle w:val="1"/>
      </w:pPr>
      <w:bookmarkStart w:id="0" w:name="цель-работы"/>
      <w:bookmarkStart w:id="1" w:name="_Toc208209645"/>
      <w:r>
        <w:rPr>
          <w:rStyle w:val="SectionNumber"/>
        </w:rPr>
        <w:t>1</w:t>
      </w:r>
      <w:r>
        <w:tab/>
        <w:t>Цель работы</w:t>
      </w:r>
      <w:bookmarkEnd w:id="1"/>
    </w:p>
    <w:p w14:paraId="4FE550E1" w14:textId="77777777" w:rsidR="00B238D2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2B5CA780" w14:textId="77777777" w:rsidR="00B238D2" w:rsidRDefault="00000000">
      <w:pPr>
        <w:pStyle w:val="1"/>
      </w:pPr>
      <w:bookmarkStart w:id="2" w:name="задание"/>
      <w:bookmarkStart w:id="3" w:name="_Toc208209646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C929239" w14:textId="77777777" w:rsidR="00B238D2" w:rsidRDefault="00000000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14:paraId="3E005B71" w14:textId="77777777" w:rsidR="00B238D2" w:rsidRDefault="00000000">
      <w:pPr>
        <w:pStyle w:val="Compact"/>
        <w:numPr>
          <w:ilvl w:val="0"/>
          <w:numId w:val="2"/>
        </w:numPr>
      </w:pPr>
      <w:r>
        <w:t>Заполнение таблицы “Установленные права и разрешённые действия” (см. табл. 2.1)</w:t>
      </w:r>
    </w:p>
    <w:p w14:paraId="2EC0C383" w14:textId="77777777" w:rsidR="00B238D2" w:rsidRDefault="00000000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14:paraId="34193AAD" w14:textId="77777777" w:rsidR="00B238D2" w:rsidRDefault="00000000">
      <w:pPr>
        <w:pStyle w:val="1"/>
      </w:pPr>
      <w:bookmarkStart w:id="4" w:name="теоретическое-введение"/>
      <w:bookmarkStart w:id="5" w:name="_Toc20820964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6ECE0A1" w14:textId="77777777" w:rsidR="00B238D2" w:rsidRDefault="00000000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это комплекс программ, предназначенных для управления ресурсами компьютера и организации взаимодействия с пользователем. [1]</w:t>
      </w:r>
    </w:p>
    <w:p w14:paraId="08725BE8" w14:textId="77777777" w:rsidR="00B238D2" w:rsidRDefault="00000000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</w:t>
      </w:r>
      <w:r>
        <w:lastRenderedPageBreak/>
        <w:t>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14:paraId="263C7779" w14:textId="77777777" w:rsidR="00B238D2" w:rsidRDefault="00000000">
      <w:pPr>
        <w:pStyle w:val="1"/>
      </w:pPr>
      <w:bookmarkStart w:id="6" w:name="выполнение-лабораторной-работы"/>
      <w:bookmarkStart w:id="7" w:name="_Toc208209648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78C02C87" w14:textId="77777777" w:rsidR="00B238D2" w:rsidRDefault="00000000">
      <w:pPr>
        <w:pStyle w:val="2"/>
      </w:pPr>
      <w:bookmarkStart w:id="8" w:name="атрибуты-файлов"/>
      <w:bookmarkStart w:id="9" w:name="_Toc208209649"/>
      <w:r>
        <w:rPr>
          <w:rStyle w:val="SectionNumber"/>
        </w:rPr>
        <w:t>4.1</w:t>
      </w:r>
      <w:r>
        <w:tab/>
        <w:t>Атрибуты файлов</w:t>
      </w:r>
      <w:bookmarkEnd w:id="9"/>
    </w:p>
    <w:p w14:paraId="7F79337F" w14:textId="77777777" w:rsidR="00B238D2" w:rsidRDefault="00000000">
      <w:pPr>
        <w:pStyle w:val="Compact"/>
        <w:numPr>
          <w:ilvl w:val="0"/>
          <w:numId w:val="3"/>
        </w:numPr>
      </w:pPr>
      <w:r>
        <w:t>В операционной системе Rocky создаю нового пользователя guest через учетную запись администратора (рис. 1).</w:t>
      </w:r>
    </w:p>
    <w:p w14:paraId="67B98419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6EABCAA4" wp14:editId="4F89E54C">
            <wp:extent cx="3004457" cy="307361"/>
            <wp:effectExtent l="0" t="0" r="0" b="0"/>
            <wp:docPr id="24" name="Picture" descr="Добавле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DA1C0" w14:textId="77777777" w:rsidR="00B238D2" w:rsidRDefault="00000000">
      <w:pPr>
        <w:pStyle w:val="ImageCaption"/>
      </w:pPr>
      <w:r>
        <w:t>Добавление пользователя</w:t>
      </w:r>
    </w:p>
    <w:p w14:paraId="4D032774" w14:textId="77777777" w:rsidR="00B238D2" w:rsidRDefault="00000000">
      <w:pPr>
        <w:pStyle w:val="Compact"/>
        <w:numPr>
          <w:ilvl w:val="0"/>
          <w:numId w:val="4"/>
        </w:numPr>
      </w:pPr>
      <w:r>
        <w:t>Далее задаю пароль для созданной учетной записи (рис. 2).</w:t>
      </w:r>
    </w:p>
    <w:p w14:paraId="0D0D6BC7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782E67DA" wp14:editId="27530ED5">
            <wp:extent cx="3181189" cy="683878"/>
            <wp:effectExtent l="0" t="0" r="0" b="0"/>
            <wp:docPr id="27" name="Picture" descr="Добавление пароля для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C7494" w14:textId="77777777" w:rsidR="00B238D2" w:rsidRDefault="00000000">
      <w:pPr>
        <w:pStyle w:val="ImageCaption"/>
      </w:pPr>
      <w:r>
        <w:t>Добавление пароля для пользователя</w:t>
      </w:r>
    </w:p>
    <w:p w14:paraId="48412FF3" w14:textId="77777777" w:rsidR="00B238D2" w:rsidRDefault="00000000">
      <w:pPr>
        <w:pStyle w:val="Compact"/>
        <w:numPr>
          <w:ilvl w:val="0"/>
          <w:numId w:val="5"/>
        </w:numPr>
      </w:pPr>
      <w:r>
        <w:t>Сменяю пользователя в системе на только что созданного пользователя guest (рис. 3).</w:t>
      </w:r>
    </w:p>
    <w:p w14:paraId="07D9637C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386CC5F0" wp14:editId="48FC8905">
            <wp:extent cx="3743485" cy="1740535"/>
            <wp:effectExtent l="0" t="0" r="0" b="0"/>
            <wp:docPr id="30" name="Picture" descr="Вход через аккаунт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-272" t="38446" r="1"/>
                    <a:stretch/>
                  </pic:blipFill>
                  <pic:spPr bwMode="auto">
                    <a:xfrm>
                      <a:off x="0" y="0"/>
                      <a:ext cx="3743962" cy="174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A363B" w14:textId="77777777" w:rsidR="00B238D2" w:rsidRDefault="00000000">
      <w:pPr>
        <w:pStyle w:val="ImageCaption"/>
      </w:pPr>
      <w:r>
        <w:t>Вход через аккаунт пользователя</w:t>
      </w:r>
    </w:p>
    <w:p w14:paraId="1D8F5964" w14:textId="77777777" w:rsidR="00B238D2" w:rsidRDefault="00000000">
      <w:pPr>
        <w:pStyle w:val="Compact"/>
        <w:numPr>
          <w:ilvl w:val="0"/>
          <w:numId w:val="6"/>
        </w:numPr>
      </w:pPr>
      <w:r>
        <w:t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 w14:paraId="1F6510A5" w14:textId="7A586BB1" w:rsidR="00B238D2" w:rsidRDefault="00B238D2">
      <w:pPr>
        <w:pStyle w:val="CaptionedFigure"/>
      </w:pPr>
    </w:p>
    <w:p w14:paraId="3BD8C357" w14:textId="00C052BF" w:rsidR="00B238D2" w:rsidRDefault="00000000">
      <w:pPr>
        <w:pStyle w:val="Compact"/>
        <w:numPr>
          <w:ilvl w:val="0"/>
          <w:numId w:val="7"/>
        </w:numPr>
      </w:pPr>
      <w:r>
        <w:t>Уточняю имя пользователя</w:t>
      </w:r>
    </w:p>
    <w:p w14:paraId="61FC733A" w14:textId="77777777" w:rsidR="00B238D2" w:rsidRDefault="00000000" w:rsidP="0048133F">
      <w:pPr>
        <w:pStyle w:val="Compact"/>
        <w:ind w:left="720"/>
      </w:pPr>
      <w:r>
        <w:t xml:space="preserve">В выводе команды </w:t>
      </w:r>
      <w:proofErr w:type="spellStart"/>
      <w:r>
        <w:t>groups</w:t>
      </w:r>
      <w:proofErr w:type="spellEnd"/>
      <w:r>
        <w:t xml:space="preserve">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 w14:paraId="2CDD7534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19A4C4DA" wp14:editId="0DD28F4E">
            <wp:extent cx="3642360" cy="223520"/>
            <wp:effectExtent l="0" t="0" r="0" b="0"/>
            <wp:docPr id="39" name="Picture" descr="Информация о пользоват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-544" t="12886" r="2945" b="64431"/>
                    <a:stretch/>
                  </pic:blipFill>
                  <pic:spPr bwMode="auto">
                    <a:xfrm>
                      <a:off x="0" y="0"/>
                      <a:ext cx="3644217" cy="2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60C67" w14:textId="77777777" w:rsidR="00B238D2" w:rsidRDefault="00000000">
      <w:pPr>
        <w:pStyle w:val="ImageCaption"/>
      </w:pPr>
      <w:r>
        <w:t>Информация о пользователе</w:t>
      </w:r>
    </w:p>
    <w:p w14:paraId="0276B452" w14:textId="77777777" w:rsidR="00B238D2" w:rsidRDefault="00000000">
      <w:pPr>
        <w:pStyle w:val="Compact"/>
        <w:numPr>
          <w:ilvl w:val="0"/>
          <w:numId w:val="9"/>
        </w:numPr>
      </w:pPr>
      <w:r>
        <w:lastRenderedPageBreak/>
        <w:t>Имя пользователя в приглашении командной строкой совпадает с именем пользователя, которое выводит команда whoami (рис. 7)</w:t>
      </w:r>
    </w:p>
    <w:p w14:paraId="1EF06CA8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3AE3D3EE" wp14:editId="378A9485">
            <wp:extent cx="1813560" cy="152400"/>
            <wp:effectExtent l="0" t="0" r="0" b="0"/>
            <wp:docPr id="42" name="Picture" descr="Сравнение информации об имени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-827" t="30295" r="2344" b="36040"/>
                    <a:stretch/>
                  </pic:blipFill>
                  <pic:spPr bwMode="auto">
                    <a:xfrm>
                      <a:off x="0" y="0"/>
                      <a:ext cx="1816185" cy="1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52BB9" w14:textId="77777777" w:rsidR="00B238D2" w:rsidRDefault="00000000">
      <w:pPr>
        <w:pStyle w:val="ImageCaption"/>
      </w:pPr>
      <w:r>
        <w:t>Сравнение информации об имени пользователя</w:t>
      </w:r>
    </w:p>
    <w:p w14:paraId="77EB15A5" w14:textId="77777777" w:rsidR="00B238D2" w:rsidRDefault="00000000">
      <w:pPr>
        <w:pStyle w:val="Compact"/>
        <w:numPr>
          <w:ilvl w:val="0"/>
          <w:numId w:val="10"/>
        </w:numPr>
      </w:pPr>
      <w:r>
        <w:t>Получаю информацию о пользователе с помощью команды</w:t>
      </w:r>
    </w:p>
    <w:p w14:paraId="10AA590D" w14:textId="77777777" w:rsidR="00B238D2" w:rsidRDefault="00000000">
      <w:pPr>
        <w:pStyle w:val="SourceCode"/>
      </w:pPr>
      <w:r>
        <w:rPr>
          <w:rStyle w:val="VerbatimChar"/>
        </w:rPr>
        <w:t>cat /etc/passwd | grep guest</w:t>
      </w:r>
    </w:p>
    <w:p w14:paraId="7226EFCE" w14:textId="77777777" w:rsidR="00B238D2" w:rsidRDefault="00000000">
      <w:pPr>
        <w:pStyle w:val="FirstParagraph"/>
      </w:pPr>
      <w:r>
        <w:t>В выводе получаю коды пользователя и группы, адрес домашней директории (рис. 8).</w:t>
      </w:r>
    </w:p>
    <w:p w14:paraId="5ACAB8DB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0CF4EF44" wp14:editId="0739BA02">
            <wp:extent cx="3159760" cy="132080"/>
            <wp:effectExtent l="0" t="0" r="0" b="0"/>
            <wp:docPr id="45" name="Picture" descr="Просмотр файла 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17" t="33096" r="933" b="37226"/>
                    <a:stretch/>
                  </pic:blipFill>
                  <pic:spPr bwMode="auto">
                    <a:xfrm>
                      <a:off x="0" y="0"/>
                      <a:ext cx="3164183" cy="1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28FB0" w14:textId="77777777" w:rsidR="00B238D2" w:rsidRDefault="00000000">
      <w:pPr>
        <w:pStyle w:val="ImageCaption"/>
      </w:pPr>
      <w:r>
        <w:t>Просмотр файла passwd</w:t>
      </w:r>
    </w:p>
    <w:p w14:paraId="7EEF1C83" w14:textId="77777777" w:rsidR="00B238D2" w:rsidRDefault="00000000">
      <w:pPr>
        <w:pStyle w:val="Compact"/>
        <w:numPr>
          <w:ilvl w:val="0"/>
          <w:numId w:val="11"/>
        </w:numPr>
      </w:pPr>
      <w:r>
        <w:t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 w14:paraId="3625DC08" w14:textId="77777777" w:rsidR="00B238D2" w:rsidRDefault="00000000">
      <w:pPr>
        <w:pStyle w:val="FirstParagraph"/>
      </w:pPr>
      <w:r>
        <w:t>root: drwxr-xr-x,</w:t>
      </w:r>
    </w:p>
    <w:p w14:paraId="6576DDEB" w14:textId="59BE090D" w:rsidR="00B238D2" w:rsidRPr="0048133F" w:rsidRDefault="0048133F">
      <w:pPr>
        <w:pStyle w:val="a0"/>
        <w:rPr>
          <w:lang w:val="en-US"/>
        </w:rPr>
      </w:pPr>
      <w:proofErr w:type="spellStart"/>
      <w:r>
        <w:rPr>
          <w:lang w:val="en-US"/>
        </w:rPr>
        <w:t>maivanova</w:t>
      </w:r>
      <w:proofErr w:type="spellEnd"/>
      <w:r w:rsidR="00000000" w:rsidRPr="0048133F">
        <w:rPr>
          <w:lang w:val="en-US"/>
        </w:rPr>
        <w:t xml:space="preserve"> </w:t>
      </w:r>
      <w:r w:rsidR="00000000">
        <w:t>и</w:t>
      </w:r>
      <w:r w:rsidR="00000000" w:rsidRPr="0048133F">
        <w:rPr>
          <w:lang w:val="en-US"/>
        </w:rPr>
        <w:t xml:space="preserve"> guest: </w:t>
      </w:r>
      <w:proofErr w:type="spellStart"/>
      <w:r w:rsidR="00000000" w:rsidRPr="0048133F">
        <w:rPr>
          <w:lang w:val="en-US"/>
        </w:rPr>
        <w:t>drwx</w:t>
      </w:r>
      <w:proofErr w:type="spellEnd"/>
      <w:r w:rsidR="00000000" w:rsidRPr="0048133F">
        <w:rPr>
          <w:lang w:val="en-US"/>
        </w:rPr>
        <w:t>—— (</w:t>
      </w:r>
      <w:r w:rsidR="00000000">
        <w:t>рис</w:t>
      </w:r>
      <w:r w:rsidR="00000000" w:rsidRPr="0048133F">
        <w:rPr>
          <w:lang w:val="en-US"/>
        </w:rPr>
        <w:t>. 9).</w:t>
      </w:r>
    </w:p>
    <w:p w14:paraId="1C2C775C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2D12CDF3" wp14:editId="18B6AE04">
            <wp:extent cx="1955800" cy="375920"/>
            <wp:effectExtent l="0" t="0" r="0" b="0"/>
            <wp:docPr id="48" name="Picture" descr="Просмотр содержимого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680" t="46478" r="48282" b="23083"/>
                    <a:stretch/>
                  </pic:blipFill>
                  <pic:spPr bwMode="auto">
                    <a:xfrm>
                      <a:off x="0" y="0"/>
                      <a:ext cx="1956465" cy="3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C8FB" w14:textId="77777777" w:rsidR="00B238D2" w:rsidRDefault="00000000">
      <w:pPr>
        <w:pStyle w:val="ImageCaption"/>
      </w:pPr>
      <w:r>
        <w:t>Просмотр содержимого директории</w:t>
      </w:r>
    </w:p>
    <w:p w14:paraId="208A26BE" w14:textId="77777777" w:rsidR="00B238D2" w:rsidRDefault="00000000">
      <w:pPr>
        <w:pStyle w:val="Compact"/>
        <w:numPr>
          <w:ilvl w:val="0"/>
          <w:numId w:val="12"/>
        </w:numPr>
      </w:pPr>
      <w:r>
        <w:t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 w14:paraId="6EFD0DAE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019B9710" wp14:editId="798B1AE1">
            <wp:extent cx="2849879" cy="909320"/>
            <wp:effectExtent l="0" t="0" r="0" b="0"/>
            <wp:docPr id="51" name="Picture" descr="Проверка расширенных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272" t="27928" r="23375" b="13256"/>
                    <a:stretch/>
                  </pic:blipFill>
                  <pic:spPr bwMode="auto">
                    <a:xfrm>
                      <a:off x="0" y="0"/>
                      <a:ext cx="2850846" cy="9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B110" w14:textId="77777777" w:rsidR="00B238D2" w:rsidRDefault="00000000">
      <w:pPr>
        <w:pStyle w:val="ImageCaption"/>
      </w:pPr>
      <w:r>
        <w:t>Проверка расширенных атрибутов</w:t>
      </w:r>
    </w:p>
    <w:p w14:paraId="6B4F9F88" w14:textId="77777777" w:rsidR="00B238D2" w:rsidRDefault="00000000">
      <w:pPr>
        <w:pStyle w:val="Compact"/>
        <w:numPr>
          <w:ilvl w:val="0"/>
          <w:numId w:val="13"/>
        </w:numPr>
      </w:pPr>
      <w:r>
        <w:t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 w14:paraId="68A813D3" w14:textId="77777777" w:rsidR="00B238D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4F1EEF4" wp14:editId="0F8E8BA2">
            <wp:extent cx="3682077" cy="2227580"/>
            <wp:effectExtent l="0" t="0" r="0" b="0"/>
            <wp:docPr id="54" name="Picture" descr="Создание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36" t="11682" r="1225" b="11856"/>
                    <a:stretch/>
                  </pic:blipFill>
                  <pic:spPr bwMode="auto">
                    <a:xfrm>
                      <a:off x="0" y="0"/>
                      <a:ext cx="3682994" cy="22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D6364" w14:textId="77777777" w:rsidR="00B238D2" w:rsidRDefault="00000000">
      <w:pPr>
        <w:pStyle w:val="ImageCaption"/>
      </w:pPr>
      <w:r>
        <w:t>Создание поддиректории</w:t>
      </w:r>
    </w:p>
    <w:p w14:paraId="03AAAFB9" w14:textId="77777777" w:rsidR="00B238D2" w:rsidRDefault="00000000">
      <w:pPr>
        <w:pStyle w:val="Compact"/>
        <w:numPr>
          <w:ilvl w:val="0"/>
          <w:numId w:val="14"/>
        </w:numPr>
      </w:pPr>
      <w:r>
        <w:t>Снимаю атрибуты командой chmod 000 dir1, при проверке с помощью команды ls -l видно, что теперь атрибуты действительно сняты (рис. 12).</w:t>
      </w:r>
    </w:p>
    <w:p w14:paraId="46240F1E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576C4752" wp14:editId="20B214B6">
            <wp:extent cx="3743066" cy="1326515"/>
            <wp:effectExtent l="0" t="0" r="0" b="0"/>
            <wp:docPr id="57" name="Picture" descr="Снятие атрибутов с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-272" t="17917" r="1"/>
                    <a:stretch/>
                  </pic:blipFill>
                  <pic:spPr bwMode="auto">
                    <a:xfrm>
                      <a:off x="0" y="0"/>
                      <a:ext cx="3743962" cy="13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D39A" w14:textId="77777777" w:rsidR="00B238D2" w:rsidRDefault="00000000">
      <w:pPr>
        <w:pStyle w:val="ImageCaption"/>
      </w:pPr>
      <w:r>
        <w:t>Снятие атрибутов с директории</w:t>
      </w:r>
    </w:p>
    <w:p w14:paraId="6716B5C0" w14:textId="77777777" w:rsidR="00B238D2" w:rsidRDefault="00000000">
      <w:pPr>
        <w:pStyle w:val="Compact"/>
        <w:numPr>
          <w:ilvl w:val="0"/>
          <w:numId w:val="15"/>
        </w:numPr>
      </w:pPr>
      <w:r>
        <w:t>Попытка создать файл в директории dir1. Выдает ошибку: “Отказано в доступе” (рис. 13).</w:t>
      </w:r>
    </w:p>
    <w:p w14:paraId="6D477BDC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3F70EDCF" wp14:editId="316BA56F">
            <wp:extent cx="3670300" cy="142240"/>
            <wp:effectExtent l="0" t="0" r="0" b="0"/>
            <wp:docPr id="60" name="Picture" descr="Попытка созда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959" t="32540" b="36039"/>
                    <a:stretch/>
                  </pic:blipFill>
                  <pic:spPr bwMode="auto">
                    <a:xfrm>
                      <a:off x="0" y="0"/>
                      <a:ext cx="3675775" cy="14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A373" w14:textId="77777777" w:rsidR="00B238D2" w:rsidRDefault="00000000">
      <w:pPr>
        <w:pStyle w:val="ImageCaption"/>
      </w:pPr>
      <w:r>
        <w:t>Попытка создания файла</w:t>
      </w:r>
    </w:p>
    <w:p w14:paraId="24F66EC9" w14:textId="77777777" w:rsidR="00B238D2" w:rsidRDefault="00000000">
      <w:pPr>
        <w:pStyle w:val="a0"/>
      </w:pPr>
      <w:r>
        <w:t>Вернув права директории и использовав снова командy ls -l можно убедиться, что файл не был создан (рис. 14).</w:t>
      </w:r>
    </w:p>
    <w:p w14:paraId="1D04E01A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7EE3A77E" wp14:editId="76968DC4">
            <wp:extent cx="3815080" cy="452120"/>
            <wp:effectExtent l="0" t="0" r="0" b="0"/>
            <wp:docPr id="63" name="Picture" descr="Проверка содержимого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l="-953" t="12500" r="-1293" b="42993"/>
                    <a:stretch/>
                  </pic:blipFill>
                  <pic:spPr bwMode="auto">
                    <a:xfrm>
                      <a:off x="0" y="0"/>
                      <a:ext cx="3817672" cy="4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F912" w14:textId="77777777" w:rsidR="00B238D2" w:rsidRDefault="00000000">
      <w:pPr>
        <w:pStyle w:val="ImageCaption"/>
      </w:pPr>
      <w:r>
        <w:t>Проверка содержимого директории</w:t>
      </w:r>
    </w:p>
    <w:p w14:paraId="69010725" w14:textId="77777777" w:rsidR="00B238D2" w:rsidRDefault="00000000">
      <w:pPr>
        <w:pStyle w:val="2"/>
      </w:pPr>
      <w:bookmarkStart w:id="10" w:name="заполнение-таблицы-2.1"/>
      <w:bookmarkStart w:id="11" w:name="_Toc208209650"/>
      <w:bookmarkEnd w:id="8"/>
      <w:r>
        <w:rPr>
          <w:rStyle w:val="SectionNumber"/>
        </w:rPr>
        <w:t>4.2</w:t>
      </w:r>
      <w:r>
        <w:tab/>
        <w:t>Заполнение таблицы 2.1</w:t>
      </w:r>
      <w:bookmarkEnd w:id="1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68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 w:rsidR="00B238D2" w14:paraId="39BADECD" w14:textId="77777777">
        <w:tc>
          <w:tcPr>
            <w:tcW w:w="792" w:type="dxa"/>
          </w:tcPr>
          <w:p w14:paraId="677C0DF3" w14:textId="77777777" w:rsidR="00B238D2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1D30189E" w14:textId="77777777" w:rsidR="00B238D2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592D2A1B" w14:textId="77777777" w:rsidR="00B238D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34B53D4E" w14:textId="77777777" w:rsidR="00B238D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27FD979A" w14:textId="77777777" w:rsidR="00B238D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46ADC69D" w14:textId="77777777" w:rsidR="00B238D2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13A93C72" w14:textId="77777777" w:rsidR="00B238D2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5E8098DC" w14:textId="77777777" w:rsidR="00B238D2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067519A6" w14:textId="77777777" w:rsidR="00B238D2" w:rsidRDefault="00000000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5565B418" w14:textId="77777777" w:rsidR="00B238D2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B238D2" w14:paraId="1F3A9453" w14:textId="77777777">
        <w:tc>
          <w:tcPr>
            <w:tcW w:w="792" w:type="dxa"/>
          </w:tcPr>
          <w:p w14:paraId="51022F65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BE1161F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651A9AB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AD8D0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085B1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9BBD3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B635A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361A4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9A9C8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741AF2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D9E7D9A" w14:textId="77777777">
        <w:tc>
          <w:tcPr>
            <w:tcW w:w="792" w:type="dxa"/>
          </w:tcPr>
          <w:p w14:paraId="255908E6" w14:textId="77777777" w:rsidR="00B238D2" w:rsidRDefault="00000000">
            <w:pPr>
              <w:pStyle w:val="Compact"/>
            </w:pPr>
            <w:r>
              <w:lastRenderedPageBreak/>
              <w:t>d(000)</w:t>
            </w:r>
          </w:p>
        </w:tc>
        <w:tc>
          <w:tcPr>
            <w:tcW w:w="792" w:type="dxa"/>
          </w:tcPr>
          <w:p w14:paraId="63B723BD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3E2EEB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EDA3C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B0B7F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8EAB8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56BB8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65C67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7BD6E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F0A95E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64F958CA" w14:textId="77777777">
        <w:tc>
          <w:tcPr>
            <w:tcW w:w="792" w:type="dxa"/>
          </w:tcPr>
          <w:p w14:paraId="34453990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EBE2120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3F09C45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BDC67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72EDE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1CFBA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EEF58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4D4CC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872BE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AB62C7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67D9423" w14:textId="77777777">
        <w:tc>
          <w:tcPr>
            <w:tcW w:w="792" w:type="dxa"/>
          </w:tcPr>
          <w:p w14:paraId="4CD017D2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62EB658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9162CC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BFB95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35EE3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FF680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469E0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2A137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39A5A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94E762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101D76D3" w14:textId="77777777">
        <w:tc>
          <w:tcPr>
            <w:tcW w:w="792" w:type="dxa"/>
          </w:tcPr>
          <w:p w14:paraId="3AA8CE2B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8FA1E16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E61235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96538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0ED9A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C0A85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0624A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B93D3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6D337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5BBAE4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38FD873C" w14:textId="77777777">
        <w:tc>
          <w:tcPr>
            <w:tcW w:w="792" w:type="dxa"/>
          </w:tcPr>
          <w:p w14:paraId="556446C1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2FB4C9C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DB69EC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F5917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DB092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FB057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0DA07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D0CC5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3C2CC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8E9BD8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6A120DA7" w14:textId="77777777">
        <w:tc>
          <w:tcPr>
            <w:tcW w:w="792" w:type="dxa"/>
          </w:tcPr>
          <w:p w14:paraId="7139D37F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273B302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BA747F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7FB7D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BBFA3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7BAEC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EDFAF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C19F6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0C61A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0AD81F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77247349" w14:textId="77777777">
        <w:tc>
          <w:tcPr>
            <w:tcW w:w="792" w:type="dxa"/>
          </w:tcPr>
          <w:p w14:paraId="51A2AB30" w14:textId="77777777" w:rsidR="00B238D2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88E4360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34BBAC2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C7BAF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5D7AE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41384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18CA8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1F0CB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388B1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3E03CC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5738C2B6" w14:textId="77777777">
        <w:tc>
          <w:tcPr>
            <w:tcW w:w="792" w:type="dxa"/>
          </w:tcPr>
          <w:p w14:paraId="4C67B0FA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0FD5198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13007D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A991D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4D54B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B8391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71FE5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364BA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014AE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A2E504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51554302" w14:textId="77777777">
        <w:tc>
          <w:tcPr>
            <w:tcW w:w="792" w:type="dxa"/>
          </w:tcPr>
          <w:p w14:paraId="3792AE7D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113CBA3E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1C1A54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EE7CF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3C15D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1E052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B9CB7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C07E6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BF441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A4D391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4BE25A18" w14:textId="77777777">
        <w:tc>
          <w:tcPr>
            <w:tcW w:w="792" w:type="dxa"/>
          </w:tcPr>
          <w:p w14:paraId="4EF87BB1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DAE1895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AF1D97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30225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A320D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3027B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71174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97358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EC803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FFF18C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5438051" w14:textId="77777777">
        <w:tc>
          <w:tcPr>
            <w:tcW w:w="792" w:type="dxa"/>
          </w:tcPr>
          <w:p w14:paraId="45A71ECA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754FD94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290FA9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E98AC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7DE90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61B19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E6FE5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B7569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81F80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14490E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06B968F1" w14:textId="77777777">
        <w:tc>
          <w:tcPr>
            <w:tcW w:w="792" w:type="dxa"/>
          </w:tcPr>
          <w:p w14:paraId="799E8248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0F902B6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7BE9D20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2AAB6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FDB6D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5BAFE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77A59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018F4B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1D0C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640FA7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716A389" w14:textId="77777777">
        <w:tc>
          <w:tcPr>
            <w:tcW w:w="792" w:type="dxa"/>
          </w:tcPr>
          <w:p w14:paraId="11FB8EEA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AA664AC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5C71072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2B658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E23B5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0B500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0AB53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ED735E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3AE15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E38FF5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269C80EC" w14:textId="77777777">
        <w:tc>
          <w:tcPr>
            <w:tcW w:w="792" w:type="dxa"/>
          </w:tcPr>
          <w:p w14:paraId="6A8CB06F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2598138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EBF149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85B72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CF316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6A6E9C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62408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52ED8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6E8C5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0A9FAE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1FE40C98" w14:textId="77777777">
        <w:tc>
          <w:tcPr>
            <w:tcW w:w="792" w:type="dxa"/>
          </w:tcPr>
          <w:p w14:paraId="5D0AA5BD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C8532DA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CFCC45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04194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4AF8C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36124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67110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05AD2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CFDEE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A6E675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6B898AE" w14:textId="77777777">
        <w:tc>
          <w:tcPr>
            <w:tcW w:w="792" w:type="dxa"/>
          </w:tcPr>
          <w:p w14:paraId="0AC3E0E3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17972AC0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D4FC9C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FC18A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4A9E3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A3FB1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E3B4A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95958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970EE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227A3F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1097011B" w14:textId="77777777">
        <w:tc>
          <w:tcPr>
            <w:tcW w:w="792" w:type="dxa"/>
          </w:tcPr>
          <w:p w14:paraId="62C62439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66896D1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556EB04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6DAAA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37884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72EE1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23F4D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73CC5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7229D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BB5ACB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1C8B2CC8" w14:textId="77777777">
        <w:tc>
          <w:tcPr>
            <w:tcW w:w="792" w:type="dxa"/>
          </w:tcPr>
          <w:p w14:paraId="0C1216BE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CFF37C3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60B0B4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BCA20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A083F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F4698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809B6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D6D64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E8029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B7502A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5E88C8BF" w14:textId="77777777">
        <w:tc>
          <w:tcPr>
            <w:tcW w:w="792" w:type="dxa"/>
          </w:tcPr>
          <w:p w14:paraId="2241C01C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F73C8A3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7E5069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3A552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E1768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8D368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7244F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CD9D9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23711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B73569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8D36962" w14:textId="77777777">
        <w:tc>
          <w:tcPr>
            <w:tcW w:w="792" w:type="dxa"/>
          </w:tcPr>
          <w:p w14:paraId="408A2BCA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FBECD83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5DEC80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AB5E5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4E641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62298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DF3CA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280B5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472B7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5B7CE7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309415EE" w14:textId="77777777">
        <w:tc>
          <w:tcPr>
            <w:tcW w:w="792" w:type="dxa"/>
          </w:tcPr>
          <w:p w14:paraId="517EA8AC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319A0AF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936170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1DCC3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2F7F8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3C6C2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0F108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F8FF0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5B908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C513C3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EFC6544" w14:textId="77777777">
        <w:tc>
          <w:tcPr>
            <w:tcW w:w="792" w:type="dxa"/>
          </w:tcPr>
          <w:p w14:paraId="3C1A0921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DDCFD45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1ED287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3551D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926AD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18C48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38E29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58858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07765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54C452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6E910A35" w14:textId="77777777">
        <w:tc>
          <w:tcPr>
            <w:tcW w:w="792" w:type="dxa"/>
          </w:tcPr>
          <w:p w14:paraId="23C5B5A0" w14:textId="77777777" w:rsidR="00B238D2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2D57F62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384BEA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92BD7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7AA1C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9CD6D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EB9D0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F3C69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179AA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93D64D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6AC8E41A" w14:textId="77777777">
        <w:tc>
          <w:tcPr>
            <w:tcW w:w="792" w:type="dxa"/>
          </w:tcPr>
          <w:p w14:paraId="4D4182F9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654A5DB3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0F994A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C9022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764FF5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A39C2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AA097D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3AD64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3B41C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573CEB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43FE405F" w14:textId="77777777">
        <w:tc>
          <w:tcPr>
            <w:tcW w:w="792" w:type="dxa"/>
          </w:tcPr>
          <w:p w14:paraId="37E3A664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373285D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3E0500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6BDB8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7D113C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F13F7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1CA79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A55891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793DA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3E1026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51521DE" w14:textId="77777777">
        <w:tc>
          <w:tcPr>
            <w:tcW w:w="792" w:type="dxa"/>
          </w:tcPr>
          <w:p w14:paraId="0BF849B1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F2FC239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63AE40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4A491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E2D6E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5AB30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9226D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E830F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AC268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9503530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8072531" w14:textId="77777777">
        <w:tc>
          <w:tcPr>
            <w:tcW w:w="792" w:type="dxa"/>
          </w:tcPr>
          <w:p w14:paraId="06C11AAB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928BD81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AFADE3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2BFAD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41C9C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DE633A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576FA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62E3B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C67DA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1CE7264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111E5B7" w14:textId="77777777">
        <w:tc>
          <w:tcPr>
            <w:tcW w:w="792" w:type="dxa"/>
          </w:tcPr>
          <w:p w14:paraId="752AB1DA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1F5DC01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5005C3B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331E6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221FC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28C36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DDC25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74DDE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724C3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E2137A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24B86531" w14:textId="77777777">
        <w:tc>
          <w:tcPr>
            <w:tcW w:w="792" w:type="dxa"/>
          </w:tcPr>
          <w:p w14:paraId="06A698BE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03E5CC8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337A417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2F5AA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7B4ED3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FD344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CAF40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FFF2B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0FA90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D45B1E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7F9C25C4" w14:textId="77777777">
        <w:tc>
          <w:tcPr>
            <w:tcW w:w="792" w:type="dxa"/>
          </w:tcPr>
          <w:p w14:paraId="510ED3BA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0DD78FC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B77436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61707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23E82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8E347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7F0B8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4E9F52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6F0BE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5274C04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EB33238" w14:textId="77777777">
        <w:tc>
          <w:tcPr>
            <w:tcW w:w="792" w:type="dxa"/>
          </w:tcPr>
          <w:p w14:paraId="2461DB32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5922E4E7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2AB466A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D314B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CEC0F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CCBF2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CF3BA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2F42E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25EF8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6311EB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445FF03" w14:textId="77777777">
        <w:tc>
          <w:tcPr>
            <w:tcW w:w="792" w:type="dxa"/>
          </w:tcPr>
          <w:p w14:paraId="6B9A83FB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21C614EB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71D420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AEB6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A56E4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83E1C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783B5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88897F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B3A12F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F6E898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1E80C983" w14:textId="77777777">
        <w:tc>
          <w:tcPr>
            <w:tcW w:w="792" w:type="dxa"/>
          </w:tcPr>
          <w:p w14:paraId="7C54F03A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6190CE9D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B534C7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A8DBC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05234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26886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4A85D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FD877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41A79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C7CFEF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32162894" w14:textId="77777777">
        <w:tc>
          <w:tcPr>
            <w:tcW w:w="792" w:type="dxa"/>
          </w:tcPr>
          <w:p w14:paraId="4DBF5738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081D4C3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FCC196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F65E3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89B58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06E44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711E0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9A24B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7FA4C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E20CEA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AC0478A" w14:textId="77777777">
        <w:tc>
          <w:tcPr>
            <w:tcW w:w="792" w:type="dxa"/>
          </w:tcPr>
          <w:p w14:paraId="171F78C1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2D68466D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146293E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D193C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1F51B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8E050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640F4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AAC49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44149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D5DE5C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A8288E7" w14:textId="77777777">
        <w:tc>
          <w:tcPr>
            <w:tcW w:w="792" w:type="dxa"/>
          </w:tcPr>
          <w:p w14:paraId="2D8543FD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6C8E05FE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1F88CD3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36B9F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89D90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58C62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B5A3F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5F717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A90304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98019C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5A71916A" w14:textId="77777777">
        <w:tc>
          <w:tcPr>
            <w:tcW w:w="792" w:type="dxa"/>
          </w:tcPr>
          <w:p w14:paraId="4CCAC77B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A53910D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2F0719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43A8B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AB768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EEE5E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F7502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CA8B3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4C56E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AFFC5E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2815F5F" w14:textId="77777777">
        <w:tc>
          <w:tcPr>
            <w:tcW w:w="792" w:type="dxa"/>
          </w:tcPr>
          <w:p w14:paraId="51E48598" w14:textId="77777777" w:rsidR="00B238D2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6E5FC3F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00AE98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ADEEC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AE497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456DC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90C4A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D438D1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948C1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CED9AC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2D3DC78" w14:textId="77777777">
        <w:tc>
          <w:tcPr>
            <w:tcW w:w="792" w:type="dxa"/>
          </w:tcPr>
          <w:p w14:paraId="583488B7" w14:textId="77777777" w:rsidR="00B238D2" w:rsidRDefault="00000000">
            <w:pPr>
              <w:pStyle w:val="Compact"/>
            </w:pPr>
            <w:r>
              <w:lastRenderedPageBreak/>
              <w:t>d(400)</w:t>
            </w:r>
          </w:p>
        </w:tc>
        <w:tc>
          <w:tcPr>
            <w:tcW w:w="792" w:type="dxa"/>
          </w:tcPr>
          <w:p w14:paraId="726DC013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76E92C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02FD6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C0D33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7349D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E539D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E8BA6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44F92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185724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07A601B" w14:textId="77777777">
        <w:tc>
          <w:tcPr>
            <w:tcW w:w="792" w:type="dxa"/>
          </w:tcPr>
          <w:p w14:paraId="34BD99A6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8BC35AA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763BC1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335F1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D42A6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6AC57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258A1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2E9E5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7D6C9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BB8F6E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152CED3" w14:textId="77777777">
        <w:tc>
          <w:tcPr>
            <w:tcW w:w="792" w:type="dxa"/>
          </w:tcPr>
          <w:p w14:paraId="71C5A9EC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714B2D4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01D4A3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B488E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F4E1D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8971F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E6D24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41CA4D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EC796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FB9368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5E976CA3" w14:textId="77777777">
        <w:tc>
          <w:tcPr>
            <w:tcW w:w="792" w:type="dxa"/>
          </w:tcPr>
          <w:p w14:paraId="40D570E2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57586E15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6840F9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58012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303C0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7AFD9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5F035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0FDBA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F6A4E3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485951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059D38A9" w14:textId="77777777">
        <w:tc>
          <w:tcPr>
            <w:tcW w:w="792" w:type="dxa"/>
          </w:tcPr>
          <w:p w14:paraId="722F9ED9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7EDF1C8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E613E6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A2D5F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F776E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99D77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EB854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651CE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013C76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D4A3CF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474BA62" w14:textId="77777777">
        <w:tc>
          <w:tcPr>
            <w:tcW w:w="792" w:type="dxa"/>
          </w:tcPr>
          <w:p w14:paraId="7B9353A1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5DFC3615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FB3A15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424F8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F24A6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1D597D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FEE4D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9E743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DDF0F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734040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1A7F3CCC" w14:textId="77777777">
        <w:tc>
          <w:tcPr>
            <w:tcW w:w="792" w:type="dxa"/>
          </w:tcPr>
          <w:p w14:paraId="7D1F00FD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975DD60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29BA824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24551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E19D9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6766ED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6E446F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84879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53903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D06354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7692EE2E" w14:textId="77777777">
        <w:tc>
          <w:tcPr>
            <w:tcW w:w="792" w:type="dxa"/>
          </w:tcPr>
          <w:p w14:paraId="1E4C2931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AD4F06D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618653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EF736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2B056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7AB88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06D04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71834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C5C67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5C4369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38A39B99" w14:textId="77777777">
        <w:tc>
          <w:tcPr>
            <w:tcW w:w="792" w:type="dxa"/>
          </w:tcPr>
          <w:p w14:paraId="7DC84F25" w14:textId="77777777" w:rsidR="00B238D2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8914923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8AF7F9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BE55FE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F5A31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7EEE4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878E0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4608EE4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568D5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78BAD0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1ABEDCB6" w14:textId="77777777">
        <w:tc>
          <w:tcPr>
            <w:tcW w:w="792" w:type="dxa"/>
          </w:tcPr>
          <w:p w14:paraId="779514D8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2D4DA1A0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63E340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5F575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A5D00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29DA3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A5ECC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79D5A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0734F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8725B8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B273672" w14:textId="77777777">
        <w:tc>
          <w:tcPr>
            <w:tcW w:w="792" w:type="dxa"/>
          </w:tcPr>
          <w:p w14:paraId="2725F5EE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76586DB2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975356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8DC3D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9F2E1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B8863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01E5F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E0037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F25BD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BA8FB0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3118334E" w14:textId="77777777">
        <w:tc>
          <w:tcPr>
            <w:tcW w:w="792" w:type="dxa"/>
          </w:tcPr>
          <w:p w14:paraId="7A606F47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6099FC04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E65FDC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C6348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D917F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788C15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A2F46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87913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DA33C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007869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9F062AC" w14:textId="77777777">
        <w:tc>
          <w:tcPr>
            <w:tcW w:w="792" w:type="dxa"/>
          </w:tcPr>
          <w:p w14:paraId="0875050A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C4F11F9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0713FE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ADF8A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2825A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3990D2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75AC9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6C0BA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706FE5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588B9A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EACF450" w14:textId="77777777">
        <w:tc>
          <w:tcPr>
            <w:tcW w:w="792" w:type="dxa"/>
          </w:tcPr>
          <w:p w14:paraId="66061E26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3BF8474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549182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306AFB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84FEB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2CA30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76F06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F257D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21CA6C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5F64DB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2E4DEC23" w14:textId="77777777">
        <w:tc>
          <w:tcPr>
            <w:tcW w:w="792" w:type="dxa"/>
          </w:tcPr>
          <w:p w14:paraId="1C2550DF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5E9C2A24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28098A9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16585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48A04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39C25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E1A22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16997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0B631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E668C3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3515B611" w14:textId="77777777">
        <w:tc>
          <w:tcPr>
            <w:tcW w:w="792" w:type="dxa"/>
          </w:tcPr>
          <w:p w14:paraId="7E68D8BF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7501605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76697064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099D7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EAE93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020760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E1B56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FA28B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F8893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B5A8B3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1BE2C54" w14:textId="77777777">
        <w:tc>
          <w:tcPr>
            <w:tcW w:w="792" w:type="dxa"/>
          </w:tcPr>
          <w:p w14:paraId="1CF67841" w14:textId="77777777" w:rsidR="00B238D2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670136E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4A6372F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9FBFD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8F9D0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88148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891421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D6049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7ADD1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8072BA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6A253303" w14:textId="77777777">
        <w:tc>
          <w:tcPr>
            <w:tcW w:w="792" w:type="dxa"/>
          </w:tcPr>
          <w:p w14:paraId="77B7556C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F55184E" w14:textId="77777777" w:rsidR="00B238D2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E9253DD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A7EB8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B025967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2C9E5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C2FB8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37F29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62331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4EE7F3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5A45812F" w14:textId="77777777">
        <w:tc>
          <w:tcPr>
            <w:tcW w:w="792" w:type="dxa"/>
          </w:tcPr>
          <w:p w14:paraId="3022DCD9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47F33BE" w14:textId="77777777" w:rsidR="00B238D2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5EF0E1BA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10976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8C32EA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8A0A36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B66CD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7B63C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AFAF0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DB2C77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7BA7B594" w14:textId="77777777">
        <w:tc>
          <w:tcPr>
            <w:tcW w:w="792" w:type="dxa"/>
          </w:tcPr>
          <w:p w14:paraId="3779CB81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680EF20" w14:textId="77777777" w:rsidR="00B238D2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2B62819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12EF1F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6C73F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A9C6BD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3A0BBD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EE12BA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545EE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CA0827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0BA4FF75" w14:textId="77777777">
        <w:tc>
          <w:tcPr>
            <w:tcW w:w="792" w:type="dxa"/>
          </w:tcPr>
          <w:p w14:paraId="6BEDE0CE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FD62A5C" w14:textId="77777777" w:rsidR="00B238D2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7623D81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2523C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DA38E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C4A9F8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B9323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C908E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E676F5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274C3F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7952863E" w14:textId="77777777">
        <w:tc>
          <w:tcPr>
            <w:tcW w:w="792" w:type="dxa"/>
          </w:tcPr>
          <w:p w14:paraId="53E8D4A3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263266B4" w14:textId="77777777" w:rsidR="00B238D2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769ADA0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AB728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5553DD9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32660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80FD3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7F560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1396EC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918970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63C56D67" w14:textId="77777777">
        <w:tc>
          <w:tcPr>
            <w:tcW w:w="792" w:type="dxa"/>
          </w:tcPr>
          <w:p w14:paraId="6DF502B0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B75180A" w14:textId="77777777" w:rsidR="00B238D2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6282C7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E3DF22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97F6263" w14:textId="77777777" w:rsidR="00B238D2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EE4DD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2D6E8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CF5EBB6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60879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3DDFF4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485AC8B8" w14:textId="77777777">
        <w:tc>
          <w:tcPr>
            <w:tcW w:w="792" w:type="dxa"/>
          </w:tcPr>
          <w:p w14:paraId="2802F97D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529E78F" w14:textId="77777777" w:rsidR="00B238D2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3A526C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CE55B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BC60F9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E0E92E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5E5072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40EAE0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7F5577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FE71A5" w14:textId="77777777" w:rsidR="00B238D2" w:rsidRDefault="00000000">
            <w:pPr>
              <w:pStyle w:val="Compact"/>
            </w:pPr>
            <w:r>
              <w:t>+</w:t>
            </w:r>
          </w:p>
        </w:tc>
      </w:tr>
      <w:tr w:rsidR="00B238D2" w14:paraId="58D5F65C" w14:textId="77777777">
        <w:tc>
          <w:tcPr>
            <w:tcW w:w="792" w:type="dxa"/>
          </w:tcPr>
          <w:p w14:paraId="5DD30565" w14:textId="77777777" w:rsidR="00B238D2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382E9A2" w14:textId="77777777" w:rsidR="00B238D2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50499B95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E271A8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2EFB4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6B4E1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A01DD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DA51473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10E4FBB" w14:textId="77777777" w:rsidR="00B238D2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156525" w14:textId="77777777" w:rsidR="00B238D2" w:rsidRDefault="00000000">
            <w:pPr>
              <w:pStyle w:val="Compact"/>
            </w:pPr>
            <w:r>
              <w:t>+</w:t>
            </w:r>
          </w:p>
        </w:tc>
      </w:tr>
    </w:tbl>
    <w:p w14:paraId="23591C6D" w14:textId="77777777" w:rsidR="00B238D2" w:rsidRDefault="00000000">
      <w:pPr>
        <w:pStyle w:val="a0"/>
      </w:pPr>
      <w:r>
        <w:t>Таблица 2.1 «Установленные права и разрешённые действия»</w:t>
      </w:r>
    </w:p>
    <w:p w14:paraId="2CA43A18" w14:textId="77777777" w:rsidR="00B238D2" w:rsidRDefault="00000000">
      <w:pPr>
        <w:pStyle w:val="a0"/>
      </w:pPr>
      <w:r>
        <w:t>Пример заполнения таблицы 2.1 (рис. 15).</w:t>
      </w:r>
    </w:p>
    <w:p w14:paraId="335582E9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7A3F46B5" wp14:editId="3A1671E0">
            <wp:extent cx="2661619" cy="372110"/>
            <wp:effectExtent l="0" t="0" r="0" b="0"/>
            <wp:docPr id="67" name="Picture" descr="Изменение прав директории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28710" t="88133"/>
                    <a:stretch/>
                  </pic:blipFill>
                  <pic:spPr bwMode="auto">
                    <a:xfrm>
                      <a:off x="0" y="0"/>
                      <a:ext cx="2661834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F677" w14:textId="77777777" w:rsidR="00B238D2" w:rsidRDefault="00000000">
      <w:pPr>
        <w:pStyle w:val="ImageCaption"/>
      </w:pPr>
      <w:r>
        <w:t>Изменение прав директории и файла</w:t>
      </w:r>
    </w:p>
    <w:p w14:paraId="7E7B1A8E" w14:textId="77777777" w:rsidR="00B238D2" w:rsidRDefault="00000000">
      <w:pPr>
        <w:pStyle w:val="2"/>
      </w:pPr>
      <w:bookmarkStart w:id="12" w:name="заполнение-таблицы-2.2"/>
      <w:bookmarkStart w:id="13" w:name="_Toc208209651"/>
      <w:bookmarkEnd w:id="10"/>
      <w:r>
        <w:rPr>
          <w:rStyle w:val="SectionNumber"/>
        </w:rPr>
        <w:t>4.3</w:t>
      </w:r>
      <w:r>
        <w:tab/>
        <w:t>Заполнение таблицы 2.2</w:t>
      </w:r>
      <w:bookmarkEnd w:id="13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B238D2" w14:paraId="7C6E2514" w14:textId="77777777">
        <w:tc>
          <w:tcPr>
            <w:tcW w:w="1584" w:type="dxa"/>
          </w:tcPr>
          <w:p w14:paraId="53B6A602" w14:textId="77777777" w:rsidR="00B238D2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210B6E46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4E923B36" w14:textId="77777777" w:rsidR="00B238D2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5AF660E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38F07967" w14:textId="77777777" w:rsidR="00B238D2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B238D2" w14:paraId="340BEB2F" w14:textId="77777777">
        <w:tc>
          <w:tcPr>
            <w:tcW w:w="1584" w:type="dxa"/>
          </w:tcPr>
          <w:p w14:paraId="2891671B" w14:textId="77777777" w:rsidR="00B238D2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6D2D2D94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793A7E7F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413D887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18669FC4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641B292" w14:textId="77777777">
        <w:tc>
          <w:tcPr>
            <w:tcW w:w="1584" w:type="dxa"/>
          </w:tcPr>
          <w:p w14:paraId="484A40C4" w14:textId="77777777" w:rsidR="00B238D2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63A37F1C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12504232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2C0836A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5225913D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095C965A" w14:textId="77777777">
        <w:tc>
          <w:tcPr>
            <w:tcW w:w="1584" w:type="dxa"/>
          </w:tcPr>
          <w:p w14:paraId="216C439D" w14:textId="77777777" w:rsidR="00B238D2" w:rsidRDefault="00000000">
            <w:pPr>
              <w:pStyle w:val="Compact"/>
            </w:pPr>
            <w:r>
              <w:lastRenderedPageBreak/>
              <w:t>Чтение файла</w:t>
            </w:r>
          </w:p>
        </w:tc>
        <w:tc>
          <w:tcPr>
            <w:tcW w:w="1584" w:type="dxa"/>
          </w:tcPr>
          <w:p w14:paraId="516A96D4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01293715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2532E1F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2C13A98F" w14:textId="77777777" w:rsidR="00B238D2" w:rsidRDefault="00000000">
            <w:pPr>
              <w:pStyle w:val="Compact"/>
            </w:pPr>
            <w:r>
              <w:t>(400)</w:t>
            </w:r>
          </w:p>
        </w:tc>
      </w:tr>
      <w:tr w:rsidR="00B238D2" w14:paraId="3B55E565" w14:textId="77777777">
        <w:tc>
          <w:tcPr>
            <w:tcW w:w="1584" w:type="dxa"/>
          </w:tcPr>
          <w:p w14:paraId="4000A9CA" w14:textId="77777777" w:rsidR="00B238D2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747E773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32B096C8" w14:textId="77777777" w:rsidR="00B238D2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B953ED0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67978854" w14:textId="77777777" w:rsidR="00B238D2" w:rsidRDefault="00000000">
            <w:pPr>
              <w:pStyle w:val="Compact"/>
            </w:pPr>
            <w:r>
              <w:t>(200)</w:t>
            </w:r>
          </w:p>
        </w:tc>
      </w:tr>
      <w:tr w:rsidR="00B238D2" w14:paraId="26ED87CA" w14:textId="77777777">
        <w:tc>
          <w:tcPr>
            <w:tcW w:w="1584" w:type="dxa"/>
          </w:tcPr>
          <w:p w14:paraId="694E163A" w14:textId="77777777" w:rsidR="00B238D2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73B7944C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64C110A8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DA8F05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35194EB7" w14:textId="77777777" w:rsidR="00B238D2" w:rsidRDefault="00000000">
            <w:pPr>
              <w:pStyle w:val="Compact"/>
            </w:pPr>
            <w:r>
              <w:t>(000)</w:t>
            </w:r>
          </w:p>
        </w:tc>
      </w:tr>
      <w:tr w:rsidR="00B238D2" w14:paraId="72C33F7D" w14:textId="77777777">
        <w:tc>
          <w:tcPr>
            <w:tcW w:w="1584" w:type="dxa"/>
          </w:tcPr>
          <w:p w14:paraId="017F2AE6" w14:textId="77777777" w:rsidR="00B238D2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069D7D38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62D981A5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D4F7409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7C2356BB" w14:textId="77777777" w:rsidR="00B238D2" w:rsidRDefault="00000000">
            <w:pPr>
              <w:pStyle w:val="Compact"/>
            </w:pPr>
            <w:r>
              <w:t>-</w:t>
            </w:r>
          </w:p>
        </w:tc>
      </w:tr>
      <w:tr w:rsidR="00B238D2" w14:paraId="5270B05D" w14:textId="77777777">
        <w:tc>
          <w:tcPr>
            <w:tcW w:w="1584" w:type="dxa"/>
          </w:tcPr>
          <w:p w14:paraId="47678C7B" w14:textId="77777777" w:rsidR="00B238D2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6A851E14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0FDFC57A" w14:textId="77777777" w:rsidR="00B238D2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6A7957E" w14:textId="77777777" w:rsidR="00B238D2" w:rsidRDefault="00B238D2">
            <w:pPr>
              <w:pStyle w:val="Compact"/>
            </w:pPr>
          </w:p>
        </w:tc>
        <w:tc>
          <w:tcPr>
            <w:tcW w:w="1584" w:type="dxa"/>
          </w:tcPr>
          <w:p w14:paraId="361EB0C8" w14:textId="77777777" w:rsidR="00B238D2" w:rsidRDefault="00000000">
            <w:pPr>
              <w:pStyle w:val="Compact"/>
            </w:pPr>
            <w:r>
              <w:t>-</w:t>
            </w:r>
          </w:p>
        </w:tc>
      </w:tr>
    </w:tbl>
    <w:p w14:paraId="482AB31B" w14:textId="77777777" w:rsidR="00B238D2" w:rsidRDefault="00000000">
      <w:pPr>
        <w:pStyle w:val="a0"/>
      </w:pPr>
      <w:r>
        <w:t>Таблица 2.2 “Минимальные права для совершения операций”</w:t>
      </w:r>
    </w:p>
    <w:p w14:paraId="2925EC0D" w14:textId="77777777" w:rsidR="00B238D2" w:rsidRDefault="00000000">
      <w:pPr>
        <w:pStyle w:val="a0"/>
      </w:pPr>
      <w:r>
        <w:t>Пример заполнения таблицы 2.2 (рис. 16)</w:t>
      </w:r>
    </w:p>
    <w:p w14:paraId="2EDD6F03" w14:textId="77777777" w:rsidR="00B238D2" w:rsidRDefault="00000000">
      <w:pPr>
        <w:pStyle w:val="CaptionedFigure"/>
      </w:pPr>
      <w:r>
        <w:rPr>
          <w:noProof/>
        </w:rPr>
        <w:drawing>
          <wp:inline distT="0" distB="0" distL="0" distR="0" wp14:anchorId="5708E0CA" wp14:editId="3C8BDE76">
            <wp:extent cx="2275840" cy="269240"/>
            <wp:effectExtent l="0" t="0" r="0" b="0"/>
            <wp:docPr id="71" name="Picture" descr="Проверка возможности создать поддиректор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34014" t="70769" r="5018" b="12919"/>
                    <a:stretch/>
                  </pic:blipFill>
                  <pic:spPr bwMode="auto">
                    <a:xfrm>
                      <a:off x="0" y="0"/>
                      <a:ext cx="2276391" cy="2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89A15" w14:textId="77777777" w:rsidR="00B238D2" w:rsidRDefault="00000000">
      <w:pPr>
        <w:pStyle w:val="ImageCaption"/>
      </w:pPr>
      <w:r>
        <w:t>Проверка возможности создать поддиректорию</w:t>
      </w:r>
    </w:p>
    <w:p w14:paraId="7F3C0937" w14:textId="77777777" w:rsidR="00B238D2" w:rsidRDefault="00000000">
      <w:pPr>
        <w:pStyle w:val="1"/>
      </w:pPr>
      <w:bookmarkStart w:id="14" w:name="выводы"/>
      <w:bookmarkStart w:id="15" w:name="_Toc208209652"/>
      <w:bookmarkEnd w:id="6"/>
      <w:bookmarkEnd w:id="12"/>
      <w:r>
        <w:rPr>
          <w:rStyle w:val="SectionNumber"/>
        </w:rPr>
        <w:t>5</w:t>
      </w:r>
      <w:r>
        <w:tab/>
        <w:t>Выводы</w:t>
      </w:r>
      <w:bookmarkEnd w:id="15"/>
    </w:p>
    <w:p w14:paraId="3D3A9145" w14:textId="77777777" w:rsidR="00B238D2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14:paraId="0AE3DB83" w14:textId="77777777" w:rsidR="00B238D2" w:rsidRDefault="00000000">
      <w:pPr>
        <w:pStyle w:val="1"/>
      </w:pPr>
      <w:bookmarkStart w:id="16" w:name="список-литературы.-библиография"/>
      <w:bookmarkStart w:id="17" w:name="_Toc208209653"/>
      <w:bookmarkEnd w:id="14"/>
      <w:r>
        <w:rPr>
          <w:rStyle w:val="SectionNumber"/>
        </w:rPr>
        <w:t>6</w:t>
      </w:r>
      <w:r>
        <w:tab/>
        <w:t>Список литературы. Библиография</w:t>
      </w:r>
      <w:bookmarkEnd w:id="17"/>
    </w:p>
    <w:p w14:paraId="6268E317" w14:textId="77777777" w:rsidR="00B238D2" w:rsidRDefault="00000000">
      <w:pPr>
        <w:pStyle w:val="FirstParagraph"/>
      </w:pPr>
      <w:r>
        <w:t>[1] Операционные системы: https://blog.skillfactory.ru/glossary/operaczionnaya-sistema/</w:t>
      </w:r>
    </w:p>
    <w:p w14:paraId="6CDCD387" w14:textId="77777777" w:rsidR="00B238D2" w:rsidRDefault="00000000">
      <w:pPr>
        <w:pStyle w:val="a0"/>
      </w:pPr>
      <w:r>
        <w:t>[2] Права доступа: https://codechick.io/tutorials/unix-linux/unix-linux-permissions</w:t>
      </w:r>
      <w:bookmarkEnd w:id="16"/>
    </w:p>
    <w:sectPr w:rsidR="00B238D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16BC6" w14:textId="77777777" w:rsidR="00775F83" w:rsidRDefault="00775F83">
      <w:pPr>
        <w:spacing w:after="0"/>
      </w:pPr>
      <w:r>
        <w:separator/>
      </w:r>
    </w:p>
  </w:endnote>
  <w:endnote w:type="continuationSeparator" w:id="0">
    <w:p w14:paraId="4CA59DAD" w14:textId="77777777" w:rsidR="00775F83" w:rsidRDefault="00775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6BFA0" w14:textId="77777777" w:rsidR="00775F83" w:rsidRDefault="00775F83">
      <w:r>
        <w:separator/>
      </w:r>
    </w:p>
  </w:footnote>
  <w:footnote w:type="continuationSeparator" w:id="0">
    <w:p w14:paraId="173A872D" w14:textId="77777777" w:rsidR="00775F83" w:rsidRDefault="00775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A00C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3F606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60C58E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C843F5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092D57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716A528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8DCA1EE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D5EAC6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27B6EB1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7D2131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D81E707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885E0B5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BEBCA8F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7F94F55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 w16cid:durableId="1300459466">
    <w:abstractNumId w:val="0"/>
  </w:num>
  <w:num w:numId="2" w16cid:durableId="1883901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5588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492569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83257275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92638111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8975651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36243359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2003586294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29421985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81799844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04648812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154818035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93181625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 w16cid:durableId="570652271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2"/>
    <w:rsid w:val="0048133F"/>
    <w:rsid w:val="00775F83"/>
    <w:rsid w:val="00AB6D72"/>
    <w:rsid w:val="00B2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00AF"/>
  <w15:docId w15:val="{F8CDCD2F-2884-4C63-96DB-445CDAA1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8133F"/>
    <w:pPr>
      <w:spacing w:after="100"/>
    </w:pPr>
  </w:style>
  <w:style w:type="paragraph" w:styleId="20">
    <w:name w:val="toc 2"/>
    <w:basedOn w:val="a"/>
    <w:next w:val="a"/>
    <w:autoRedefine/>
    <w:uiPriority w:val="39"/>
    <w:rsid w:val="0048133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cp:keywords/>
  <cp:lastModifiedBy>Иванова Мария Александровна</cp:lastModifiedBy>
  <cp:revision>2</cp:revision>
  <dcterms:created xsi:type="dcterms:W3CDTF">2025-09-08T04:46:00Z</dcterms:created>
  <dcterms:modified xsi:type="dcterms:W3CDTF">2025-09-08T04:46:00Z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