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4BBB8" w14:textId="77777777" w:rsidR="003E03A1" w:rsidRPr="003E03A1" w:rsidRDefault="003E03A1" w:rsidP="003E03A1">
      <w:pPr>
        <w:jc w:val="center"/>
        <w:rPr>
          <w:b/>
          <w:bCs/>
          <w:sz w:val="28"/>
          <w:szCs w:val="24"/>
        </w:rPr>
      </w:pPr>
      <w:r w:rsidRPr="003E03A1">
        <w:rPr>
          <w:b/>
          <w:bCs/>
          <w:sz w:val="28"/>
          <w:szCs w:val="24"/>
        </w:rPr>
        <w:t>Iseseiva töö teema: Analüüsi mind</w:t>
      </w:r>
    </w:p>
    <w:p w14:paraId="778FED61" w14:textId="13C25D09" w:rsidR="003E03A1" w:rsidRDefault="003E03A1" w:rsidP="003E03A1"/>
    <w:p w14:paraId="1962261F" w14:textId="4084CC47" w:rsidR="00944EBC" w:rsidRDefault="003E03A1" w:rsidP="003E03A1">
      <w:r>
        <w:t>Meil on meditsiinilabor, mis osutab laboriteenuseid meditsiinisektoriga seotud asutustele, nt haiglatele, tervisehoiukeskustele jne</w:t>
      </w:r>
      <w:r w:rsidR="006F26CE">
        <w:t xml:space="preserve"> (firma)</w:t>
      </w:r>
      <w:r>
        <w:t xml:space="preserve">, ja ka eraklientidele. </w:t>
      </w:r>
      <w:r w:rsidR="006F26CE">
        <w:t xml:space="preserve">Pakume üle 100 erineva analüüsi. </w:t>
      </w:r>
      <w:r>
        <w:t>Analüüse teostame ainult inimeste</w:t>
      </w:r>
      <w:r w:rsidR="00851EDD">
        <w:t>le</w:t>
      </w:r>
      <w:r>
        <w:t xml:space="preserve">. </w:t>
      </w:r>
    </w:p>
    <w:p w14:paraId="0CEFC6A0" w14:textId="3CDD85C8" w:rsidR="004C2C95" w:rsidRDefault="004C2C95" w:rsidP="003E03A1">
      <w:r>
        <w:t xml:space="preserve">Klient peab registreerima ennast meie juures kasutajaks. </w:t>
      </w:r>
      <w:r>
        <w:rPr>
          <w:bCs/>
        </w:rPr>
        <w:t>Iga firma registreerib ennast meile kliendiks ühe oma töötaja kaudu ja saab endale lisada suvalise hulga kasutajaid.</w:t>
      </w:r>
      <w:r w:rsidR="00944EBC">
        <w:rPr>
          <w:bCs/>
        </w:rPr>
        <w:t xml:space="preserve"> Firmadel </w:t>
      </w:r>
      <w:r w:rsidR="00944EBC">
        <w:t>on võimalik saada erihindasid</w:t>
      </w:r>
      <w:r w:rsidR="00944EBC">
        <w:rPr>
          <w:bCs/>
        </w:rPr>
        <w:t>. Iga</w:t>
      </w:r>
      <w:r>
        <w:t xml:space="preserve"> eraklient</w:t>
      </w:r>
      <w:r w:rsidR="00944EBC">
        <w:t xml:space="preserve"> saab veebilehel registreerida ennast meie kliendiks. Ka neile </w:t>
      </w:r>
      <w:r>
        <w:t>pakume aeg-ajalt sooduspakkumisi.</w:t>
      </w:r>
    </w:p>
    <w:p w14:paraId="7979412D" w14:textId="78BC792B" w:rsidR="008E302B" w:rsidRDefault="006F26CE" w:rsidP="003E03A1">
      <w:r>
        <w:t>Analüüside teostamiseks kasutame meditsiinitehnikaseadmeid</w:t>
      </w:r>
      <w:r w:rsidR="00884A8F">
        <w:t xml:space="preserve">. </w:t>
      </w:r>
      <w:r w:rsidR="004C2C95">
        <w:t xml:space="preserve">Seadmed võivad olla meie väljaostetud või kuuluda mingile firmale, kellelt me neid rendime. Seadmed võivad olla vahepeal paranduses ehk peame saama näha, mis seadmed parajasti </w:t>
      </w:r>
      <w:r w:rsidR="00944EBC">
        <w:t>kus on</w:t>
      </w:r>
      <w:r w:rsidR="004C2C95">
        <w:t>.</w:t>
      </w:r>
      <w:r w:rsidR="00851EDD">
        <w:t xml:space="preserve"> </w:t>
      </w:r>
    </w:p>
    <w:p w14:paraId="2193B637" w14:textId="7B8B4181" w:rsidR="003E03A1" w:rsidRDefault="00884A8F" w:rsidP="003E03A1">
      <w:r>
        <w:t xml:space="preserve">Lisaks kasutame sisseostetud valmis </w:t>
      </w:r>
      <w:r w:rsidRPr="006F26CE">
        <w:rPr>
          <w:i/>
          <w:iCs/>
        </w:rPr>
        <w:t>kit’</w:t>
      </w:r>
      <w:r w:rsidRPr="006F26CE">
        <w:t>e</w:t>
      </w:r>
      <w:r>
        <w:t xml:space="preserve"> ja reagente. </w:t>
      </w:r>
      <w:r w:rsidR="00851EDD">
        <w:t xml:space="preserve">Tahame jälgida ka </w:t>
      </w:r>
      <w:r w:rsidR="00851EDD" w:rsidRPr="006F26CE">
        <w:rPr>
          <w:i/>
          <w:iCs/>
        </w:rPr>
        <w:t>kit’</w:t>
      </w:r>
      <w:r w:rsidR="00851EDD">
        <w:t>ide ja reagentide kasutust – peame nägema,</w:t>
      </w:r>
      <w:r w:rsidR="008E302B">
        <w:t xml:space="preserve"> mis analüüside tegemiseks </w:t>
      </w:r>
      <w:r w:rsidR="00851EDD">
        <w:t>on kasutusel olnud mis LOT numbriga ja saabumisajaga tooted</w:t>
      </w:r>
      <w:r>
        <w:t>. See on vajalik</w:t>
      </w:r>
      <w:r w:rsidR="00851EDD">
        <w:t xml:space="preserve"> juhul</w:t>
      </w:r>
      <w:r>
        <w:t>,</w:t>
      </w:r>
      <w:r w:rsidR="00851EDD">
        <w:t xml:space="preserve"> kui </w:t>
      </w:r>
      <w:r w:rsidR="00703E72">
        <w:t xml:space="preserve">selgub, et transport ei olnud nõuetekohane ja põhjustas reagentide riknemise või tootja poolt tuleb välja, et tegu oli vigase partiiga vms ja peame sel juhul nende toodetega teostatud analüüsid kehtetuks tunnistama. </w:t>
      </w:r>
      <w:r w:rsidR="008E302B">
        <w:t xml:space="preserve">Eriti hea oleks, kui saame igat karpi eristada, juhul kui ainult </w:t>
      </w:r>
      <w:r>
        <w:t xml:space="preserve">mingi </w:t>
      </w:r>
      <w:r w:rsidR="008E302B">
        <w:t xml:space="preserve">konkreetne karp on vigane. Siis saame teada, mis analüüse teostati selle konkreetse karbi reagentidega. </w:t>
      </w:r>
      <w:r w:rsidR="00703E72">
        <w:t xml:space="preserve">Kuna igal kokreetsel </w:t>
      </w:r>
      <w:r w:rsidR="008E302B">
        <w:t>karbil</w:t>
      </w:r>
      <w:r w:rsidR="00703E72">
        <w:t xml:space="preserve"> pole </w:t>
      </w:r>
      <w:r w:rsidR="008E302B">
        <w:t>seda identifitseerivat</w:t>
      </w:r>
      <w:r w:rsidR="00703E72">
        <w:t xml:space="preserve"> ainulaadset </w:t>
      </w:r>
      <w:r w:rsidR="008E302B">
        <w:t>koodi</w:t>
      </w:r>
      <w:r w:rsidR="00703E72">
        <w:t xml:space="preserve">, siis nummerdame samal ajal sama LOTiga saabunud </w:t>
      </w:r>
      <w:r w:rsidR="008E302B">
        <w:t>karbid ise ja tänu sellele on iga karp eristatav.</w:t>
      </w:r>
    </w:p>
    <w:p w14:paraId="3623D4AF" w14:textId="7722037B" w:rsidR="00944EBC" w:rsidRDefault="006F26CE" w:rsidP="003E03A1">
      <w:r>
        <w:t>Meil on töötajad</w:t>
      </w:r>
      <w:r w:rsidR="004C2C95">
        <w:t xml:space="preserve"> registratuuris</w:t>
      </w:r>
      <w:r>
        <w:t xml:space="preserve">, kes võtavad vastu ja registreerivad sissetulevad proovid. </w:t>
      </w:r>
      <w:r w:rsidR="00944EBC">
        <w:t xml:space="preserve">Registraatoritel on </w:t>
      </w:r>
      <w:r w:rsidR="008E302B">
        <w:t xml:space="preserve">töötaja õigustega </w:t>
      </w:r>
      <w:r w:rsidR="00944EBC">
        <w:t>kasutajakonto</w:t>
      </w:r>
      <w:r w:rsidR="00851EDD">
        <w:t>, mille</w:t>
      </w:r>
      <w:r w:rsidR="008E302B">
        <w:t xml:space="preserve">ga saab </w:t>
      </w:r>
      <w:r w:rsidR="00851EDD">
        <w:t>proov</w:t>
      </w:r>
      <w:r w:rsidR="008E302B">
        <w:t xml:space="preserve">e </w:t>
      </w:r>
      <w:r w:rsidR="00851EDD">
        <w:t>registreeri</w:t>
      </w:r>
      <w:r w:rsidR="008E302B">
        <w:t xml:space="preserve">da </w:t>
      </w:r>
      <w:r w:rsidR="00851EDD">
        <w:t>jms.</w:t>
      </w:r>
    </w:p>
    <w:p w14:paraId="06AFD56D" w14:textId="1EAEE214" w:rsidR="004C2C95" w:rsidRDefault="006F26CE" w:rsidP="003E03A1">
      <w:r>
        <w:t xml:space="preserve">Edasi liiguvad proovid laborisse, kus bioanalüütikud teostavad tellitud analüüsid.  </w:t>
      </w:r>
      <w:r w:rsidR="004C2C95">
        <w:t>Peame nägema, mis töötaja</w:t>
      </w:r>
      <w:r w:rsidR="00944EBC">
        <w:t>,</w:t>
      </w:r>
      <w:r w:rsidR="004C2C95">
        <w:t xml:space="preserve"> millal</w:t>
      </w:r>
      <w:r w:rsidR="00944EBC">
        <w:t xml:space="preserve"> ja mida</w:t>
      </w:r>
      <w:r w:rsidR="004C2C95">
        <w:t xml:space="preserve"> </w:t>
      </w:r>
      <w:r w:rsidR="00944EBC">
        <w:t xml:space="preserve">on </w:t>
      </w:r>
      <w:r w:rsidR="004C2C95">
        <w:t xml:space="preserve">prooviga teinud ehk kogu </w:t>
      </w:r>
      <w:r w:rsidR="00944EBC">
        <w:t xml:space="preserve">proovi liikumine ja tehtud analüüside </w:t>
      </w:r>
      <w:r w:rsidR="004C2C95">
        <w:t>ajalugu peab olema näha.</w:t>
      </w:r>
    </w:p>
    <w:p w14:paraId="6D5BE80B" w14:textId="3517A578" w:rsidR="008E302B" w:rsidRDefault="008E302B" w:rsidP="003E03A1">
      <w:r>
        <w:t xml:space="preserve">Bioanalüütikud sisestavad analüüsitulemused meie infosüsteemi. Selleks on neil töötaja õigustega kasutajakonto. </w:t>
      </w:r>
    </w:p>
    <w:p w14:paraId="64AA1307" w14:textId="34D7273F" w:rsidR="006F26CE" w:rsidRDefault="006F26CE" w:rsidP="003E03A1">
      <w:r>
        <w:t xml:space="preserve">Peame koostama </w:t>
      </w:r>
      <w:r w:rsidR="004C2C95">
        <w:t xml:space="preserve">töögraafiku, kus on </w:t>
      </w:r>
      <w:r w:rsidR="008E302B">
        <w:t>näha</w:t>
      </w:r>
      <w:r w:rsidR="004C2C95">
        <w:t xml:space="preserve">, kes millal ja </w:t>
      </w:r>
      <w:r w:rsidR="00944EBC">
        <w:t xml:space="preserve">mis </w:t>
      </w:r>
      <w:r w:rsidR="00851EDD">
        <w:t>positisoonil töö</w:t>
      </w:r>
      <w:r w:rsidR="008E302B">
        <w:t>l</w:t>
      </w:r>
      <w:r w:rsidR="004C2C95">
        <w:t xml:space="preserve"> on</w:t>
      </w:r>
      <w:r w:rsidR="008E302B">
        <w:t>.</w:t>
      </w:r>
      <w:r w:rsidR="004C2C95">
        <w:t xml:space="preserve"> </w:t>
      </w:r>
    </w:p>
    <w:p w14:paraId="0879EFB9" w14:textId="26E0C2DC" w:rsidR="00851EDD" w:rsidRDefault="00851EDD" w:rsidP="003E03A1">
      <w:r>
        <w:t xml:space="preserve">Analüüsitulemus läheb nähtavaks analüüsi tellinud </w:t>
      </w:r>
      <w:r w:rsidR="008E302B">
        <w:t xml:space="preserve">eraisiku kontole või kui tellijaks oli firma, siis kõikidele </w:t>
      </w:r>
      <w:r>
        <w:t>firma kasutajatele</w:t>
      </w:r>
      <w:r w:rsidR="008E302B">
        <w:t>.</w:t>
      </w:r>
    </w:p>
    <w:p w14:paraId="50F3D55D" w14:textId="1E0B002B" w:rsidR="00944EBC" w:rsidRDefault="00944EBC" w:rsidP="003E03A1"/>
    <w:sectPr w:rsidR="00944EB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88315" w14:textId="77777777" w:rsidR="00F31A42" w:rsidRDefault="00F31A42" w:rsidP="003E03A1">
      <w:pPr>
        <w:spacing w:after="0" w:line="240" w:lineRule="auto"/>
      </w:pPr>
      <w:r>
        <w:separator/>
      </w:r>
    </w:p>
  </w:endnote>
  <w:endnote w:type="continuationSeparator" w:id="0">
    <w:p w14:paraId="3BC3631E" w14:textId="77777777" w:rsidR="00F31A42" w:rsidRDefault="00F31A42" w:rsidP="003E0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07EAF" w14:textId="77777777" w:rsidR="001F3173" w:rsidRDefault="001F31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07357" w14:textId="77777777" w:rsidR="001F3173" w:rsidRDefault="001F31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9E0A3" w14:textId="77777777" w:rsidR="001F3173" w:rsidRDefault="001F31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4E4EB" w14:textId="77777777" w:rsidR="00F31A42" w:rsidRDefault="00F31A42" w:rsidP="003E03A1">
      <w:pPr>
        <w:spacing w:after="0" w:line="240" w:lineRule="auto"/>
      </w:pPr>
      <w:r>
        <w:separator/>
      </w:r>
    </w:p>
  </w:footnote>
  <w:footnote w:type="continuationSeparator" w:id="0">
    <w:p w14:paraId="27C27878" w14:textId="77777777" w:rsidR="00F31A42" w:rsidRDefault="00F31A42" w:rsidP="003E03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31367" w14:textId="77777777" w:rsidR="001F3173" w:rsidRDefault="001F31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6508B" w14:textId="77777777" w:rsidR="003E03A1" w:rsidRPr="003E03A1" w:rsidRDefault="003E03A1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42892" w14:textId="77777777" w:rsidR="001F3173" w:rsidRDefault="001F317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3A1"/>
    <w:rsid w:val="001F3173"/>
    <w:rsid w:val="00227700"/>
    <w:rsid w:val="0027430B"/>
    <w:rsid w:val="003D608E"/>
    <w:rsid w:val="003E03A1"/>
    <w:rsid w:val="00477E07"/>
    <w:rsid w:val="004C2C95"/>
    <w:rsid w:val="006F26CE"/>
    <w:rsid w:val="00703E72"/>
    <w:rsid w:val="00851EDD"/>
    <w:rsid w:val="00884A8F"/>
    <w:rsid w:val="008E302B"/>
    <w:rsid w:val="00944EBC"/>
    <w:rsid w:val="00A82BC5"/>
    <w:rsid w:val="00E02DA0"/>
    <w:rsid w:val="00E57B7B"/>
    <w:rsid w:val="00F31A42"/>
    <w:rsid w:val="00FC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D5AA71"/>
  <w15:chartTrackingRefBased/>
  <w15:docId w15:val="{A6419D54-84AC-4D84-947A-4C576451F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3A1"/>
    <w:pPr>
      <w:jc w:val="both"/>
    </w:pPr>
    <w:rPr>
      <w:rFonts w:ascii="Times New Roman" w:hAnsi="Times New Roman"/>
      <w:sz w:val="24"/>
      <w:lang w:val="et-E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7E07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2DA0"/>
    <w:pPr>
      <w:keepNext/>
      <w:keepLines/>
      <w:spacing w:before="40" w:after="0"/>
      <w:outlineLvl w:val="1"/>
    </w:pPr>
    <w:rPr>
      <w:rFonts w:eastAsiaTheme="majorEastAsia" w:cstheme="majorBidi"/>
      <w:b/>
      <w:color w:val="3A7C22" w:themeColor="accent6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DA0"/>
    <w:pPr>
      <w:keepNext/>
      <w:keepLines/>
      <w:spacing w:before="40" w:after="0"/>
      <w:outlineLvl w:val="2"/>
    </w:pPr>
    <w:rPr>
      <w:rFonts w:eastAsiaTheme="majorEastAsia" w:cstheme="majorBidi"/>
      <w:b/>
      <w:color w:val="275317" w:themeColor="accent6" w:themeShade="8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3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3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3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3A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3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3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E07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02DA0"/>
    <w:rPr>
      <w:rFonts w:ascii="Times New Roman" w:eastAsiaTheme="majorEastAsia" w:hAnsi="Times New Roman" w:cstheme="majorBidi"/>
      <w:b/>
      <w:color w:val="3A7C22" w:themeColor="accent6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DA0"/>
    <w:rPr>
      <w:rFonts w:ascii="Times New Roman" w:eastAsiaTheme="majorEastAsia" w:hAnsi="Times New Roman" w:cstheme="majorBidi"/>
      <w:b/>
      <w:color w:val="275317" w:themeColor="accent6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3A1"/>
    <w:rPr>
      <w:rFonts w:eastAsiaTheme="majorEastAsia" w:cstheme="majorBidi"/>
      <w:i/>
      <w:iCs/>
      <w:color w:val="0F4761" w:themeColor="accent1" w:themeShade="BF"/>
      <w:sz w:val="24"/>
      <w:lang w:val="et-E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3A1"/>
    <w:rPr>
      <w:rFonts w:eastAsiaTheme="majorEastAsia" w:cstheme="majorBidi"/>
      <w:color w:val="0F4761" w:themeColor="accent1" w:themeShade="BF"/>
      <w:sz w:val="24"/>
      <w:lang w:val="et-E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3A1"/>
    <w:rPr>
      <w:rFonts w:eastAsiaTheme="majorEastAsia" w:cstheme="majorBidi"/>
      <w:i/>
      <w:iCs/>
      <w:color w:val="595959" w:themeColor="text1" w:themeTint="A6"/>
      <w:sz w:val="24"/>
      <w:lang w:val="et-E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3A1"/>
    <w:rPr>
      <w:rFonts w:eastAsiaTheme="majorEastAsia" w:cstheme="majorBidi"/>
      <w:color w:val="595959" w:themeColor="text1" w:themeTint="A6"/>
      <w:sz w:val="24"/>
      <w:lang w:val="et-E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3A1"/>
    <w:rPr>
      <w:rFonts w:eastAsiaTheme="majorEastAsia" w:cstheme="majorBidi"/>
      <w:i/>
      <w:iCs/>
      <w:color w:val="272727" w:themeColor="text1" w:themeTint="D8"/>
      <w:sz w:val="24"/>
      <w:lang w:val="et-E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3A1"/>
    <w:rPr>
      <w:rFonts w:eastAsiaTheme="majorEastAsia" w:cstheme="majorBidi"/>
      <w:color w:val="272727" w:themeColor="text1" w:themeTint="D8"/>
      <w:sz w:val="24"/>
      <w:lang w:val="et-EE"/>
    </w:rPr>
  </w:style>
  <w:style w:type="paragraph" w:styleId="Title">
    <w:name w:val="Title"/>
    <w:basedOn w:val="Normal"/>
    <w:next w:val="Normal"/>
    <w:link w:val="TitleChar"/>
    <w:uiPriority w:val="10"/>
    <w:qFormat/>
    <w:rsid w:val="003E0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3A1"/>
    <w:rPr>
      <w:rFonts w:asciiTheme="majorHAnsi" w:eastAsiaTheme="majorEastAsia" w:hAnsiTheme="majorHAnsi" w:cstheme="majorBidi"/>
      <w:spacing w:val="-10"/>
      <w:kern w:val="28"/>
      <w:sz w:val="56"/>
      <w:szCs w:val="56"/>
      <w:lang w:val="et-E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3A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3A1"/>
    <w:rPr>
      <w:rFonts w:eastAsiaTheme="majorEastAsia" w:cstheme="majorBidi"/>
      <w:color w:val="595959" w:themeColor="text1" w:themeTint="A6"/>
      <w:spacing w:val="15"/>
      <w:sz w:val="28"/>
      <w:szCs w:val="28"/>
      <w:lang w:val="et-EE"/>
    </w:rPr>
  </w:style>
  <w:style w:type="paragraph" w:styleId="Quote">
    <w:name w:val="Quote"/>
    <w:basedOn w:val="Normal"/>
    <w:next w:val="Normal"/>
    <w:link w:val="QuoteChar"/>
    <w:uiPriority w:val="29"/>
    <w:qFormat/>
    <w:rsid w:val="003E0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3A1"/>
    <w:rPr>
      <w:rFonts w:ascii="Times New Roman" w:hAnsi="Times New Roman"/>
      <w:i/>
      <w:iCs/>
      <w:color w:val="404040" w:themeColor="text1" w:themeTint="BF"/>
      <w:sz w:val="24"/>
      <w:lang w:val="et-EE"/>
    </w:rPr>
  </w:style>
  <w:style w:type="paragraph" w:styleId="ListParagraph">
    <w:name w:val="List Paragraph"/>
    <w:basedOn w:val="Normal"/>
    <w:uiPriority w:val="34"/>
    <w:qFormat/>
    <w:rsid w:val="003E0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3A1"/>
    <w:rPr>
      <w:rFonts w:ascii="Times New Roman" w:hAnsi="Times New Roman"/>
      <w:i/>
      <w:iCs/>
      <w:color w:val="0F4761" w:themeColor="accent1" w:themeShade="BF"/>
      <w:sz w:val="24"/>
      <w:lang w:val="et-EE"/>
    </w:rPr>
  </w:style>
  <w:style w:type="character" w:styleId="IntenseReference">
    <w:name w:val="Intense Reference"/>
    <w:basedOn w:val="DefaultParagraphFont"/>
    <w:uiPriority w:val="32"/>
    <w:qFormat/>
    <w:rsid w:val="003E03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03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3A1"/>
    <w:rPr>
      <w:rFonts w:ascii="Times New Roman" w:hAnsi="Times New Roman"/>
      <w:sz w:val="24"/>
      <w:lang w:val="et-EE"/>
    </w:rPr>
  </w:style>
  <w:style w:type="paragraph" w:styleId="Footer">
    <w:name w:val="footer"/>
    <w:basedOn w:val="Normal"/>
    <w:link w:val="FooterChar"/>
    <w:uiPriority w:val="99"/>
    <w:unhideWhenUsed/>
    <w:rsid w:val="003E03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3A1"/>
    <w:rPr>
      <w:rFonts w:ascii="Times New Roman" w:hAnsi="Times New Roman"/>
      <w:sz w:val="24"/>
      <w:lang w:val="et-E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Maive Hanni</dc:creator>
  <cp:keywords/>
  <dc:description/>
  <cp:lastModifiedBy>Maive Hanni</cp:lastModifiedBy>
  <cp:revision>3</cp:revision>
  <dcterms:created xsi:type="dcterms:W3CDTF">2024-10-29T07:03:00Z</dcterms:created>
  <dcterms:modified xsi:type="dcterms:W3CDTF">2026-06-28T11:35:00Z</dcterms:modified>
</cp:coreProperties>
</file>