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dubbo spi aop ioc 启动流程 调用流程 netty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ascii="宋体" w:hAnsi="宋体" w:eastAsia="宋体"/>
          <w:sz w:val="21"/>
          <w:lang w:eastAsia="zh-CN"/>
        </w:rPr>
        <w:t>5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</w:t>
      </w:r>
      <w:r>
        <w:rPr>
          <w:rFonts w:ascii="宋体" w:hAnsi="宋体"/>
          <w:lang w:eastAsia="zh-CN"/>
        </w:rPr>
        <w:t>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</w:t>
      </w:r>
      <w:r>
        <w:rPr>
          <w:rFonts w:hint="default" w:ascii="宋体" w:hAnsi="宋体"/>
          <w:lang w:eastAsia="zh-CN"/>
        </w:rPr>
        <w:t>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  <w:t>游。分为标准版，mini版，场景版，按业务划分为贷前（获客、月付用户），贷中（借款、</w:t>
      </w:r>
      <w:r>
        <w:rPr>
          <w:rFonts w:hint="default" w:ascii="宋体" w:hAnsi="宋体"/>
          <w:lang w:eastAsia="zh-CN"/>
        </w:rPr>
        <w:tab/>
        <w:t>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 xml:space="preserve">      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获客服务拆分</w:t>
      </w:r>
      <w:bookmarkStart w:id="0" w:name="_GoBack"/>
      <w:bookmarkEnd w:id="0"/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 xml:space="preserve">      3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用户服务</w:t>
      </w:r>
      <w:r>
        <w:rPr>
          <w:rFonts w:hint="default" w:ascii="宋体" w:hAnsi="宋体"/>
          <w:lang w:eastAsia="zh-CN"/>
        </w:rPr>
        <w:t>拆分</w:t>
      </w:r>
      <w:r>
        <w:rPr>
          <w:rFonts w:hint="default" w:ascii="宋体" w:hAnsi="宋体"/>
          <w:lang w:eastAsia="zh-CN"/>
        </w:rPr>
        <w:t>开户，注销，用户查询redis缓存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 xml:space="preserve">      4、支付服务</w:t>
      </w:r>
      <w:r>
        <w:rPr>
          <w:rFonts w:hint="default" w:ascii="宋体" w:hAnsi="宋体"/>
          <w:lang w:eastAsia="zh-CN"/>
        </w:rPr>
        <w:t>拆分</w:t>
      </w:r>
      <w:r>
        <w:rPr>
          <w:rFonts w:hint="default" w:ascii="宋体" w:hAnsi="宋体"/>
          <w:lang w:eastAsia="zh-CN"/>
        </w:rPr>
        <w:t>支付流程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 xml:space="preserve">      5、组内自研分布式一致性事务组件saga维护，支持组件事务SUPPORTS传播开发</w:t>
      </w:r>
    </w:p>
    <w:p>
      <w:pPr>
        <w:autoSpaceDE w:val="0"/>
        <w:spacing w:before="120"/>
        <w:ind w:left="420" w:leftChars="0"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 xml:space="preserve">  6、表分库分表</w:t>
      </w:r>
    </w:p>
    <w:p>
      <w:pPr>
        <w:autoSpaceDE w:val="0"/>
        <w:spacing w:before="120"/>
        <w:ind w:left="420" w:leftChars="0" w:firstLine="420" w:firstLineChars="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</w:t>
      </w:r>
      <w:r>
        <w:rPr>
          <w:rFonts w:hint="default" w:ascii="宋体" w:hAnsi="宋体"/>
          <w:lang w:eastAsia="zh-CN"/>
        </w:rPr>
        <w:t>适配器服务设计开发。抽象各云商接口，封装屏蔽各云商api接口差异，为调用方提供统一接口，开发模板化，可扩展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责任描述：编写存储过程对聚源资讯系统提供的时时数据清洗整理分类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6E8368"/>
    <w:rsid w:val="3DFE64B6"/>
    <w:rsid w:val="3FAF4866"/>
    <w:rsid w:val="3FFFCB22"/>
    <w:rsid w:val="45FDB0CC"/>
    <w:rsid w:val="4FEFEA21"/>
    <w:rsid w:val="4FFF1B2D"/>
    <w:rsid w:val="564DC5F1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9D1FAC"/>
    <w:rsid w:val="77F579AD"/>
    <w:rsid w:val="7AED502E"/>
    <w:rsid w:val="7BFD1FEE"/>
    <w:rsid w:val="7DDF775B"/>
    <w:rsid w:val="7DF744C2"/>
    <w:rsid w:val="7DFD223A"/>
    <w:rsid w:val="7E7D2E88"/>
    <w:rsid w:val="7E7DC1BF"/>
    <w:rsid w:val="7EF58C03"/>
    <w:rsid w:val="7EF6EC5A"/>
    <w:rsid w:val="7EFD9149"/>
    <w:rsid w:val="7EFD9FD7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E3DBAC8"/>
    <w:rsid w:val="BEA647E7"/>
    <w:rsid w:val="BEF7CD69"/>
    <w:rsid w:val="BF7F8D21"/>
    <w:rsid w:val="BFABD51D"/>
    <w:rsid w:val="BFFE9D4F"/>
    <w:rsid w:val="C7BD08C9"/>
    <w:rsid w:val="C9B99048"/>
    <w:rsid w:val="CF7F71B6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5BD1725"/>
    <w:rsid w:val="F69B9B4D"/>
    <w:rsid w:val="F6AF6B1F"/>
    <w:rsid w:val="F7236B75"/>
    <w:rsid w:val="F7FF3271"/>
    <w:rsid w:val="FADF2978"/>
    <w:rsid w:val="FBBF8403"/>
    <w:rsid w:val="FBEC7D46"/>
    <w:rsid w:val="FBF66A09"/>
    <w:rsid w:val="FBFFD3CF"/>
    <w:rsid w:val="FD1FE5B5"/>
    <w:rsid w:val="FD766182"/>
    <w:rsid w:val="FDBE3712"/>
    <w:rsid w:val="FDFFFAF5"/>
    <w:rsid w:val="FE37FDC2"/>
    <w:rsid w:val="FEBF3AA4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2019-09-04T14:24:00Z</dcterms:created>
  <dc:creator>jiangshaoyue</dc:creator>
  <cp:lastModifiedBy>jiangshaoyue</cp:lastModifiedBy>
  <dcterms:modified xsi:type="dcterms:W3CDTF">2021-04-26T20:10:55Z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