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color w:val="FF0000"/>
          <w:szCs w:val="24"/>
          <w:lang w:eastAsia="zh-CN"/>
        </w:rPr>
      </w:pPr>
      <w:r>
        <w:rPr>
          <w:rFonts w:hint="default"/>
          <w:szCs w:val="24"/>
          <w:lang w:eastAsia="zh-CN"/>
        </w:rPr>
        <w:t>10、熟悉</w:t>
      </w:r>
      <w:r>
        <w:rPr>
          <w:rFonts w:hint="default"/>
          <w:color w:val="auto"/>
          <w:szCs w:val="24"/>
          <w:lang w:eastAsia="zh-CN"/>
        </w:rPr>
        <w:t>dubbo spi 、服务调用流程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  <w:bookmarkStart w:id="0" w:name="_GoBack"/>
      <w:bookmarkEnd w:id="0"/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3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游。分为标准版，mini版，场景版。按业务划分为贷前（获客、月付用户），贷中（借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获客、用户、支付服务拆分(开户、注销、支付、用户查询redis缓存等功能）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color w:val="FF0000"/>
          <w:lang w:eastAsia="zh-CN"/>
        </w:rPr>
      </w:pPr>
      <w:r>
        <w:rPr>
          <w:rFonts w:hint="default" w:ascii="宋体" w:hAnsi="宋体"/>
          <w:lang w:eastAsia="zh-CN"/>
        </w:rPr>
        <w:t>3、自研分布式一致性事务组件saga维护，支持组件事务SUPPORTS传播，</w:t>
      </w:r>
      <w:r>
        <w:rPr>
          <w:rFonts w:hint="default" w:ascii="宋体" w:hAnsi="宋体"/>
          <w:color w:val="FF0000"/>
          <w:lang w:eastAsia="zh-CN"/>
        </w:rPr>
        <w:t>入参基本类型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4、线上故障处理 等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DFBE642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3EE0CA"/>
    <w:rsid w:val="3B6E8368"/>
    <w:rsid w:val="3DEDE2E8"/>
    <w:rsid w:val="3DFE64B6"/>
    <w:rsid w:val="3FAF4866"/>
    <w:rsid w:val="3FBF09D7"/>
    <w:rsid w:val="3FFFCB22"/>
    <w:rsid w:val="45FDB0CC"/>
    <w:rsid w:val="4FEFEA21"/>
    <w:rsid w:val="4FFF1B2D"/>
    <w:rsid w:val="5136E118"/>
    <w:rsid w:val="564DC5F1"/>
    <w:rsid w:val="57F7A798"/>
    <w:rsid w:val="5BEF565E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75F7098"/>
    <w:rsid w:val="7796CA73"/>
    <w:rsid w:val="779D1FAC"/>
    <w:rsid w:val="77F579AD"/>
    <w:rsid w:val="77FFA442"/>
    <w:rsid w:val="7AED502E"/>
    <w:rsid w:val="7BFD1FEE"/>
    <w:rsid w:val="7DDF775B"/>
    <w:rsid w:val="7DDFEFBF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D6A1D0B"/>
    <w:rsid w:val="BE164C4A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F71B6"/>
    <w:rsid w:val="CFDDE686"/>
    <w:rsid w:val="D47D59F8"/>
    <w:rsid w:val="D6FA8849"/>
    <w:rsid w:val="D7FF2765"/>
    <w:rsid w:val="D9F3BE0B"/>
    <w:rsid w:val="DB95EB54"/>
    <w:rsid w:val="DD7DCA8F"/>
    <w:rsid w:val="DDB35BB1"/>
    <w:rsid w:val="DEFD37B7"/>
    <w:rsid w:val="DF3F0780"/>
    <w:rsid w:val="DFF5F760"/>
    <w:rsid w:val="DFF79B83"/>
    <w:rsid w:val="DFFF6138"/>
    <w:rsid w:val="E1BA6183"/>
    <w:rsid w:val="E2FA4EDC"/>
    <w:rsid w:val="E37CBE69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3FF6F5B"/>
    <w:rsid w:val="F46F22DD"/>
    <w:rsid w:val="F5BD1725"/>
    <w:rsid w:val="F69B9B4D"/>
    <w:rsid w:val="F6AF6B1F"/>
    <w:rsid w:val="F6FFEAF6"/>
    <w:rsid w:val="F7236B75"/>
    <w:rsid w:val="F7FF3271"/>
    <w:rsid w:val="F9F7BBDA"/>
    <w:rsid w:val="FADF2978"/>
    <w:rsid w:val="FB7BCFDD"/>
    <w:rsid w:val="FBBF8403"/>
    <w:rsid w:val="FBEC7D46"/>
    <w:rsid w:val="FBF66A09"/>
    <w:rsid w:val="FBFFD3CF"/>
    <w:rsid w:val="FD1FE5B5"/>
    <w:rsid w:val="FD766182"/>
    <w:rsid w:val="FD7E09D9"/>
    <w:rsid w:val="FDBE3712"/>
    <w:rsid w:val="FDFFFAF5"/>
    <w:rsid w:val="FE37FDC2"/>
    <w:rsid w:val="FEBF3AA4"/>
    <w:rsid w:val="FEBFED78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2019-09-07T22:24:00Z</dcterms:created>
  <dc:creator>jiangshaoyue</dc:creator>
  <cp:lastModifiedBy>jiangshaoyue</cp:lastModifiedBy>
  <dcterms:modified xsi:type="dcterms:W3CDTF">2021-06-06T22:17:44Z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