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Readiness Scorecard</w:t>
      </w:r>
    </w:p>
    <w:p>
      <w:r>
        <w:t>Client: {{ client_name }}</w:t>
      </w:r>
    </w:p>
    <w:p>
      <w:r>
        <w:t>Board: {{ board_name }}</w:t>
      </w:r>
    </w:p>
    <w:p>
      <w:r>
        <w:t>Date: {{ report_date }}</w:t>
      </w:r>
    </w:p>
    <w:p/>
    <w:p>
      <w:pPr>
        <w:pStyle w:val="Heading1"/>
      </w:pPr>
      <w:r>
        <w:t>Executive Summary</w:t>
      </w:r>
    </w:p>
    <w:p>
      <w:r>
        <w:t>In 2026, shareholders are demanding boards with AI/ML oversight capability. This comprehensive scorecard audits your board's collective technical readiness for the AI era, analyzing director backgrounds for technology expertise, AI/ML knowledge, and digital transformation experience.</w:t>
      </w:r>
    </w:p>
    <w:p/>
    <w:p>
      <w:pPr>
        <w:pStyle w:val="Heading1"/>
      </w:pPr>
      <w:r>
        <w:t>Overall AI Readiness Assessment</w:t>
      </w:r>
    </w:p>
    <w:p>
      <w:r>
        <w:t>Grade: {{ ai_grade }} ({{ ai_rating }})</w:t>
      </w:r>
    </w:p>
    <w:p>
      <w:r>
        <w:t>AI-Ready Directors: {{ ai_ready_count }} of {{ total_members }} ({{ ai_ready_percentage }}%)</w:t>
      </w:r>
    </w:p>
    <w:p>
      <w:r>
        <w:t>Directors Requiring AI Upskilling: {{ ai_blind_members }}</w:t>
      </w:r>
    </w:p>
    <w:p/>
    <w:p>
      <w:pPr>
        <w:pStyle w:val="Heading1"/>
      </w:pPr>
      <w:r>
        <w:t>Industry Benchmarking</w:t>
      </w:r>
    </w:p>
    <w:p>
      <w:r>
        <w:t>Your Board AI Readiness: {{ ai_ready_percentage }}%</w:t>
      </w:r>
    </w:p>
    <w:p>
      <w:r>
        <w:t>S&amp;P 500 Average: ~35%</w:t>
      </w:r>
    </w:p>
    <w:p>
      <w:r>
        <w:t>Target Best-in-Class: 60%+</w:t>
      </w:r>
    </w:p>
    <w:p/>
    <w:p>
      <w:pPr>
        <w:pStyle w:val="Heading1"/>
      </w:pPr>
      <w:r>
        <w:t>AI-Ready Directors</w:t>
      </w:r>
    </w:p>
    <w:p>
      <w:r>
        <w:t>The following directors demonstrate AI/ML oversight capability:</w:t>
      </w:r>
    </w:p>
    <w:p/>
    <w:p>
      <w:r>
        <w:t>{% for director in ai_ready_directors %}</w:t>
      </w:r>
    </w:p>
    <w:p>
      <w:pPr>
        <w:pStyle w:val="ListBullet"/>
      </w:pPr>
      <w:r>
        <w:t>✓ {{ director.name }}</w:t>
      </w:r>
    </w:p>
    <w:p>
      <w:r>
        <w:t xml:space="preserve">   Position: {{ director.position }} at {{ director.organization }}</w:t>
      </w:r>
    </w:p>
    <w:p>
      <w:r>
        <w:t xml:space="preserve">   Keywords: {{ director.keywords }}</w:t>
      </w:r>
    </w:p>
    <w:p>
      <w:r>
        <w:t xml:space="preserve">   {{ director.bio_snippet }}</w:t>
      </w:r>
    </w:p>
    <w:p/>
    <w:p>
      <w:r>
        <w:t>{% endfor %}</w:t>
      </w:r>
    </w:p>
    <w:p/>
    <w:p>
      <w:pPr>
        <w:pStyle w:val="Heading1"/>
      </w:pPr>
      <w:r>
        <w:t>Directors Requiring AI Training</w:t>
      </w:r>
    </w:p>
    <w:p>
      <w:r>
        <w:t>The following directors may benefit from AI governance training:</w:t>
      </w:r>
    </w:p>
    <w:p/>
    <w:p>
      <w:r>
        <w:t>{% for director in ai_blind_directors %}</w:t>
      </w:r>
    </w:p>
    <w:p>
      <w:pPr>
        <w:pStyle w:val="ListBullet"/>
      </w:pPr>
      <w:r>
        <w:t>⚠ {{ director.name }}</w:t>
      </w:r>
    </w:p>
    <w:p>
      <w:r>
        <w:t xml:space="preserve">   Position: {{ director.position }} at {{ director.organization }}</w:t>
      </w:r>
    </w:p>
    <w:p>
      <w:r>
        <w:t xml:space="preserve">   Background: {{ director.bio_snippet }}</w:t>
      </w:r>
    </w:p>
    <w:p/>
    <w:p>
      <w:r>
        <w:t>{% endfor %}</w:t>
      </w:r>
    </w:p>
    <w:p/>
    <w:p>
      <w:pPr>
        <w:pStyle w:val="Heading1"/>
      </w:pPr>
      <w:r>
        <w:t>Analysis Methodology</w:t>
      </w:r>
    </w:p>
    <w:p>
      <w:r>
        <w:t>We analyzed director biographies for these indicators:</w:t>
      </w:r>
    </w:p>
    <w:p>
      <w:pPr>
        <w:pStyle w:val="ListBullet"/>
      </w:pPr>
      <w:r>
        <w:t>• AI/ML and Artificial Intelligence</w:t>
      </w:r>
    </w:p>
    <w:p>
      <w:pPr>
        <w:pStyle w:val="ListBullet"/>
      </w:pPr>
      <w:r>
        <w:t>• Digital Transformation initiatives</w:t>
      </w:r>
    </w:p>
    <w:p>
      <w:pPr>
        <w:pStyle w:val="ListBullet"/>
      </w:pPr>
      <w:r>
        <w:t>• Cloud Computing and Platforms</w:t>
      </w:r>
    </w:p>
    <w:p>
      <w:pPr>
        <w:pStyle w:val="ListBullet"/>
      </w:pPr>
      <w:r>
        <w:t>• Data Strategy and Analytics</w:t>
      </w:r>
    </w:p>
    <w:p>
      <w:pPr>
        <w:pStyle w:val="ListBullet"/>
      </w:pPr>
      <w:r>
        <w:t>• Cybersecurity Leadership</w:t>
      </w:r>
    </w:p>
    <w:p/>
    <w:p>
      <w:pPr>
        <w:pStyle w:val="Heading1"/>
      </w:pPr>
      <w:r>
        <w:t>Strategic Recommendations</w:t>
      </w:r>
    </w:p>
    <w:p/>
    <w:p>
      <w:pPr>
        <w:pStyle w:val="Heading2"/>
      </w:pPr>
      <w:r>
        <w:t>Immediate Actions</w:t>
      </w:r>
    </w:p>
    <w:p>
      <w:r>
        <w:t>1. Implement board-level AI governance training</w:t>
      </w:r>
    </w:p>
    <w:p>
      <w:r>
        <w:t>2. Recruit Technical Director with AI/ML experience</w:t>
      </w:r>
    </w:p>
    <w:p>
      <w:r>
        <w:t>3. Establish AI Strategy Committee</w:t>
      </w:r>
    </w:p>
    <w:p>
      <w:r>
        <w:t>4. Schedule quarterly AI briefings</w:t>
      </w:r>
    </w:p>
    <w:p/>
    <w:p>
      <w:pPr>
        <w:pStyle w:val="Heading2"/>
      </w:pPr>
      <w:r>
        <w:t>Long-term Strategy</w:t>
      </w:r>
    </w:p>
    <w:p>
      <w:r>
        <w:t>• Target 60%+ board with technology backgrounds</w:t>
      </w:r>
    </w:p>
    <w:p>
      <w:r>
        <w:t>• Ensure AI ethics expertise at board level</w:t>
      </w:r>
    </w:p>
    <w:p>
      <w:r>
        <w:t>• Develop AI oversight framework</w:t>
      </w:r>
    </w:p>
    <w:p>
      <w:r>
        <w:t>• Regular AI readiness assessments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