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D2C0" w14:textId="48CC96F0" w:rsidR="00303E0C" w:rsidRDefault="00276B39">
      <w:r>
        <w:t>This is original file.</w:t>
      </w:r>
    </w:p>
    <w:sectPr w:rsidR="0030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4C"/>
    <w:rsid w:val="00211A2F"/>
    <w:rsid w:val="00276B39"/>
    <w:rsid w:val="00303E0C"/>
    <w:rsid w:val="00827A4C"/>
    <w:rsid w:val="009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C419"/>
  <w15:chartTrackingRefBased/>
  <w15:docId w15:val="{1EC49661-7B3C-4F7E-A33C-91639446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Trịnh</dc:creator>
  <cp:keywords/>
  <dc:description/>
  <cp:lastModifiedBy>Anh Khoa Trịnh</cp:lastModifiedBy>
  <cp:revision>2</cp:revision>
  <dcterms:created xsi:type="dcterms:W3CDTF">2023-04-21T09:30:00Z</dcterms:created>
  <dcterms:modified xsi:type="dcterms:W3CDTF">2023-04-21T09:30:00Z</dcterms:modified>
</cp:coreProperties>
</file>