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ngti SC" w:hAnsi="Songti SC" w:eastAsia="Songti SC"/>
          <w:b/>
          <w:sz w:val="36"/>
        </w:rPr>
        <w:t>虹扬官网第二版材料准备清单</w:t>
      </w:r>
    </w:p>
    <w:p>
      <w:pPr>
        <w:jc w:val="center"/>
      </w:pPr>
      <w:r>
        <w:rPr>
          <w:sz w:val="21"/>
        </w:rPr>
        <w:t>用于官网第二版优化与内部评审素材准备</w:t>
      </w:r>
    </w:p>
    <w:p>
      <w:r>
        <w:rPr>
          <w:b/>
        </w:rPr>
        <w:t>说明：</w:t>
      </w:r>
      <w:r>
        <w:t xml:space="preserve"> 第二版官网会朝更接近汉高式的企业门户方向优化，重点解决首页单列化、导航压缩、信息收口、图片版权风险和公司素材不足等问题。以下材料按照优先级整理，便于内部分工准备。</w:t>
      </w:r>
    </w:p>
    <w:p>
      <w:r>
        <w:rPr>
          <w:rFonts w:ascii="Songti SC" w:hAnsi="Songti SC" w:eastAsia="Songti SC"/>
          <w:b/>
          <w:sz w:val="26"/>
        </w:rPr>
        <w:t>一、必须先补</w:t>
      </w:r>
    </w:p>
    <w:p>
      <w:pPr>
        <w:spacing w:after="60"/>
        <w:ind w:left="288"/>
      </w:pPr>
      <w:r>
        <w:t xml:space="preserve">• </w:t>
      </w:r>
      <w:r>
        <w:t>员工集体照 1 组，建议横版和竖版各一组，背景尽量干净</w:t>
      </w:r>
    </w:p>
    <w:p>
      <w:pPr>
        <w:spacing w:after="60"/>
        <w:ind w:left="288"/>
      </w:pPr>
      <w:r>
        <w:t xml:space="preserve">• </w:t>
      </w:r>
      <w:r>
        <w:t>新的实验室照片 2 到 4 张，尽量包含设备全景、实验操作、局部细节三类</w:t>
      </w:r>
    </w:p>
    <w:p>
      <w:pPr>
        <w:spacing w:after="60"/>
        <w:ind w:left="288"/>
      </w:pPr>
      <w:r>
        <w:t xml:space="preserve">• </w:t>
      </w:r>
      <w:r>
        <w:t>新的会议或办公照片 2 到 3 张，避免现有图片重复使用</w:t>
      </w:r>
    </w:p>
    <w:p>
      <w:pPr>
        <w:spacing w:after="60"/>
        <w:ind w:left="288"/>
      </w:pPr>
      <w:r>
        <w:t xml:space="preserve">• </w:t>
      </w:r>
      <w:r>
        <w:t>统一确认后的公司简介短版、中版、长版，建议分别控制在 50 字、120 字、300 字左右</w:t>
      </w:r>
    </w:p>
    <w:p>
      <w:pPr>
        <w:spacing w:after="60"/>
        <w:ind w:left="288"/>
      </w:pPr>
      <w:r>
        <w:t xml:space="preserve">• </w:t>
      </w:r>
      <w:r>
        <w:t>官网正式公开的联系方式与地址写法，包括主电话、微信二维码、地址最终版本</w:t>
      </w:r>
    </w:p>
    <w:p>
      <w:pPr>
        <w:spacing w:after="60"/>
        <w:ind w:left="288"/>
      </w:pPr>
      <w:r>
        <w:t xml:space="preserve">• </w:t>
      </w:r>
      <w:r>
        <w:t>首页主视觉参考方向或关键词，例如更偏实验室、设备、协作、材料微观还是工业场景</w:t>
      </w:r>
    </w:p>
    <w:p>
      <w:r>
        <w:rPr>
          <w:rFonts w:ascii="Songti SC" w:hAnsi="Songti SC" w:eastAsia="Songti SC"/>
          <w:b/>
          <w:sz w:val="26"/>
        </w:rPr>
        <w:t>二、建议补充</w:t>
      </w:r>
    </w:p>
    <w:p>
      <w:pPr>
        <w:spacing w:after="60"/>
        <w:ind w:left="288"/>
      </w:pPr>
      <w:r>
        <w:t xml:space="preserve">• </w:t>
      </w:r>
      <w:r>
        <w:t>公司门头、前台、办公入口等品牌感更强的照片</w:t>
      </w:r>
    </w:p>
    <w:p>
      <w:pPr>
        <w:spacing w:after="60"/>
        <w:ind w:left="288"/>
      </w:pPr>
      <w:r>
        <w:t xml:space="preserve">• </w:t>
      </w:r>
      <w:r>
        <w:t>可公开的资质、专利、证书、检测报告扫描件或高清照片</w:t>
      </w:r>
    </w:p>
    <w:p>
      <w:pPr>
        <w:spacing w:after="60"/>
        <w:ind w:left="288"/>
      </w:pPr>
      <w:r>
        <w:t xml:space="preserve">• </w:t>
      </w:r>
      <w:r>
        <w:t>可公开的客户或行业案例摘要，建议按行业、问题、方案、结果四段式整理</w:t>
      </w:r>
    </w:p>
    <w:p>
      <w:pPr>
        <w:spacing w:after="60"/>
        <w:ind w:left="288"/>
      </w:pPr>
      <w:r>
        <w:t xml:space="preserve">• </w:t>
      </w:r>
      <w:r>
        <w:t>产品应用照片或样品照片，尽量能体现材料落地场景</w:t>
      </w:r>
    </w:p>
    <w:p>
      <w:pPr>
        <w:spacing w:after="60"/>
        <w:ind w:left="288"/>
      </w:pPr>
      <w:r>
        <w:t xml:space="preserve">• </w:t>
      </w:r>
      <w:r>
        <w:t>团队照片或实验过程照片，帮助网页中段增强真实感和人文感</w:t>
      </w:r>
    </w:p>
    <w:p>
      <w:pPr>
        <w:spacing w:after="60"/>
        <w:ind w:left="288"/>
      </w:pPr>
      <w:r>
        <w:t xml:space="preserve">• </w:t>
      </w:r>
      <w:r>
        <w:t>品牌规范资料，如标准色、辅助图形、统一图片风格偏好</w:t>
      </w:r>
    </w:p>
    <w:p>
      <w:r>
        <w:rPr>
          <w:rFonts w:ascii="Songti SC" w:hAnsi="Songti SC" w:eastAsia="Songti SC"/>
          <w:b/>
          <w:sz w:val="26"/>
        </w:rPr>
        <w:t>三、可后补</w:t>
      </w:r>
    </w:p>
    <w:p>
      <w:pPr>
        <w:spacing w:after="60"/>
        <w:ind w:left="288"/>
      </w:pPr>
      <w:r>
        <w:t xml:space="preserve">• </w:t>
      </w:r>
      <w:r>
        <w:t>英文版正式文案</w:t>
      </w:r>
    </w:p>
    <w:p>
      <w:pPr>
        <w:spacing w:after="60"/>
        <w:ind w:left="288"/>
      </w:pPr>
      <w:r>
        <w:t xml:space="preserve">• </w:t>
      </w:r>
      <w:r>
        <w:t>新闻动态素材或公司阶段性进展</w:t>
      </w:r>
    </w:p>
    <w:p>
      <w:pPr>
        <w:spacing w:after="60"/>
        <w:ind w:left="288"/>
      </w:pPr>
      <w:r>
        <w:t xml:space="preserve">• </w:t>
      </w:r>
      <w:r>
        <w:t>更多产品资料摘要与公开版参数</w:t>
      </w:r>
    </w:p>
    <w:p>
      <w:pPr>
        <w:spacing w:after="60"/>
        <w:ind w:left="288"/>
      </w:pPr>
      <w:r>
        <w:t xml:space="preserve">• </w:t>
      </w:r>
      <w:r>
        <w:t>更多可公开客户背书或合作单位表述</w:t>
      </w:r>
    </w:p>
    <w:p>
      <w:r>
        <w:rPr>
          <w:rFonts w:ascii="Songti SC" w:hAnsi="Songti SC" w:eastAsia="Songti SC"/>
          <w:b/>
          <w:sz w:val="26"/>
        </w:rPr>
        <w:t>四、拍摄与整理建议</w:t>
      </w:r>
    </w:p>
    <w:p>
      <w:pPr>
        <w:spacing w:after="60"/>
        <w:ind w:left="288"/>
      </w:pPr>
      <w:r>
        <w:t xml:space="preserve">• </w:t>
      </w:r>
      <w:r>
        <w:t>实验室照片尽量在整洁状态下拍摄，避免杂物、电线、纸张过多进入主画面</w:t>
      </w:r>
    </w:p>
    <w:p>
      <w:pPr>
        <w:spacing w:after="60"/>
        <w:ind w:left="288"/>
      </w:pPr>
      <w:r>
        <w:t xml:space="preserve">• </w:t>
      </w:r>
      <w:r>
        <w:t>人物照片建议穿着统一或接近的实验/商务服装，提升企业一致性</w:t>
      </w:r>
    </w:p>
    <w:p>
      <w:pPr>
        <w:spacing w:after="60"/>
        <w:ind w:left="288"/>
      </w:pPr>
      <w:r>
        <w:t xml:space="preserve">• </w:t>
      </w:r>
      <w:r>
        <w:t>同一空间至少拍远景、中景、近景三种尺寸，方便网页横图和竖图裁切</w:t>
      </w:r>
    </w:p>
    <w:p>
      <w:pPr>
        <w:spacing w:after="60"/>
        <w:ind w:left="288"/>
      </w:pPr>
      <w:r>
        <w:t xml:space="preserve">• </w:t>
      </w:r>
      <w:r>
        <w:t>所有照片建议保留原图，命名方式尽量统一，如“实验室-全景-01”</w:t>
      </w:r>
    </w:p>
    <w:p>
      <w:pPr>
        <w:spacing w:after="60"/>
        <w:ind w:left="288"/>
      </w:pPr>
      <w:r>
        <w:t xml:space="preserve">• </w:t>
      </w:r>
      <w:r>
        <w:t>证书与案例资料建议单独放文件夹，并标注“可公开/暂不公开”</w:t>
      </w:r>
    </w:p>
    <w:p>
      <w:r>
        <w:rPr>
          <w:rFonts w:ascii="Songti SC" w:hAnsi="Songti SC" w:eastAsia="Songti SC"/>
          <w:b/>
          <w:sz w:val="26"/>
        </w:rPr>
        <w:t>五、第二版最缺的内容</w:t>
      </w:r>
    </w:p>
    <w:p>
      <w:pPr>
        <w:spacing w:after="60"/>
        <w:ind w:left="288"/>
      </w:pPr>
      <w:r>
        <w:t xml:space="preserve">• </w:t>
      </w:r>
      <w:r>
        <w:t>无版权风险且足够好看的首页主视觉素材</w:t>
      </w:r>
    </w:p>
    <w:p>
      <w:pPr>
        <w:spacing w:after="60"/>
        <w:ind w:left="288"/>
      </w:pPr>
      <w:r>
        <w:t xml:space="preserve">• </w:t>
      </w:r>
      <w:r>
        <w:t>更完整的公司真实照片库</w:t>
      </w:r>
    </w:p>
    <w:p>
      <w:pPr>
        <w:spacing w:after="60"/>
        <w:ind w:left="288"/>
      </w:pPr>
      <w:r>
        <w:t xml:space="preserve">• </w:t>
      </w:r>
      <w:r>
        <w:t>经过统一口径确认的公司简介和对外联系方式</w:t>
      </w:r>
    </w:p>
    <w:p>
      <w:pPr>
        <w:spacing w:after="60"/>
        <w:ind w:left="288"/>
      </w:pPr>
      <w:r>
        <w:t xml:space="preserve">• </w:t>
      </w:r>
      <w:r>
        <w:t>可以支撑信任感的资质、案例和技术背书材料</w:t>
      </w:r>
    </w:p>
    <w:p>
      <w:r>
        <w:rPr>
          <w:b/>
        </w:rPr>
        <w:t>交付建议：</w:t>
      </w:r>
      <w:r>
        <w:t xml:space="preserve"> 先优先补齐“必须先补”部分，我们就可以继续把第二版首页和企业信息区做得更完整；其余资料可以边补边迭代。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