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212E4" w14:paraId="3C6F0E00" w14:textId="77777777" w:rsidTr="00870EC1">
        <w:tc>
          <w:tcPr>
            <w:tcW w:w="1136" w:type="dxa"/>
          </w:tcPr>
          <w:p w14:paraId="5441D041" w14:textId="163DF23C" w:rsidR="00E212E4" w:rsidRDefault="00E212E4" w:rsidP="00870EC1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51659264" behindDoc="0" locked="0" layoutInCell="1" allowOverlap="1" wp14:anchorId="7E8E2044" wp14:editId="2D78D4F4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07" w:type="dxa"/>
            <w:vAlign w:val="center"/>
          </w:tcPr>
          <w:p w14:paraId="7BDF3131" w14:textId="77777777" w:rsidR="00E212E4" w:rsidRDefault="00E212E4" w:rsidP="00870EC1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0B78F0BE" w14:textId="77777777" w:rsidR="00E212E4" w:rsidRDefault="00E212E4" w:rsidP="00E212E4"/>
    <w:p w14:paraId="39B85B3A" w14:textId="77777777" w:rsidR="00E212E4" w:rsidRDefault="00E212E4" w:rsidP="00E212E4"/>
    <w:p w14:paraId="70908E5E" w14:textId="77777777" w:rsidR="00E212E4" w:rsidRDefault="00E212E4" w:rsidP="00E212E4"/>
    <w:p w14:paraId="74B2A53B" w14:textId="77777777" w:rsidR="00E212E4" w:rsidRDefault="00E212E4" w:rsidP="00E212E4"/>
    <w:p w14:paraId="0479B6A8" w14:textId="037D165D" w:rsidR="00E212E4" w:rsidRDefault="001F560F" w:rsidP="00E212E4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Raport z projektu</w:t>
      </w:r>
    </w:p>
    <w:p w14:paraId="4C610600" w14:textId="77777777" w:rsidR="00E212E4" w:rsidRDefault="00E212E4" w:rsidP="00E212E4"/>
    <w:p w14:paraId="413005F7" w14:textId="77777777" w:rsidR="00E212E4" w:rsidRDefault="00E212E4" w:rsidP="00E212E4"/>
    <w:p w14:paraId="6A61B802" w14:textId="30B8D57C" w:rsidR="00E212E4" w:rsidRDefault="00E212E4" w:rsidP="00E212E4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Sprzętowa implementacja algorytmu </w:t>
      </w:r>
      <w:proofErr w:type="spellStart"/>
      <w:r>
        <w:rPr>
          <w:rFonts w:ascii="Arial" w:hAnsi="Arial"/>
          <w:b/>
          <w:bCs/>
          <w:sz w:val="52"/>
          <w:szCs w:val="52"/>
        </w:rPr>
        <w:t>Karatsuba</w:t>
      </w:r>
      <w:proofErr w:type="spellEnd"/>
    </w:p>
    <w:p w14:paraId="41DD186B" w14:textId="77777777" w:rsidR="00E212E4" w:rsidRDefault="00E212E4" w:rsidP="00E212E4"/>
    <w:p w14:paraId="59FE85BB" w14:textId="77777777" w:rsidR="00E212E4" w:rsidRDefault="00E212E4" w:rsidP="00E212E4"/>
    <w:p w14:paraId="145D2E01" w14:textId="77777777" w:rsidR="00E212E4" w:rsidRDefault="00E212E4" w:rsidP="00E212E4"/>
    <w:p w14:paraId="55BA9263" w14:textId="77777777" w:rsidR="00E212E4" w:rsidRDefault="00E212E4" w:rsidP="00E212E4"/>
    <w:p w14:paraId="718EB861" w14:textId="77777777" w:rsidR="00E212E4" w:rsidRDefault="00E212E4" w:rsidP="00E212E4"/>
    <w:p w14:paraId="0B4447F8" w14:textId="77777777" w:rsidR="00E212E4" w:rsidRDefault="00E212E4" w:rsidP="00E212E4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5589A9C4" w14:textId="77777777" w:rsidR="00E212E4" w:rsidRDefault="00E212E4" w:rsidP="00E212E4"/>
    <w:p w14:paraId="1D42B8A5" w14:textId="271693A2" w:rsidR="00E212E4" w:rsidRDefault="00E212E4" w:rsidP="00E212E4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Systemy dedykowane w układach programowalnych</w:t>
      </w:r>
    </w:p>
    <w:p w14:paraId="23B24FC2" w14:textId="77777777" w:rsidR="00E212E4" w:rsidRDefault="00E212E4" w:rsidP="00E212E4"/>
    <w:p w14:paraId="0AAA99B3" w14:textId="71C741DA" w:rsidR="00E212E4" w:rsidRDefault="00E212E4" w:rsidP="00E212E4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 </w:t>
      </w:r>
      <w:proofErr w:type="spellStart"/>
      <w:r>
        <w:rPr>
          <w:rFonts w:ascii="Arial" w:hAnsi="Arial"/>
          <w:sz w:val="28"/>
          <w:szCs w:val="28"/>
        </w:rPr>
        <w:t>EiT</w:t>
      </w:r>
      <w:proofErr w:type="spellEnd"/>
      <w:r>
        <w:rPr>
          <w:rFonts w:ascii="Arial" w:hAnsi="Arial"/>
          <w:sz w:val="28"/>
          <w:szCs w:val="28"/>
        </w:rPr>
        <w:t xml:space="preserve"> 2</w:t>
      </w:r>
    </w:p>
    <w:p w14:paraId="4DD721CC" w14:textId="77777777" w:rsidR="00E212E4" w:rsidRDefault="00E212E4" w:rsidP="00E212E4"/>
    <w:p w14:paraId="51386AAC" w14:textId="77777777" w:rsidR="00E212E4" w:rsidRDefault="00E212E4" w:rsidP="00E212E4"/>
    <w:p w14:paraId="7C6120F9" w14:textId="77777777" w:rsidR="00E212E4" w:rsidRDefault="00E212E4" w:rsidP="00E212E4"/>
    <w:p w14:paraId="353ADE27" w14:textId="42F37292" w:rsidR="00E212E4" w:rsidRDefault="00E212E4" w:rsidP="00E212E4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 xml:space="preserve">Marcin Maj, Jakub </w:t>
      </w:r>
      <w:proofErr w:type="spellStart"/>
      <w:r>
        <w:rPr>
          <w:rFonts w:ascii="Arial" w:hAnsi="Arial"/>
          <w:i/>
          <w:iCs/>
          <w:sz w:val="32"/>
          <w:szCs w:val="32"/>
        </w:rPr>
        <w:t>Zimnol</w:t>
      </w:r>
      <w:proofErr w:type="spellEnd"/>
    </w:p>
    <w:p w14:paraId="2E695503" w14:textId="77777777" w:rsidR="00E212E4" w:rsidRDefault="00E212E4" w:rsidP="00E212E4"/>
    <w:p w14:paraId="19EF1B93" w14:textId="083BDD98" w:rsidR="00E212E4" w:rsidRDefault="00E212E4" w:rsidP="00E212E4">
      <w:pPr>
        <w:jc w:val="center"/>
        <w:rPr>
          <w:rFonts w:ascii="Arial" w:hAnsi="Arial"/>
        </w:rPr>
      </w:pPr>
      <w:r>
        <w:rPr>
          <w:rFonts w:ascii="Arial" w:hAnsi="Arial"/>
        </w:rPr>
        <w:t>semestr letni 22/23, grupa poniedziałek 18:00</w:t>
      </w:r>
    </w:p>
    <w:p w14:paraId="050194D2" w14:textId="77777777" w:rsidR="00E212E4" w:rsidRDefault="00E212E4" w:rsidP="00E212E4"/>
    <w:p w14:paraId="34E57299" w14:textId="77777777" w:rsidR="00E212E4" w:rsidRDefault="00E212E4" w:rsidP="00E212E4"/>
    <w:p w14:paraId="616A3A43" w14:textId="77777777" w:rsidR="00E212E4" w:rsidRDefault="00E212E4" w:rsidP="00E212E4"/>
    <w:p w14:paraId="4349FEA5" w14:textId="77777777" w:rsidR="00E212E4" w:rsidRDefault="00E212E4" w:rsidP="00E212E4"/>
    <w:p w14:paraId="08BAE5C6" w14:textId="77777777" w:rsidR="00E212E4" w:rsidRDefault="00E212E4" w:rsidP="00E212E4"/>
    <w:p w14:paraId="050D8AA4" w14:textId="77777777" w:rsidR="00E212E4" w:rsidRDefault="00E212E4" w:rsidP="00E212E4"/>
    <w:p w14:paraId="738C6169" w14:textId="12067E86" w:rsidR="00E212E4" w:rsidRDefault="00E212E4" w:rsidP="00E212E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prowadzący: Sebastian </w:t>
      </w:r>
      <w:proofErr w:type="spellStart"/>
      <w:r>
        <w:rPr>
          <w:rFonts w:ascii="Arial" w:hAnsi="Arial"/>
        </w:rPr>
        <w:t>Koryciak</w:t>
      </w:r>
      <w:proofErr w:type="spellEnd"/>
    </w:p>
    <w:p w14:paraId="6B81DCF2" w14:textId="77777777" w:rsidR="00E212E4" w:rsidRDefault="00E212E4" w:rsidP="00E212E4"/>
    <w:p w14:paraId="70062E04" w14:textId="77777777" w:rsidR="00E212E4" w:rsidRDefault="00E212E4" w:rsidP="00E212E4"/>
    <w:p w14:paraId="38204444" w14:textId="77777777" w:rsidR="00E212E4" w:rsidRDefault="00E212E4" w:rsidP="00E212E4"/>
    <w:p w14:paraId="31E241FB" w14:textId="77777777" w:rsidR="00FC3D5B" w:rsidRDefault="00E212E4" w:rsidP="00FC3D5B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12.02.2022</w:t>
      </w:r>
    </w:p>
    <w:p w14:paraId="62371C5C" w14:textId="7DECFF7A" w:rsidR="00A6175A" w:rsidRDefault="00FC3D5B" w:rsidP="00FC3D5B">
      <w:pPr>
        <w:pStyle w:val="Heading1"/>
      </w:pPr>
      <w:r>
        <w:lastRenderedPageBreak/>
        <w:t>1.</w:t>
      </w:r>
      <w:r w:rsidR="00A6175A">
        <w:t xml:space="preserve"> Podstawy teoretyczne</w:t>
      </w:r>
    </w:p>
    <w:p w14:paraId="14532CF6" w14:textId="77777777" w:rsidR="00A6175A" w:rsidRDefault="00A6175A" w:rsidP="00A6175A"/>
    <w:p w14:paraId="58B2C08D" w14:textId="346AC49B" w:rsidR="007300DB" w:rsidRPr="00B745F4" w:rsidRDefault="007300DB" w:rsidP="008D57A6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Algorytm </w:t>
      </w:r>
      <w:proofErr w:type="spellStart"/>
      <w:r w:rsidRPr="00B745F4">
        <w:rPr>
          <w:rFonts w:ascii="Arial" w:hAnsi="Arial" w:cs="Arial"/>
          <w:sz w:val="20"/>
          <w:szCs w:val="20"/>
        </w:rPr>
        <w:t>Karatsuby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jest to rekurencyjny algorytm szybkiego mnożenia typu </w:t>
      </w:r>
      <w:proofErr w:type="spellStart"/>
      <w:r w:rsidRPr="00B745F4">
        <w:rPr>
          <w:rFonts w:ascii="Arial" w:hAnsi="Arial" w:cs="Arial"/>
          <w:sz w:val="20"/>
          <w:szCs w:val="20"/>
        </w:rPr>
        <w:t>divide</w:t>
      </w:r>
      <w:proofErr w:type="spellEnd"/>
      <w:r w:rsidRPr="00B745F4">
        <w:rPr>
          <w:rFonts w:ascii="Arial" w:hAnsi="Arial" w:cs="Arial"/>
          <w:sz w:val="20"/>
          <w:szCs w:val="20"/>
        </w:rPr>
        <w:t>-and-</w:t>
      </w:r>
      <w:proofErr w:type="spellStart"/>
      <w:r w:rsidRPr="00B745F4">
        <w:rPr>
          <w:rFonts w:ascii="Arial" w:hAnsi="Arial" w:cs="Arial"/>
          <w:sz w:val="20"/>
          <w:szCs w:val="20"/>
        </w:rPr>
        <w:t>conquer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. </w:t>
      </w:r>
      <w:r w:rsidR="008D57A6" w:rsidRPr="00B745F4">
        <w:rPr>
          <w:rFonts w:ascii="Arial" w:hAnsi="Arial" w:cs="Arial"/>
          <w:sz w:val="20"/>
          <w:szCs w:val="20"/>
        </w:rPr>
        <w:t xml:space="preserve">W algorytmie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Karatsuby</w:t>
      </w:r>
      <w:proofErr w:type="spellEnd"/>
      <w:r w:rsidR="008D57A6" w:rsidRPr="00B745F4">
        <w:rPr>
          <w:rFonts w:ascii="Arial" w:hAnsi="Arial" w:cs="Arial"/>
          <w:sz w:val="20"/>
          <w:szCs w:val="20"/>
        </w:rPr>
        <w:t xml:space="preserve"> ilość potrzebnych do wykonania operacji mnożenia jest mniejsza niż w klasycznym algorytmie mnożenia. </w:t>
      </w:r>
      <w:r w:rsidRPr="00B745F4">
        <w:rPr>
          <w:rFonts w:ascii="Arial" w:hAnsi="Arial" w:cs="Arial"/>
          <w:sz w:val="20"/>
          <w:szCs w:val="20"/>
        </w:rPr>
        <w:t xml:space="preserve">Jego złożoność obliczeniowa wynosi </w:t>
      </w:r>
      <m:oMath>
        <m:r>
          <w:rPr>
            <w:rFonts w:ascii="Cambria Math" w:hAnsi="Cambria Math" w:cs="Arial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 xml:space="preserve"> ≈O(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1.58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 xml:space="preserve">, podczas gdy złożoność obliczeniowa zwykłego mnożenia wynosi </w:t>
      </w:r>
      <m:oMath>
        <m:r>
          <w:rPr>
            <w:rFonts w:ascii="Cambria Math" w:hAnsi="Cambria Math" w:cs="Arial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>. Z racji rekurencyjnoś</w:t>
      </w:r>
      <w:r w:rsidR="008D57A6" w:rsidRPr="00B745F4">
        <w:rPr>
          <w:rFonts w:ascii="Arial" w:hAnsi="Arial" w:cs="Arial"/>
          <w:sz w:val="20"/>
          <w:szCs w:val="20"/>
        </w:rPr>
        <w:t>c</w:t>
      </w:r>
      <w:r w:rsidRPr="00B745F4">
        <w:rPr>
          <w:rFonts w:ascii="Arial" w:hAnsi="Arial" w:cs="Arial"/>
          <w:sz w:val="20"/>
          <w:szCs w:val="20"/>
        </w:rPr>
        <w:t xml:space="preserve">i algorytm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K</w:t>
      </w:r>
      <w:r w:rsidRPr="00B745F4">
        <w:rPr>
          <w:rFonts w:ascii="Arial" w:hAnsi="Arial" w:cs="Arial"/>
          <w:sz w:val="20"/>
          <w:szCs w:val="20"/>
        </w:rPr>
        <w:t>aratsuby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jest szybszy od klasycznego algorytmu tylko dla </w:t>
      </w:r>
      <w:r w:rsidR="008D57A6" w:rsidRPr="00B745F4">
        <w:rPr>
          <w:rFonts w:ascii="Arial" w:hAnsi="Arial" w:cs="Arial"/>
          <w:sz w:val="20"/>
          <w:szCs w:val="20"/>
        </w:rPr>
        <w:t xml:space="preserve">odpowiednio </w:t>
      </w:r>
      <w:r w:rsidRPr="00B745F4">
        <w:rPr>
          <w:rFonts w:ascii="Arial" w:hAnsi="Arial" w:cs="Arial"/>
          <w:sz w:val="20"/>
          <w:szCs w:val="20"/>
        </w:rPr>
        <w:t>dużych liczb.</w:t>
      </w:r>
    </w:p>
    <w:p w14:paraId="3EA73327" w14:textId="6C6CA997" w:rsidR="007300DB" w:rsidRDefault="007300DB" w:rsidP="007300DB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Oprócz szybkości, w kontekście FPGA zaletą algorytmu jest </w:t>
      </w:r>
      <w:r w:rsidR="008D57A6" w:rsidRPr="00B745F4">
        <w:rPr>
          <w:rFonts w:ascii="Arial" w:hAnsi="Arial" w:cs="Arial"/>
          <w:sz w:val="20"/>
          <w:szCs w:val="20"/>
        </w:rPr>
        <w:t xml:space="preserve">mniejsza ilość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mnożeń</w:t>
      </w:r>
      <w:proofErr w:type="spellEnd"/>
      <w:r w:rsidR="008D57A6" w:rsidRPr="00B745F4">
        <w:rPr>
          <w:rFonts w:ascii="Arial" w:hAnsi="Arial" w:cs="Arial"/>
          <w:sz w:val="20"/>
          <w:szCs w:val="20"/>
        </w:rPr>
        <w:t>, dzięki czemu wykorzystanie algorytmu redukuje zużycie bloków DSP.</w:t>
      </w:r>
    </w:p>
    <w:p w14:paraId="71A1C1DF" w14:textId="77777777" w:rsidR="00B745F4" w:rsidRDefault="00B745F4" w:rsidP="007300DB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09F3FC0" w14:textId="77777777" w:rsidR="00B745F4" w:rsidRPr="00B745F4" w:rsidRDefault="00B745F4" w:rsidP="007300DB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67F36914" w14:textId="77777777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</w:p>
    <w:p w14:paraId="19741B4B" w14:textId="5B29498C" w:rsidR="008D57A6" w:rsidRPr="00B745F4" w:rsidRDefault="008D57A6" w:rsidP="00B745F4">
      <w:pPr>
        <w:jc w:val="both"/>
        <w:rPr>
          <w:rFonts w:ascii="Arial" w:hAnsi="Arial" w:cs="Arial"/>
          <w:b/>
          <w:bCs/>
        </w:rPr>
      </w:pPr>
      <w:r w:rsidRPr="00B745F4">
        <w:rPr>
          <w:rFonts w:ascii="Arial" w:hAnsi="Arial" w:cs="Arial"/>
          <w:b/>
          <w:bCs/>
        </w:rPr>
        <w:t>Zasada działania algorytmu:</w:t>
      </w:r>
    </w:p>
    <w:p w14:paraId="6BAA4F4D" w14:textId="77777777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</w:p>
    <w:p w14:paraId="4C87C47A" w14:textId="5FFDE26D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Aby pomnożyć dwie liczby n-cyfrowe (lub n-bitowe) </w:t>
      </w:r>
      <w:r w:rsidR="002214CC" w:rsidRPr="00B745F4">
        <w:rPr>
          <w:rFonts w:ascii="Arial" w:hAnsi="Arial" w:cs="Arial"/>
          <w:sz w:val="20"/>
          <w:szCs w:val="20"/>
        </w:rPr>
        <w:t xml:space="preserve">x i y </w:t>
      </w:r>
      <w:r w:rsidRPr="00B745F4">
        <w:rPr>
          <w:rFonts w:ascii="Arial" w:hAnsi="Arial" w:cs="Arial"/>
          <w:sz w:val="20"/>
          <w:szCs w:val="20"/>
        </w:rPr>
        <w:t>o podstawie B, należy je rozdzielić na dwie części:</w:t>
      </w:r>
    </w:p>
    <w:p w14:paraId="346A566B" w14:textId="77777777" w:rsidR="002214CC" w:rsidRPr="00B745F4" w:rsidRDefault="002214CC" w:rsidP="008D57A6">
      <w:pPr>
        <w:jc w:val="both"/>
        <w:rPr>
          <w:rFonts w:ascii="Arial" w:hAnsi="Arial" w:cs="Arial"/>
          <w:sz w:val="20"/>
          <w:szCs w:val="20"/>
        </w:rPr>
      </w:pPr>
    </w:p>
    <w:p w14:paraId="175BB3B4" w14:textId="673073D0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x=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16CD2237" w14:textId="1FEF43A9" w:rsidR="002214CC" w:rsidRPr="00B745F4" w:rsidRDefault="002214CC" w:rsidP="002214CC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y=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1150363E" w14:textId="77777777" w:rsidR="002214CC" w:rsidRPr="00B745F4" w:rsidRDefault="002214CC" w:rsidP="008D57A6">
      <w:pPr>
        <w:jc w:val="both"/>
        <w:rPr>
          <w:rFonts w:ascii="Arial" w:hAnsi="Arial" w:cs="Arial"/>
          <w:sz w:val="20"/>
          <w:szCs w:val="20"/>
        </w:rPr>
      </w:pPr>
    </w:p>
    <w:p w14:paraId="52BC2465" w14:textId="6E82219B" w:rsidR="002214CC" w:rsidRPr="00B745F4" w:rsidRDefault="002214CC" w:rsidP="008D57A6">
      <w:pPr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Gdzie n = 2m, oraz x</w:t>
      </w:r>
      <w:r w:rsidRPr="00B745F4">
        <w:rPr>
          <w:rFonts w:ascii="Arial" w:hAnsi="Arial" w:cs="Arial"/>
          <w:sz w:val="20"/>
          <w:szCs w:val="20"/>
          <w:vertAlign w:val="subscript"/>
        </w:rPr>
        <w:t>2</w:t>
      </w:r>
      <w:r w:rsidRPr="00B745F4">
        <w:rPr>
          <w:rFonts w:ascii="Arial" w:hAnsi="Arial" w:cs="Arial"/>
          <w:sz w:val="20"/>
          <w:szCs w:val="20"/>
        </w:rPr>
        <w:t xml:space="preserve"> i y</w:t>
      </w:r>
      <w:r w:rsidRPr="00B745F4">
        <w:rPr>
          <w:rFonts w:ascii="Arial" w:hAnsi="Arial" w:cs="Arial"/>
          <w:sz w:val="20"/>
          <w:szCs w:val="20"/>
          <w:vertAlign w:val="subscript"/>
        </w:rPr>
        <w:t>2</w:t>
      </w:r>
      <w:r w:rsidRPr="00B745F4">
        <w:rPr>
          <w:rFonts w:ascii="Arial" w:hAnsi="Arial" w:cs="Arial"/>
          <w:sz w:val="20"/>
          <w:szCs w:val="20"/>
        </w:rPr>
        <w:t xml:space="preserve"> są mniejsze niż B</w:t>
      </w:r>
      <w:r w:rsidRPr="00B745F4">
        <w:rPr>
          <w:rFonts w:ascii="Arial" w:hAnsi="Arial" w:cs="Arial"/>
          <w:sz w:val="20"/>
          <w:szCs w:val="20"/>
          <w:vertAlign w:val="superscript"/>
        </w:rPr>
        <w:t>m</w:t>
      </w:r>
      <w:r w:rsidRPr="00B745F4">
        <w:rPr>
          <w:rFonts w:ascii="Arial" w:hAnsi="Arial" w:cs="Arial"/>
          <w:sz w:val="20"/>
          <w:szCs w:val="20"/>
        </w:rPr>
        <w:t>. Wynik mnożenia wynosi wtedy:</w:t>
      </w:r>
    </w:p>
    <w:p w14:paraId="46C052C4" w14:textId="77777777" w:rsidR="007300DB" w:rsidRPr="00B745F4" w:rsidRDefault="007300DB" w:rsidP="007300DB">
      <w:pPr>
        <w:rPr>
          <w:rFonts w:ascii="Arial" w:hAnsi="Arial" w:cs="Arial"/>
          <w:sz w:val="20"/>
          <w:szCs w:val="20"/>
        </w:rPr>
      </w:pPr>
    </w:p>
    <w:p w14:paraId="7F054232" w14:textId="3F129657" w:rsidR="00C75007" w:rsidRPr="00B745F4" w:rsidRDefault="00C75007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  xy=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14:paraId="62FC5820" w14:textId="04D56E27" w:rsidR="00C75007" w:rsidRPr="00B745F4" w:rsidRDefault="00C75007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 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0A17A538" w14:textId="0CCE3EBE" w:rsidR="002214CC" w:rsidRPr="00B745F4" w:rsidRDefault="002214CC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</m:oMathPara>
      <w:r w:rsidR="00C75007" w:rsidRPr="00B745F4">
        <w:rPr>
          <w:rFonts w:ascii="Arial" w:hAnsi="Arial" w:cs="Arial"/>
          <w:sz w:val="20"/>
          <w:szCs w:val="20"/>
        </w:rPr>
        <w:t>gdzie:</w:t>
      </w:r>
    </w:p>
    <w:p w14:paraId="288B5319" w14:textId="5565B9DF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</m:oMath>
      </m:oMathPara>
    </w:p>
    <w:p w14:paraId="1E5DF883" w14:textId="43F5B544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7976CBDF" w14:textId="5D781216" w:rsidR="001B5230" w:rsidRPr="00B745F4" w:rsidRDefault="00000000" w:rsidP="001B5230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43A5625A" w14:textId="77777777" w:rsidR="00B745F4" w:rsidRPr="00B745F4" w:rsidRDefault="00B745F4" w:rsidP="001B5230">
      <w:pPr>
        <w:spacing w:line="360" w:lineRule="auto"/>
        <w:rPr>
          <w:rFonts w:ascii="Arial" w:hAnsi="Arial" w:cs="Arial"/>
          <w:sz w:val="20"/>
          <w:szCs w:val="20"/>
        </w:rPr>
      </w:pPr>
    </w:p>
    <w:p w14:paraId="52AC4D84" w14:textId="3F1DE727" w:rsidR="002214CC" w:rsidRPr="00B745F4" w:rsidRDefault="002214CC" w:rsidP="00C7500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Standardową metodą byłoby pomnożenie czterech czynników osobno i dodanie ich po odpowiednim przesunięciu. Daje to algorytm o złożoności </w:t>
      </w:r>
      <m:oMath>
        <m:r>
          <w:rPr>
            <w:rFonts w:ascii="Cambria Math" w:hAnsi="Cambria Math" w:cs="Arial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>.</w:t>
      </w:r>
      <w:r w:rsidR="00C75007" w:rsidRPr="00B745F4">
        <w:rPr>
          <w:rFonts w:ascii="Arial" w:hAnsi="Arial" w:cs="Arial"/>
          <w:sz w:val="20"/>
          <w:szCs w:val="20"/>
        </w:rPr>
        <w:t xml:space="preserve">  Algorytm </w:t>
      </w:r>
      <w:proofErr w:type="spellStart"/>
      <w:r w:rsidR="00A9008D" w:rsidRPr="00B745F4">
        <w:rPr>
          <w:rFonts w:ascii="Arial" w:hAnsi="Arial" w:cs="Arial"/>
          <w:sz w:val="20"/>
          <w:szCs w:val="20"/>
        </w:rPr>
        <w:t>K</w:t>
      </w:r>
      <w:r w:rsidR="00C75007" w:rsidRPr="00B745F4">
        <w:rPr>
          <w:rFonts w:ascii="Arial" w:hAnsi="Arial" w:cs="Arial"/>
          <w:sz w:val="20"/>
          <w:szCs w:val="20"/>
        </w:rPr>
        <w:t>aratsuby</w:t>
      </w:r>
      <w:proofErr w:type="spellEnd"/>
      <w:r w:rsidR="00C75007" w:rsidRPr="00B745F4">
        <w:rPr>
          <w:rFonts w:ascii="Arial" w:hAnsi="Arial" w:cs="Arial"/>
          <w:sz w:val="20"/>
          <w:szCs w:val="20"/>
        </w:rPr>
        <w:t xml:space="preserve"> polega na policzeniu czynnika z</w:t>
      </w:r>
      <w:r w:rsidR="00C75007" w:rsidRPr="00B745F4">
        <w:rPr>
          <w:rFonts w:ascii="Arial" w:hAnsi="Arial" w:cs="Arial"/>
          <w:sz w:val="20"/>
          <w:szCs w:val="20"/>
          <w:vertAlign w:val="subscript"/>
        </w:rPr>
        <w:t>1</w:t>
      </w:r>
      <w:r w:rsidR="00C75007" w:rsidRPr="00B745F4">
        <w:rPr>
          <w:rFonts w:ascii="Arial" w:hAnsi="Arial" w:cs="Arial"/>
          <w:sz w:val="20"/>
          <w:szCs w:val="20"/>
        </w:rPr>
        <w:t xml:space="preserve"> w następujący sposób:</w:t>
      </w:r>
    </w:p>
    <w:p w14:paraId="4F1E16D1" w14:textId="77777777" w:rsidR="00C75007" w:rsidRPr="00B745F4" w:rsidRDefault="00C75007" w:rsidP="00C7500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AAD5AC7" w14:textId="683C8C78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kilka przekształceń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</m:oMath>
      </m:oMathPara>
    </w:p>
    <w:p w14:paraId="314002B8" w14:textId="77777777" w:rsidR="00B745F4" w:rsidRDefault="00B745F4" w:rsidP="00C75007">
      <w:pPr>
        <w:spacing w:line="360" w:lineRule="auto"/>
        <w:rPr>
          <w:rFonts w:ascii="Arial" w:hAnsi="Arial" w:cs="Arial"/>
          <w:sz w:val="20"/>
          <w:szCs w:val="20"/>
        </w:rPr>
      </w:pPr>
    </w:p>
    <w:p w14:paraId="1406C319" w14:textId="3ABAF46E" w:rsidR="001F560F" w:rsidRPr="00B745F4" w:rsidRDefault="001F560F" w:rsidP="00C75007">
      <w:pPr>
        <w:spacing w:line="360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 więc ostatecznie: </w:t>
      </w:r>
    </w:p>
    <w:p w14:paraId="66A1D7C0" w14:textId="645D44F0" w:rsidR="00C75007" w:rsidRPr="00B745F4" w:rsidRDefault="001F560F" w:rsidP="001F560F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xy=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70233B8F" w14:textId="14152278" w:rsidR="001F560F" w:rsidRPr="00B745F4" w:rsidRDefault="001F560F" w:rsidP="001F560F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         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+[(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]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602A40D1" w14:textId="77777777" w:rsidR="00B745F4" w:rsidRPr="00B745F4" w:rsidRDefault="00B745F4" w:rsidP="001F560F">
      <w:pPr>
        <w:spacing w:line="360" w:lineRule="auto"/>
        <w:rPr>
          <w:rFonts w:ascii="Arial" w:hAnsi="Arial" w:cs="Arial"/>
          <w:sz w:val="20"/>
          <w:szCs w:val="20"/>
        </w:rPr>
      </w:pPr>
    </w:p>
    <w:p w14:paraId="513D6379" w14:textId="4431CBB4" w:rsidR="00A6175A" w:rsidRPr="00B745F4" w:rsidRDefault="00C75007" w:rsidP="001F560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Pozwala to na zredukowanie całkowitej ilości </w:t>
      </w:r>
      <w:proofErr w:type="spellStart"/>
      <w:r w:rsidRPr="00B745F4">
        <w:rPr>
          <w:rFonts w:ascii="Arial" w:hAnsi="Arial" w:cs="Arial"/>
          <w:sz w:val="20"/>
          <w:szCs w:val="20"/>
        </w:rPr>
        <w:t>mnożeń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z 4 do 3.</w:t>
      </w:r>
    </w:p>
    <w:p w14:paraId="4DD2FC22" w14:textId="77777777" w:rsidR="001B5230" w:rsidRDefault="001B5230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7FF4D6F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502F4FB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4EC8F20D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6981DE3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766EC79E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270D0913" w14:textId="77777777" w:rsidR="00B745F4" w:rsidRP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06BBF080" w14:textId="77777777" w:rsidR="00A6175A" w:rsidRPr="00B745F4" w:rsidRDefault="00A6175A" w:rsidP="00A6175A">
      <w:pPr>
        <w:rPr>
          <w:rFonts w:ascii="Arial" w:hAnsi="Arial" w:cs="Arial"/>
          <w:sz w:val="20"/>
          <w:szCs w:val="20"/>
        </w:rPr>
      </w:pPr>
    </w:p>
    <w:p w14:paraId="78AAEEB2" w14:textId="492D053B" w:rsidR="00A6175A" w:rsidRPr="00B745F4" w:rsidRDefault="00EE28D2" w:rsidP="00A6175A">
      <w:pPr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lastRenderedPageBreak/>
        <w:t>Pseudokod algorytmu</w:t>
      </w:r>
      <w:r w:rsidR="00F41773" w:rsidRPr="00B745F4">
        <w:rPr>
          <w:rFonts w:ascii="Arial" w:hAnsi="Arial" w:cs="Arial"/>
          <w:sz w:val="20"/>
          <w:szCs w:val="20"/>
        </w:rPr>
        <w:t xml:space="preserve"> (źródło</w:t>
      </w:r>
      <w:r w:rsidRPr="00B745F4">
        <w:rPr>
          <w:rFonts w:ascii="Arial" w:hAnsi="Arial" w:cs="Arial"/>
          <w:sz w:val="20"/>
          <w:szCs w:val="20"/>
        </w:rPr>
        <w:t>:</w:t>
      </w:r>
      <w:r w:rsidR="00F41773" w:rsidRPr="00B745F4">
        <w:rPr>
          <w:rFonts w:ascii="Arial" w:hAnsi="Arial" w:cs="Arial"/>
          <w:sz w:val="20"/>
          <w:szCs w:val="20"/>
        </w:rPr>
        <w:t xml:space="preserve"> </w:t>
      </w:r>
      <w:hyperlink r:id="rId9" w:history="1">
        <w:proofErr w:type="spellStart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>Karatsuba</w:t>
        </w:r>
        <w:proofErr w:type="spellEnd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>algorithm</w:t>
        </w:r>
        <w:proofErr w:type="spellEnd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 xml:space="preserve"> - Wikipedia</w:t>
        </w:r>
      </w:hyperlink>
      <w:r w:rsidR="00F41773" w:rsidRPr="00B745F4">
        <w:rPr>
          <w:rFonts w:ascii="Arial" w:hAnsi="Arial" w:cs="Arial"/>
          <w:sz w:val="20"/>
          <w:szCs w:val="20"/>
        </w:rPr>
        <w:t>)</w:t>
      </w:r>
      <w:r w:rsidR="001F560F" w:rsidRPr="00B745F4">
        <w:rPr>
          <w:rFonts w:ascii="Arial" w:hAnsi="Arial" w:cs="Arial"/>
          <w:sz w:val="20"/>
          <w:szCs w:val="20"/>
        </w:rPr>
        <w:t>:</w:t>
      </w:r>
    </w:p>
    <w:p w14:paraId="69230BD2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function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num2)</w:t>
      </w:r>
    </w:p>
    <w:p w14:paraId="008976BF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 w:eastAsia="pl-PL" w:bidi="ar-SA"/>
        </w:rPr>
        <w:t>if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&lt;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or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&lt;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10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)</w:t>
      </w:r>
    </w:p>
    <w:p w14:paraId="349D2FBD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 w:eastAsia="pl-PL" w:bidi="ar-SA"/>
        </w:rPr>
        <w:t>return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val="en-US"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fall back to traditional multiplication */</w:t>
      </w:r>
    </w:p>
    <w:p w14:paraId="0D3D41E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0215EA8A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Calculates the size of the numbers. */</w:t>
      </w:r>
    </w:p>
    <w:p w14:paraId="1DD3610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max(size_base10(num1),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size_base10(num2))</w:t>
      </w:r>
    </w:p>
    <w:p w14:paraId="523EC022" w14:textId="14535871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floor(m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/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2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="001F560F"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m2 = ceil (m / 2) will also work */</w:t>
      </w:r>
    </w:p>
    <w:p w14:paraId="4C5DB6E9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423EEB53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Split the digit sequences in the middle. */</w:t>
      </w:r>
    </w:p>
    <w:p w14:paraId="02D6B17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split_at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m2)</w:t>
      </w:r>
    </w:p>
    <w:p w14:paraId="0162BB5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high2,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split_at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(num2,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m2)</w:t>
      </w:r>
    </w:p>
    <w:p w14:paraId="43B97FF3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3E6E7679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3 recursive calls made to numbers approximately half the size. */</w:t>
      </w:r>
    </w:p>
    <w:p w14:paraId="2EC3C79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z0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(low1,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low2)</w:t>
      </w:r>
    </w:p>
    <w:p w14:paraId="27CCB83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z1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(low1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high2)</w:t>
      </w:r>
    </w:p>
    <w:p w14:paraId="73C3A69D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high2)</w:t>
      </w:r>
    </w:p>
    <w:p w14:paraId="7049067F" w14:textId="3C8B3CA2" w:rsidR="00B745F4" w:rsidRDefault="00EE28D2" w:rsidP="00B745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eastAsia="pl-PL" w:bidi="ar-SA"/>
        </w:rPr>
        <w:t>return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^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2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))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((z1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-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-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z0)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^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m2)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z0</w:t>
      </w:r>
    </w:p>
    <w:p w14:paraId="134710DF" w14:textId="77777777" w:rsidR="00B745F4" w:rsidRDefault="00B745F4" w:rsidP="00B745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</w:p>
    <w:p w14:paraId="6BFA569F" w14:textId="77777777" w:rsidR="00B745F4" w:rsidRPr="00B745F4" w:rsidRDefault="00B745F4" w:rsidP="00B745F4"/>
    <w:p w14:paraId="2E412CE6" w14:textId="77777777" w:rsidR="00B745F4" w:rsidRPr="00B745F4" w:rsidRDefault="00B745F4" w:rsidP="00B745F4">
      <w:pPr>
        <w:rPr>
          <w:lang w:eastAsia="pl-PL" w:bidi="ar-SA"/>
        </w:rPr>
      </w:pPr>
    </w:p>
    <w:p w14:paraId="500A0842" w14:textId="702255F8" w:rsidR="00FC3D5B" w:rsidRDefault="00A6175A" w:rsidP="00FC3D5B">
      <w:pPr>
        <w:pStyle w:val="Heading1"/>
      </w:pPr>
      <w:r>
        <w:t>2. Z</w:t>
      </w:r>
      <w:r w:rsidR="00FC3D5B">
        <w:t xml:space="preserve">ałożenia </w:t>
      </w:r>
      <w:r w:rsidR="00FC3D5B" w:rsidRPr="00FC3D5B">
        <w:t>projektu</w:t>
      </w:r>
    </w:p>
    <w:p w14:paraId="06CEC81F" w14:textId="77777777" w:rsidR="00FC3D5B" w:rsidRPr="00FC3D5B" w:rsidRDefault="00FC3D5B" w:rsidP="00E22F94">
      <w:pPr>
        <w:jc w:val="both"/>
      </w:pPr>
    </w:p>
    <w:p w14:paraId="01680ED1" w14:textId="02E18AE8" w:rsidR="008D6353" w:rsidRPr="00B745F4" w:rsidRDefault="00FC3D5B" w:rsidP="00E22F94">
      <w:pPr>
        <w:pStyle w:val="BodyText"/>
      </w:pPr>
      <w:r w:rsidRPr="00B745F4">
        <w:t>Założeniem projektu jest</w:t>
      </w:r>
      <w:r w:rsidR="008D6353" w:rsidRPr="00B745F4">
        <w:t xml:space="preserve"> </w:t>
      </w:r>
      <w:r w:rsidRPr="00B745F4">
        <w:t>stworzenie IP-</w:t>
      </w:r>
      <w:proofErr w:type="spellStart"/>
      <w:r w:rsidRPr="00B745F4">
        <w:t>core</w:t>
      </w:r>
      <w:proofErr w:type="spellEnd"/>
      <w:r w:rsidRPr="00B745F4">
        <w:t xml:space="preserve"> implementującego algorytm mnożenia „</w:t>
      </w:r>
      <w:proofErr w:type="spellStart"/>
      <w:r w:rsidRPr="00B745F4">
        <w:t>Karatsuba</w:t>
      </w:r>
      <w:proofErr w:type="spellEnd"/>
      <w:r w:rsidRPr="00B745F4">
        <w:t>”</w:t>
      </w:r>
      <w:r w:rsidR="008D6353" w:rsidRPr="00B745F4">
        <w:t xml:space="preserve">, </w:t>
      </w:r>
      <w:r w:rsidRPr="00B745F4">
        <w:t xml:space="preserve">porównanie wyników syntezy dla </w:t>
      </w:r>
      <w:r w:rsidR="001F560F" w:rsidRPr="00B745F4">
        <w:t>klasycznego</w:t>
      </w:r>
      <w:r w:rsidR="008D6353" w:rsidRPr="00B745F4">
        <w:t xml:space="preserve"> mnożenia i </w:t>
      </w:r>
      <w:proofErr w:type="spellStart"/>
      <w:r w:rsidR="008D6353" w:rsidRPr="00B745F4">
        <w:t>karatsuby</w:t>
      </w:r>
      <w:proofErr w:type="spellEnd"/>
      <w:r w:rsidR="008D6353" w:rsidRPr="00B745F4">
        <w:t xml:space="preserve"> oraz zaimplementowanie komponentu jako moduł współpracujący z procesorem ARM za pomocą interfejsu</w:t>
      </w:r>
      <w:r w:rsidR="00A8181F" w:rsidRPr="00B745F4">
        <w:t xml:space="preserve"> AXI</w:t>
      </w:r>
      <w:r w:rsidR="005E5702" w:rsidRPr="00B745F4">
        <w:t>-</w:t>
      </w:r>
      <w:r w:rsidR="00A8181F" w:rsidRPr="00B745F4">
        <w:t>Lite</w:t>
      </w:r>
      <w:r w:rsidR="008D6353" w:rsidRPr="00B745F4">
        <w:t>.</w:t>
      </w:r>
    </w:p>
    <w:p w14:paraId="06A7F53B" w14:textId="276CF0AC" w:rsidR="008D6353" w:rsidRPr="00B745F4" w:rsidRDefault="00FC3D5B" w:rsidP="008D6353">
      <w:pPr>
        <w:pStyle w:val="BodyText"/>
      </w:pPr>
      <w:r w:rsidRPr="00B745F4">
        <w:t>Plan zakłada implementację</w:t>
      </w:r>
      <w:r w:rsidR="008D6353" w:rsidRPr="00B745F4">
        <w:t xml:space="preserve"> mnożenia liczb: </w:t>
      </w:r>
    </w:p>
    <w:p w14:paraId="788BBC2A" w14:textId="7A6A1AB8" w:rsidR="008D6353" w:rsidRPr="00B745F4" w:rsidRDefault="001F560F" w:rsidP="008D6353">
      <w:pPr>
        <w:pStyle w:val="BodyText"/>
        <w:numPr>
          <w:ilvl w:val="0"/>
          <w:numId w:val="2"/>
        </w:numPr>
      </w:pPr>
      <w:r w:rsidRPr="00B745F4">
        <w:t>S</w:t>
      </w:r>
      <w:r w:rsidR="008D6353" w:rsidRPr="00B745F4">
        <w:t>tałoprzecinkowych</w:t>
      </w:r>
    </w:p>
    <w:p w14:paraId="3E6CBD09" w14:textId="4953924A" w:rsidR="008D6353" w:rsidRPr="00B745F4" w:rsidRDefault="008D6353" w:rsidP="008D6353">
      <w:pPr>
        <w:pStyle w:val="BodyText"/>
        <w:numPr>
          <w:ilvl w:val="0"/>
          <w:numId w:val="2"/>
        </w:numPr>
      </w:pPr>
      <w:r w:rsidRPr="00B745F4">
        <w:t>dodatnich</w:t>
      </w:r>
    </w:p>
    <w:p w14:paraId="085B03BF" w14:textId="1823AF05" w:rsidR="008D6353" w:rsidRPr="00B745F4" w:rsidRDefault="008D6353" w:rsidP="008D6353">
      <w:pPr>
        <w:pStyle w:val="BodyText"/>
        <w:numPr>
          <w:ilvl w:val="0"/>
          <w:numId w:val="2"/>
        </w:numPr>
      </w:pPr>
      <w:r w:rsidRPr="00B745F4">
        <w:t>ujemnych</w:t>
      </w:r>
    </w:p>
    <w:p w14:paraId="562E1FBE" w14:textId="6C13B7D5" w:rsidR="008D6353" w:rsidRDefault="00FC3D5B" w:rsidP="008D6353">
      <w:pPr>
        <w:pStyle w:val="BodyText"/>
        <w:numPr>
          <w:ilvl w:val="0"/>
          <w:numId w:val="2"/>
        </w:numPr>
      </w:pPr>
      <w:r w:rsidRPr="00B745F4">
        <w:t>64, 128, 256 bitowych</w:t>
      </w:r>
    </w:p>
    <w:p w14:paraId="41FF3EA8" w14:textId="77777777" w:rsidR="00B745F4" w:rsidRPr="00B745F4" w:rsidRDefault="00B745F4" w:rsidP="008D6353">
      <w:pPr>
        <w:pStyle w:val="BodyText"/>
        <w:numPr>
          <w:ilvl w:val="0"/>
          <w:numId w:val="2"/>
        </w:numPr>
      </w:pPr>
    </w:p>
    <w:p w14:paraId="1C48BF1C" w14:textId="34F4AFE6" w:rsidR="0046477B" w:rsidRPr="0046477B" w:rsidRDefault="00A6175A" w:rsidP="0046477B">
      <w:pPr>
        <w:pStyle w:val="Heading1"/>
      </w:pPr>
      <w:r>
        <w:t>3</w:t>
      </w:r>
      <w:r w:rsidR="00FC3D5B">
        <w:t>. Opis funkcjonalny</w:t>
      </w:r>
    </w:p>
    <w:p w14:paraId="0DE9557A" w14:textId="409177B2" w:rsidR="008D6353" w:rsidRDefault="008D6353" w:rsidP="008D6353">
      <w:pPr>
        <w:rPr>
          <w:rFonts w:ascii="Arial" w:hAnsi="Arial" w:cs="Arial"/>
          <w:sz w:val="20"/>
          <w:szCs w:val="20"/>
        </w:rPr>
      </w:pPr>
    </w:p>
    <w:p w14:paraId="10AF0475" w14:textId="7C37866A" w:rsidR="0046477B" w:rsidRPr="00DC6D6A" w:rsidRDefault="008D6353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Moduł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="005E5702" w:rsidRPr="00B745F4">
        <w:rPr>
          <w:rFonts w:ascii="Arial" w:hAnsi="Arial" w:cs="Arial"/>
          <w:sz w:val="20"/>
          <w:szCs w:val="20"/>
        </w:rPr>
        <w:t xml:space="preserve"> </w:t>
      </w:r>
      <w:r w:rsidRPr="00B745F4">
        <w:rPr>
          <w:rFonts w:ascii="Arial" w:hAnsi="Arial" w:cs="Arial"/>
          <w:sz w:val="20"/>
          <w:szCs w:val="20"/>
        </w:rPr>
        <w:t>komunikuje się z procesorem ARM za pomocą interfejsu AXI</w:t>
      </w:r>
      <w:r w:rsidR="005E5702" w:rsidRPr="00B745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45F4">
        <w:rPr>
          <w:rFonts w:ascii="Arial" w:hAnsi="Arial" w:cs="Arial"/>
          <w:sz w:val="20"/>
          <w:szCs w:val="20"/>
        </w:rPr>
        <w:t>Slave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poprzez protokół AXI</w:t>
      </w:r>
      <w:r w:rsidR="005E5702" w:rsidRPr="00B745F4">
        <w:rPr>
          <w:rFonts w:ascii="Arial" w:hAnsi="Arial" w:cs="Arial"/>
          <w:sz w:val="20"/>
          <w:szCs w:val="20"/>
        </w:rPr>
        <w:t xml:space="preserve">-Lite. </w:t>
      </w:r>
      <w:r w:rsidR="005E5702" w:rsidRPr="00B745F4">
        <w:rPr>
          <w:rFonts w:ascii="Arial" w:hAnsi="Arial" w:cs="Arial"/>
          <w:sz w:val="20"/>
          <w:szCs w:val="20"/>
          <w:u w:val="single"/>
        </w:rPr>
        <w:t xml:space="preserve">Zaimplementowane zostało mnożenie dodatnich liczb 64 bitowych </w:t>
      </w:r>
      <w:r w:rsidR="001B5230" w:rsidRPr="00B745F4">
        <w:rPr>
          <w:rFonts w:ascii="Arial" w:hAnsi="Arial" w:cs="Arial"/>
          <w:sz w:val="20"/>
          <w:szCs w:val="20"/>
          <w:u w:val="single"/>
        </w:rPr>
        <w:t>stałoprzecinkowych</w:t>
      </w:r>
      <w:r w:rsidR="005E5702" w:rsidRPr="00B745F4">
        <w:rPr>
          <w:rFonts w:ascii="Arial" w:hAnsi="Arial" w:cs="Arial"/>
          <w:sz w:val="20"/>
          <w:szCs w:val="20"/>
          <w:u w:val="single"/>
        </w:rPr>
        <w:t>.</w:t>
      </w:r>
    </w:p>
    <w:p w14:paraId="1F750B2E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2CCC46D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3A81409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D28379A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0A71BA3F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2CB30D18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BAEF03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EBFF18F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53A618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92F8968" w14:textId="77777777" w:rsidR="00B745F4" w:rsidRP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66EBB686" w14:textId="4A80756D" w:rsidR="0046477B" w:rsidRDefault="00A6175A" w:rsidP="0046477B">
      <w:pPr>
        <w:pStyle w:val="Heading1"/>
      </w:pPr>
      <w:r>
        <w:lastRenderedPageBreak/>
        <w:t>4</w:t>
      </w:r>
      <w:r w:rsidR="0046477B">
        <w:t>. Opis rejestrów</w:t>
      </w:r>
    </w:p>
    <w:p w14:paraId="3EC7EFD2" w14:textId="4729A4A0" w:rsidR="0046477B" w:rsidRDefault="0046477B" w:rsidP="0046477B">
      <w:pPr>
        <w:ind w:firstLine="284"/>
        <w:rPr>
          <w:rFonts w:ascii="Arial" w:hAnsi="Arial" w:cs="Arial"/>
          <w:sz w:val="20"/>
          <w:szCs w:val="20"/>
        </w:rPr>
      </w:pPr>
    </w:p>
    <w:p w14:paraId="5C9F1193" w14:textId="1DE36876" w:rsidR="0046477B" w:rsidRPr="00B745F4" w:rsidRDefault="0046477B" w:rsidP="00B745F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IP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zawiera 10 rejestrów</w:t>
      </w:r>
      <w:r w:rsidR="00421641" w:rsidRPr="00B745F4">
        <w:rPr>
          <w:rFonts w:ascii="Arial" w:hAnsi="Arial" w:cs="Arial"/>
          <w:sz w:val="20"/>
          <w:szCs w:val="20"/>
        </w:rPr>
        <w:t xml:space="preserve">, każdy rejestr jest </w:t>
      </w:r>
      <w:r w:rsidRPr="00B745F4">
        <w:rPr>
          <w:rFonts w:ascii="Arial" w:hAnsi="Arial" w:cs="Arial"/>
          <w:sz w:val="20"/>
          <w:szCs w:val="20"/>
        </w:rPr>
        <w:t xml:space="preserve">32 </w:t>
      </w:r>
      <w:r w:rsidR="00421641" w:rsidRPr="00B745F4">
        <w:rPr>
          <w:rFonts w:ascii="Arial" w:hAnsi="Arial" w:cs="Arial"/>
          <w:sz w:val="20"/>
          <w:szCs w:val="20"/>
        </w:rPr>
        <w:t xml:space="preserve">bitowy. Opis rejestrów przedstawiono </w:t>
      </w:r>
      <w:r w:rsidR="00B745F4">
        <w:rPr>
          <w:rFonts w:ascii="Arial" w:hAnsi="Arial" w:cs="Arial"/>
          <w:sz w:val="20"/>
          <w:szCs w:val="20"/>
        </w:rPr>
        <w:br/>
      </w:r>
      <w:r w:rsidRPr="00B745F4">
        <w:rPr>
          <w:rFonts w:ascii="Arial" w:hAnsi="Arial" w:cs="Arial"/>
          <w:sz w:val="20"/>
          <w:szCs w:val="20"/>
        </w:rPr>
        <w:t>w tabeli 1.</w:t>
      </w:r>
      <w:r w:rsidR="00CC0FA8" w:rsidRPr="00B745F4">
        <w:rPr>
          <w:rFonts w:ascii="Arial" w:hAnsi="Arial" w:cs="Arial"/>
          <w:sz w:val="20"/>
          <w:szCs w:val="20"/>
        </w:rPr>
        <w:t xml:space="preserve"> Parametr BASEADDR </w:t>
      </w:r>
      <w:r w:rsidR="00A9008D" w:rsidRPr="00B745F4">
        <w:rPr>
          <w:rFonts w:ascii="Arial" w:hAnsi="Arial" w:cs="Arial"/>
          <w:sz w:val="20"/>
          <w:szCs w:val="20"/>
        </w:rPr>
        <w:t>zadeklarowany</w:t>
      </w:r>
      <w:r w:rsidR="00CC0FA8" w:rsidRPr="00B745F4">
        <w:rPr>
          <w:rFonts w:ascii="Arial" w:hAnsi="Arial" w:cs="Arial"/>
          <w:sz w:val="20"/>
          <w:szCs w:val="20"/>
        </w:rPr>
        <w:t xml:space="preserve"> jest w pliku </w:t>
      </w:r>
      <w:proofErr w:type="spellStart"/>
      <w:r w:rsidR="00CC0FA8" w:rsidRPr="00B745F4">
        <w:rPr>
          <w:rFonts w:ascii="Arial" w:hAnsi="Arial" w:cs="Arial"/>
          <w:sz w:val="20"/>
          <w:szCs w:val="20"/>
        </w:rPr>
        <w:t>main.c</w:t>
      </w:r>
      <w:proofErr w:type="spellEnd"/>
      <w:r w:rsidR="00CC0FA8" w:rsidRPr="00B745F4">
        <w:rPr>
          <w:rFonts w:ascii="Arial" w:hAnsi="Arial" w:cs="Arial"/>
          <w:sz w:val="20"/>
          <w:szCs w:val="20"/>
        </w:rPr>
        <w:t xml:space="preserve">, również </w:t>
      </w:r>
      <w:r w:rsidR="00254747" w:rsidRPr="00B745F4">
        <w:rPr>
          <w:rFonts w:ascii="Arial" w:hAnsi="Arial" w:cs="Arial"/>
          <w:sz w:val="20"/>
          <w:szCs w:val="20"/>
        </w:rPr>
        <w:t xml:space="preserve">parametry z offsetem dla poszczególnych rejestrów zostały zapisane w pliku </w:t>
      </w:r>
      <w:proofErr w:type="spellStart"/>
      <w:r w:rsidR="00254747" w:rsidRPr="00B745F4">
        <w:rPr>
          <w:rFonts w:ascii="Arial" w:hAnsi="Arial" w:cs="Arial"/>
          <w:sz w:val="20"/>
          <w:szCs w:val="20"/>
        </w:rPr>
        <w:t>main.c</w:t>
      </w:r>
      <w:proofErr w:type="spellEnd"/>
    </w:p>
    <w:p w14:paraId="0C822C9F" w14:textId="77777777" w:rsidR="0046477B" w:rsidRDefault="0046477B" w:rsidP="0046477B">
      <w:pPr>
        <w:rPr>
          <w:rFonts w:ascii="Arial" w:hAnsi="Arial" w:cs="Arial"/>
          <w:sz w:val="20"/>
          <w:szCs w:val="20"/>
        </w:rPr>
      </w:pPr>
    </w:p>
    <w:p w14:paraId="37A9D62C" w14:textId="08C4E3A9" w:rsidR="00421641" w:rsidRPr="00B745F4" w:rsidRDefault="00421641" w:rsidP="0046477B">
      <w:pPr>
        <w:rPr>
          <w:rFonts w:ascii="Arial" w:hAnsi="Arial" w:cs="Arial"/>
          <w:sz w:val="18"/>
          <w:szCs w:val="18"/>
        </w:rPr>
      </w:pPr>
      <w:r w:rsidRPr="00B745F4">
        <w:rPr>
          <w:rFonts w:ascii="Arial" w:hAnsi="Arial" w:cs="Arial"/>
          <w:sz w:val="18"/>
          <w:szCs w:val="18"/>
        </w:rPr>
        <w:t xml:space="preserve">Tabela 1. Opis rejestrów IP </w:t>
      </w:r>
      <w:proofErr w:type="spellStart"/>
      <w:r w:rsidRPr="00B745F4">
        <w:rPr>
          <w:rFonts w:ascii="Arial" w:hAnsi="Arial" w:cs="Arial"/>
          <w:sz w:val="18"/>
          <w:szCs w:val="18"/>
        </w:rPr>
        <w:t>karatsuba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60"/>
        <w:gridCol w:w="2359"/>
        <w:gridCol w:w="1999"/>
      </w:tblGrid>
      <w:tr w:rsidR="00254747" w14:paraId="56632A80" w14:textId="093CD587" w:rsidTr="00254747">
        <w:trPr>
          <w:trHeight w:val="454"/>
        </w:trPr>
        <w:tc>
          <w:tcPr>
            <w:tcW w:w="2144" w:type="dxa"/>
            <w:shd w:val="clear" w:color="auto" w:fill="8496B0" w:themeFill="text2" w:themeFillTint="99"/>
          </w:tcPr>
          <w:p w14:paraId="271E4A47" w14:textId="3255C2C9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Nazwa rejestru</w:t>
            </w:r>
          </w:p>
        </w:tc>
        <w:tc>
          <w:tcPr>
            <w:tcW w:w="2560" w:type="dxa"/>
            <w:shd w:val="clear" w:color="auto" w:fill="8496B0" w:themeFill="text2" w:themeFillTint="99"/>
          </w:tcPr>
          <w:p w14:paraId="501450F2" w14:textId="4AE09801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2359" w:type="dxa"/>
            <w:shd w:val="clear" w:color="auto" w:fill="8496B0" w:themeFill="text2" w:themeFillTint="99"/>
          </w:tcPr>
          <w:p w14:paraId="367234DF" w14:textId="0F160741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Adres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(adres bazowy + offset)</w:t>
            </w:r>
          </w:p>
        </w:tc>
        <w:tc>
          <w:tcPr>
            <w:tcW w:w="1999" w:type="dxa"/>
            <w:shd w:val="clear" w:color="auto" w:fill="8496B0" w:themeFill="text2" w:themeFillTint="99"/>
          </w:tcPr>
          <w:p w14:paraId="7DD85450" w14:textId="104F929C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Nazwa parametru zawierającego wartość offsetu</w:t>
            </w:r>
          </w:p>
        </w:tc>
      </w:tr>
      <w:tr w:rsidR="00254747" w14:paraId="16CAE0CC" w14:textId="6F276AB5" w:rsidTr="00254747">
        <w:tc>
          <w:tcPr>
            <w:tcW w:w="2144" w:type="dxa"/>
            <w:shd w:val="clear" w:color="auto" w:fill="F2F2F2" w:themeFill="background1" w:themeFillShade="F2"/>
          </w:tcPr>
          <w:p w14:paraId="35624206" w14:textId="4A003CA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slv_reg0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158BABA3" w14:textId="7CB81673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[31:0] pierwszego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A443C52" w14:textId="5F77243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5635A673" w14:textId="57C61268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A_LOW</w:t>
            </w:r>
          </w:p>
        </w:tc>
      </w:tr>
      <w:tr w:rsidR="00254747" w14:paraId="1EA53377" w14:textId="633F7DFD" w:rsidTr="00254747">
        <w:tc>
          <w:tcPr>
            <w:tcW w:w="2144" w:type="dxa"/>
            <w:shd w:val="clear" w:color="auto" w:fill="F2F2F2" w:themeFill="background1" w:themeFillShade="F2"/>
          </w:tcPr>
          <w:p w14:paraId="001E9EC5" w14:textId="53DF97AC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slv_reg1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1BDA8EF" w14:textId="2CD84B5F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[63:32] pierwszego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5406A999" w14:textId="7F7333DE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15D1488D" w14:textId="3179487E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A_HIGH</w:t>
            </w:r>
          </w:p>
        </w:tc>
      </w:tr>
      <w:tr w:rsidR="00254747" w14:paraId="6C9C1B8E" w14:textId="18D90372" w:rsidTr="00254747">
        <w:tc>
          <w:tcPr>
            <w:tcW w:w="2144" w:type="dxa"/>
            <w:shd w:val="clear" w:color="auto" w:fill="F2F2F2" w:themeFill="background1" w:themeFillShade="F2"/>
          </w:tcPr>
          <w:p w14:paraId="42B430C0" w14:textId="58FE8B9D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slv_reg2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15BF0B65" w14:textId="3E361CE8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[63:32] drugiego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5D24ECC5" w14:textId="04481AB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+ 0x08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6BA851A" w14:textId="744A332C" w:rsid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B_HIGH</w:t>
            </w:r>
          </w:p>
          <w:p w14:paraId="6533064B" w14:textId="77777777" w:rsid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65E50F" w14:textId="77777777" w:rsidR="00254747" w:rsidRPr="00254747" w:rsidRDefault="00254747" w:rsidP="00254747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747" w14:paraId="090F3559" w14:textId="58115693" w:rsidTr="00254747">
        <w:tc>
          <w:tcPr>
            <w:tcW w:w="2144" w:type="dxa"/>
            <w:shd w:val="clear" w:color="auto" w:fill="F2F2F2" w:themeFill="background1" w:themeFillShade="F2"/>
          </w:tcPr>
          <w:p w14:paraId="3BD9F632" w14:textId="5E984C20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slv_reg3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3C6AD50" w14:textId="713ED120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[31:0] drugiego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7F3A509" w14:textId="5FCD642E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+ 0x0C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2C333559" w14:textId="3C6A1548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B_LOW</w:t>
            </w:r>
          </w:p>
        </w:tc>
      </w:tr>
      <w:tr w:rsidR="00254747" w14:paraId="43398C6D" w14:textId="4392590B" w:rsidTr="00254747">
        <w:tc>
          <w:tcPr>
            <w:tcW w:w="2144" w:type="dxa"/>
            <w:shd w:val="clear" w:color="auto" w:fill="F2F2F2" w:themeFill="background1" w:themeFillShade="F2"/>
          </w:tcPr>
          <w:p w14:paraId="277E3A1A" w14:textId="78EBE171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slv_reg4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087B5B6" w14:textId="743FA1C0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[31:0]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152DEC8" w14:textId="5F19D55B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606EE04C" w14:textId="28160EC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RESULT_0</w:t>
            </w:r>
          </w:p>
        </w:tc>
      </w:tr>
      <w:tr w:rsidR="00254747" w14:paraId="3C3A8F8A" w14:textId="189FB3A1" w:rsidTr="00254747">
        <w:tc>
          <w:tcPr>
            <w:tcW w:w="2144" w:type="dxa"/>
            <w:shd w:val="clear" w:color="auto" w:fill="F2F2F2" w:themeFill="background1" w:themeFillShade="F2"/>
          </w:tcPr>
          <w:p w14:paraId="11CD0F69" w14:textId="5B736EC7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slv_reg5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02D4F282" w14:textId="1CED3D2C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[63:32]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3E682404" w14:textId="0C941D26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1BAF02B" w14:textId="03F453FC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RESULT_1</w:t>
            </w:r>
          </w:p>
        </w:tc>
      </w:tr>
      <w:tr w:rsidR="00254747" w14:paraId="3D0CA8C5" w14:textId="3B9C82CE" w:rsidTr="00254747">
        <w:tc>
          <w:tcPr>
            <w:tcW w:w="2144" w:type="dxa"/>
            <w:shd w:val="clear" w:color="auto" w:fill="F2F2F2" w:themeFill="background1" w:themeFillShade="F2"/>
          </w:tcPr>
          <w:p w14:paraId="2DA162B2" w14:textId="664DEB6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slv_reg6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23541E08" w14:textId="166989A2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[95:64]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D10EACD" w14:textId="3EED34E3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+ 0x18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7E52E2DD" w14:textId="2B3B0438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RESULT_2</w:t>
            </w:r>
          </w:p>
        </w:tc>
      </w:tr>
      <w:tr w:rsidR="00254747" w14:paraId="7402017C" w14:textId="4CD623CF" w:rsidTr="00254747">
        <w:tc>
          <w:tcPr>
            <w:tcW w:w="2144" w:type="dxa"/>
            <w:shd w:val="clear" w:color="auto" w:fill="F2F2F2" w:themeFill="background1" w:themeFillShade="F2"/>
          </w:tcPr>
          <w:p w14:paraId="3D8F7104" w14:textId="7C909C25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slv_reg7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42EF8C22" w14:textId="56A15662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[127:96]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7ADFBA7B" w14:textId="3822827B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+ 0x1C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E2888DA" w14:textId="28894ADB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RESULT_3</w:t>
            </w:r>
          </w:p>
        </w:tc>
      </w:tr>
      <w:tr w:rsidR="00254747" w14:paraId="0E590321" w14:textId="0416E612" w:rsidTr="00254747">
        <w:trPr>
          <w:cantSplit/>
        </w:trPr>
        <w:tc>
          <w:tcPr>
            <w:tcW w:w="2144" w:type="dxa"/>
            <w:shd w:val="clear" w:color="auto" w:fill="F2F2F2" w:themeFill="background1" w:themeFillShade="F2"/>
          </w:tcPr>
          <w:p w14:paraId="5876C86E" w14:textId="2399E4F4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slv_reg8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5FF3F76E" w14:textId="5B4A11BB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 xml:space="preserve">Rejestr tylko do odczytu, jest to wewnętrzny rejestr statusowy. W użyciu są bity [3:0], gdzie każdy z bitów sygnalizuje zapis do odpowiedniego rejestru </w:t>
            </w:r>
            <w:proofErr w:type="spellStart"/>
            <w:r w:rsidRPr="00254747">
              <w:rPr>
                <w:rFonts w:ascii="Arial" w:hAnsi="Arial" w:cs="Arial"/>
                <w:sz w:val="18"/>
                <w:szCs w:val="18"/>
              </w:rPr>
              <w:t>slv_reg</w:t>
            </w:r>
            <w:proofErr w:type="spellEnd"/>
          </w:p>
        </w:tc>
        <w:tc>
          <w:tcPr>
            <w:tcW w:w="2359" w:type="dxa"/>
            <w:shd w:val="clear" w:color="auto" w:fill="F2F2F2" w:themeFill="background1" w:themeFillShade="F2"/>
          </w:tcPr>
          <w:p w14:paraId="2D681E23" w14:textId="70984ACC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+ 0x20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7D84EFF7" w14:textId="3464A852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REG8</w:t>
            </w:r>
          </w:p>
        </w:tc>
      </w:tr>
      <w:tr w:rsidR="00254747" w14:paraId="2CEFAE26" w14:textId="6FF6D61B" w:rsidTr="00254747">
        <w:tc>
          <w:tcPr>
            <w:tcW w:w="2144" w:type="dxa"/>
            <w:shd w:val="clear" w:color="auto" w:fill="F2F2F2" w:themeFill="background1" w:themeFillShade="F2"/>
          </w:tcPr>
          <w:p w14:paraId="1001F0CA" w14:textId="7AFA5443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slv_reg9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57F3632" w14:textId="2467B217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odczytu, najmłodszy bit rejestru sygnalizuje zakończenie mnożenia i gotowość do odczytu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C4EFA92" w14:textId="51D557AA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+ 0x24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6B80C1EB" w14:textId="35816DE6" w:rsidR="00254747" w:rsidRPr="00254747" w:rsidRDefault="00254747" w:rsidP="00254747">
            <w:pPr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STATUS_REG</w:t>
            </w:r>
          </w:p>
        </w:tc>
      </w:tr>
    </w:tbl>
    <w:p w14:paraId="2745E81B" w14:textId="4161F077" w:rsidR="0046477B" w:rsidRDefault="00254747" w:rsidP="00464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14:paraId="753DD218" w14:textId="77777777" w:rsidR="001313E8" w:rsidRDefault="001313E8" w:rsidP="0046477B">
      <w:pPr>
        <w:rPr>
          <w:rFonts w:ascii="Arial" w:hAnsi="Arial" w:cs="Arial"/>
          <w:sz w:val="20"/>
          <w:szCs w:val="20"/>
        </w:rPr>
      </w:pPr>
    </w:p>
    <w:p w14:paraId="46108CD8" w14:textId="6E8EDF5C" w:rsidR="001313E8" w:rsidRDefault="00C75007" w:rsidP="00464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3B23AB0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70E631D1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35383B9D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2EF5FA93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216853E1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10E0C1A8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47D1B679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0F0AE06A" w14:textId="77777777" w:rsidR="00B745F4" w:rsidRPr="0046477B" w:rsidRDefault="00B745F4" w:rsidP="0046477B">
      <w:pPr>
        <w:rPr>
          <w:rFonts w:ascii="Arial" w:hAnsi="Arial" w:cs="Arial"/>
          <w:sz w:val="20"/>
          <w:szCs w:val="20"/>
        </w:rPr>
      </w:pPr>
    </w:p>
    <w:p w14:paraId="0B50196A" w14:textId="0077649F" w:rsidR="00B6105B" w:rsidRDefault="00A6175A" w:rsidP="00B6105B">
      <w:pPr>
        <w:pStyle w:val="Heading1"/>
      </w:pPr>
      <w:r>
        <w:lastRenderedPageBreak/>
        <w:t>5</w:t>
      </w:r>
      <w:r w:rsidR="00FC3D5B">
        <w:t>. Schema</w:t>
      </w:r>
      <w:r w:rsidR="00A9008D">
        <w:t>t</w:t>
      </w:r>
      <w:r w:rsidR="00B6105B">
        <w:t>y</w:t>
      </w:r>
      <w:r w:rsidR="00FC3D5B">
        <w:t xml:space="preserve"> blokow</w:t>
      </w:r>
      <w:r w:rsidR="00B6105B">
        <w:t>e</w:t>
      </w:r>
    </w:p>
    <w:p w14:paraId="73FC60A6" w14:textId="77777777" w:rsidR="00B6105B" w:rsidRDefault="00B6105B" w:rsidP="00B6105B">
      <w:pPr>
        <w:rPr>
          <w:rFonts w:ascii="Arial" w:hAnsi="Arial" w:cs="Arial"/>
          <w:sz w:val="18"/>
          <w:szCs w:val="18"/>
        </w:rPr>
      </w:pPr>
    </w:p>
    <w:p w14:paraId="24E5F49F" w14:textId="20EB5202" w:rsidR="00B6105B" w:rsidRPr="00B745F4" w:rsidRDefault="00B6105B" w:rsidP="00B745F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Poniżej znajdują się dwa schematy, pierwszy z nich obrazuje cały system zawierający procesor ARM, moduł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oraz potrzebne komponenty. Drugi schemat przedstawia </w:t>
      </w:r>
      <w:r w:rsidR="00A6175A" w:rsidRPr="00B745F4">
        <w:rPr>
          <w:rFonts w:ascii="Arial" w:hAnsi="Arial" w:cs="Arial"/>
          <w:sz w:val="20"/>
          <w:szCs w:val="20"/>
        </w:rPr>
        <w:t xml:space="preserve">sposób </w:t>
      </w:r>
      <w:r w:rsidR="00A9008D" w:rsidRPr="00B745F4">
        <w:rPr>
          <w:rFonts w:ascii="Arial" w:hAnsi="Arial" w:cs="Arial"/>
          <w:sz w:val="20"/>
          <w:szCs w:val="20"/>
        </w:rPr>
        <w:t>implementacji algorytmu.</w:t>
      </w:r>
    </w:p>
    <w:p w14:paraId="6164B7D0" w14:textId="77777777" w:rsidR="00A6175A" w:rsidRDefault="00A6175A" w:rsidP="00B6105B">
      <w:pPr>
        <w:ind w:firstLine="284"/>
        <w:rPr>
          <w:rFonts w:ascii="Arial" w:hAnsi="Arial" w:cs="Arial"/>
          <w:sz w:val="18"/>
          <w:szCs w:val="18"/>
        </w:rPr>
      </w:pPr>
    </w:p>
    <w:p w14:paraId="4485DBC6" w14:textId="77777777" w:rsidR="00A6175A" w:rsidRPr="00B6105B" w:rsidRDefault="00A6175A" w:rsidP="00B6105B">
      <w:pPr>
        <w:ind w:firstLine="284"/>
        <w:rPr>
          <w:rFonts w:ascii="Arial" w:hAnsi="Arial" w:cs="Arial"/>
          <w:sz w:val="18"/>
          <w:szCs w:val="18"/>
        </w:rPr>
      </w:pPr>
    </w:p>
    <w:p w14:paraId="47A71188" w14:textId="4746125A" w:rsidR="00FC3D5B" w:rsidRPr="00B745F4" w:rsidRDefault="00FC3D5B" w:rsidP="00FC3D5B">
      <w:pPr>
        <w:pStyle w:val="Heading2"/>
        <w:rPr>
          <w:noProof/>
          <w:sz w:val="22"/>
          <w:szCs w:val="20"/>
        </w:rPr>
      </w:pPr>
      <w:r w:rsidRPr="00B745F4">
        <w:rPr>
          <w:noProof/>
          <w:sz w:val="22"/>
          <w:szCs w:val="20"/>
        </w:rPr>
        <w:t>a) Schemat top-level</w:t>
      </w:r>
    </w:p>
    <w:p w14:paraId="31652DED" w14:textId="119FBAFC" w:rsidR="001313E8" w:rsidRDefault="009E5981" w:rsidP="001313E8">
      <w:pPr>
        <w:jc w:val="center"/>
      </w:pPr>
      <w:r w:rsidRPr="009E5981">
        <w:rPr>
          <w:noProof/>
        </w:rPr>
        <w:drawing>
          <wp:inline distT="0" distB="0" distL="0" distR="0" wp14:anchorId="4432C9F2" wp14:editId="72F87D1D">
            <wp:extent cx="5760720" cy="2834640"/>
            <wp:effectExtent l="0" t="0" r="0" b="3810"/>
            <wp:docPr id="480335039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5039" name="Picture 1" descr="A diagram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06" w14:textId="77777777" w:rsidR="001313E8" w:rsidRDefault="001313E8" w:rsidP="001313E8">
      <w:pPr>
        <w:jc w:val="center"/>
      </w:pPr>
    </w:p>
    <w:p w14:paraId="62F622A6" w14:textId="4375344E" w:rsidR="001313E8" w:rsidRPr="00053DBD" w:rsidRDefault="00053DBD" w:rsidP="00053DBD">
      <w:pPr>
        <w:jc w:val="center"/>
        <w:rPr>
          <w:rFonts w:ascii="Arial" w:hAnsi="Arial" w:cs="Arial"/>
          <w:sz w:val="16"/>
          <w:szCs w:val="16"/>
        </w:rPr>
        <w:sectPr w:rsidR="001313E8" w:rsidRPr="00053DBD" w:rsidSect="001313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z w:val="16"/>
          <w:szCs w:val="16"/>
        </w:rPr>
        <w:t>Rys 1. Schemat systemu</w:t>
      </w:r>
    </w:p>
    <w:p w14:paraId="6EF42618" w14:textId="69D8F8C0" w:rsidR="001313E8" w:rsidRPr="00B745F4" w:rsidRDefault="001313E8" w:rsidP="001313E8">
      <w:pPr>
        <w:pStyle w:val="Heading2"/>
        <w:rPr>
          <w:sz w:val="24"/>
          <w:szCs w:val="22"/>
        </w:rPr>
      </w:pPr>
      <w:r w:rsidRPr="00B745F4">
        <w:rPr>
          <w:noProof/>
          <w:sz w:val="22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D6267E3" wp14:editId="5F1DE6E9">
            <wp:simplePos x="0" y="0"/>
            <wp:positionH relativeFrom="margin">
              <wp:align>left</wp:align>
            </wp:positionH>
            <wp:positionV relativeFrom="paragraph">
              <wp:posOffset>347556</wp:posOffset>
            </wp:positionV>
            <wp:extent cx="8891270" cy="4799330"/>
            <wp:effectExtent l="0" t="0" r="0" b="1270"/>
            <wp:wrapTopAndBottom/>
            <wp:docPr id="15597436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3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5F4">
        <w:rPr>
          <w:sz w:val="22"/>
          <w:szCs w:val="20"/>
        </w:rPr>
        <w:t xml:space="preserve">b) Schemat blokowy </w:t>
      </w:r>
      <w:r w:rsidR="00B6105B" w:rsidRPr="00B745F4">
        <w:rPr>
          <w:sz w:val="22"/>
          <w:szCs w:val="20"/>
        </w:rPr>
        <w:t xml:space="preserve">modułu </w:t>
      </w:r>
      <w:proofErr w:type="spellStart"/>
      <w:r w:rsidRPr="00B745F4">
        <w:rPr>
          <w:sz w:val="22"/>
          <w:szCs w:val="20"/>
        </w:rPr>
        <w:t>karatsuba</w:t>
      </w:r>
      <w:proofErr w:type="spellEnd"/>
      <w:r w:rsidR="00D37ED8" w:rsidRPr="00B745F4">
        <w:rPr>
          <w:sz w:val="22"/>
          <w:szCs w:val="20"/>
        </w:rPr>
        <w:t xml:space="preserve">, link do obrazka w lepszej jakości: </w:t>
      </w:r>
      <w:hyperlink r:id="rId13" w:history="1">
        <w:r w:rsidR="00D37ED8" w:rsidRPr="00B745F4">
          <w:rPr>
            <w:rStyle w:val="Hyperlink"/>
            <w:sz w:val="22"/>
            <w:szCs w:val="20"/>
          </w:rPr>
          <w:t>maj77/</w:t>
        </w:r>
        <w:proofErr w:type="spellStart"/>
        <w:r w:rsidR="00D37ED8" w:rsidRPr="00B745F4">
          <w:rPr>
            <w:rStyle w:val="Hyperlink"/>
            <w:sz w:val="22"/>
            <w:szCs w:val="20"/>
          </w:rPr>
          <w:t>karatsuba.svg</w:t>
        </w:r>
        <w:proofErr w:type="spellEnd"/>
      </w:hyperlink>
    </w:p>
    <w:p w14:paraId="27665670" w14:textId="22B83BCB" w:rsidR="001313E8" w:rsidRPr="001313E8" w:rsidRDefault="001313E8" w:rsidP="001313E8"/>
    <w:p w14:paraId="1C0ED9EF" w14:textId="49E3FB7B" w:rsidR="001313E8" w:rsidRPr="00053DBD" w:rsidRDefault="00053DBD" w:rsidP="00053DBD">
      <w:pPr>
        <w:jc w:val="center"/>
        <w:rPr>
          <w:rFonts w:ascii="Arial" w:hAnsi="Arial" w:cs="Arial"/>
          <w:sz w:val="16"/>
          <w:szCs w:val="16"/>
        </w:rPr>
      </w:pPr>
      <w:r w:rsidRPr="00053DBD">
        <w:rPr>
          <w:rFonts w:ascii="Arial" w:hAnsi="Arial" w:cs="Arial"/>
          <w:sz w:val="16"/>
          <w:szCs w:val="16"/>
        </w:rPr>
        <w:t xml:space="preserve">Rys 2. Schemat bloku </w:t>
      </w:r>
      <w:r>
        <w:rPr>
          <w:rFonts w:ascii="Arial" w:hAnsi="Arial" w:cs="Arial"/>
          <w:sz w:val="16"/>
          <w:szCs w:val="16"/>
        </w:rPr>
        <w:t>realizującego algorytm</w:t>
      </w:r>
    </w:p>
    <w:p w14:paraId="0F7AA8E9" w14:textId="07DBDB8A" w:rsidR="001313E8" w:rsidRDefault="001313E8" w:rsidP="001313E8"/>
    <w:p w14:paraId="1221BF6E" w14:textId="406F1217" w:rsidR="001313E8" w:rsidRDefault="001313E8" w:rsidP="00B6105B">
      <w:pPr>
        <w:suppressAutoHyphens w:val="0"/>
        <w:spacing w:after="160" w:line="259" w:lineRule="auto"/>
        <w:sectPr w:rsidR="001313E8" w:rsidSect="001313E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3E2E0E00" w14:textId="42AEF294" w:rsidR="001313E8" w:rsidRDefault="00A9008D" w:rsidP="00A9008D">
      <w:pPr>
        <w:pStyle w:val="Heading1"/>
      </w:pPr>
      <w:r>
        <w:lastRenderedPageBreak/>
        <w:t>6. Weryfikacja</w:t>
      </w:r>
    </w:p>
    <w:p w14:paraId="3C1B96E9" w14:textId="77777777" w:rsidR="00A9008D" w:rsidRDefault="00A9008D" w:rsidP="00A9008D"/>
    <w:p w14:paraId="0D850EE0" w14:textId="4724146E" w:rsidR="00A9008D" w:rsidRDefault="00A9008D" w:rsidP="0043318F">
      <w:pPr>
        <w:spacing w:line="276" w:lineRule="auto"/>
        <w:ind w:firstLine="284"/>
        <w:rPr>
          <w:rFonts w:ascii="Arial" w:hAnsi="Arial" w:cs="Arial"/>
          <w:sz w:val="18"/>
          <w:szCs w:val="18"/>
        </w:rPr>
      </w:pPr>
      <w:r w:rsidRPr="00B745F4">
        <w:rPr>
          <w:rFonts w:ascii="Arial" w:hAnsi="Arial" w:cs="Arial"/>
          <w:sz w:val="20"/>
          <w:szCs w:val="20"/>
        </w:rPr>
        <w:t xml:space="preserve">Do zweryfikowania poprawności działania modułu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stworzony został </w:t>
      </w:r>
      <w:proofErr w:type="spellStart"/>
      <w:r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oraz skrypt generujący dane wejściowe dla algorytmu. Skrypt generuje dane wejściowe, które zapisuje do pliku, następnie </w:t>
      </w:r>
      <w:proofErr w:type="spellStart"/>
      <w:r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ładuje zawartość pliku do tablicy.</w:t>
      </w:r>
      <w:r w:rsidR="0043318F" w:rsidRPr="00B745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="0043318F" w:rsidRPr="00B745F4">
        <w:rPr>
          <w:rFonts w:ascii="Arial" w:hAnsi="Arial" w:cs="Arial"/>
          <w:sz w:val="20"/>
          <w:szCs w:val="20"/>
        </w:rPr>
        <w:t xml:space="preserve"> przekazuje liczby z tablicy do modułu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="0043318F" w:rsidRPr="00B745F4">
        <w:rPr>
          <w:rFonts w:ascii="Arial" w:hAnsi="Arial" w:cs="Arial"/>
          <w:sz w:val="20"/>
          <w:szCs w:val="20"/>
        </w:rPr>
        <w:t xml:space="preserve"> oraz oblicza iloczyny, które są porównywane z wynikami z modułu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="0043318F">
        <w:rPr>
          <w:rFonts w:ascii="Arial" w:hAnsi="Arial" w:cs="Arial"/>
          <w:sz w:val="18"/>
          <w:szCs w:val="18"/>
        </w:rPr>
        <w:t>.</w:t>
      </w:r>
    </w:p>
    <w:p w14:paraId="38EB0642" w14:textId="77777777" w:rsidR="0043318F" w:rsidRDefault="0043318F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3DCBBEA7" w14:textId="77777777" w:rsidR="000E6A7E" w:rsidRDefault="000E6A7E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7FDA2973" w14:textId="744B867F" w:rsidR="0043318F" w:rsidRPr="00B745F4" w:rsidRDefault="0043318F" w:rsidP="0043318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Przykładowe logi z symulacji:</w:t>
      </w:r>
    </w:p>
    <w:p w14:paraId="41386403" w14:textId="409E9991" w:rsidR="0043318F" w:rsidRDefault="0043318F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43318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F7637E7" wp14:editId="513C73CB">
            <wp:extent cx="5759450" cy="1725930"/>
            <wp:effectExtent l="0" t="0" r="0" b="7620"/>
            <wp:docPr id="163960452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04526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49C" w14:textId="77777777" w:rsidR="000E6A7E" w:rsidRPr="00B745F4" w:rsidRDefault="00053DBD" w:rsidP="00053DBD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</w:t>
      </w:r>
      <w:r w:rsidR="000E6A7E" w:rsidRPr="00B745F4">
        <w:rPr>
          <w:rFonts w:ascii="Arial" w:hAnsi="Arial" w:cs="Arial"/>
          <w:sz w:val="16"/>
          <w:szCs w:val="16"/>
        </w:rPr>
        <w:t>3</w:t>
      </w:r>
      <w:r w:rsidRPr="00B745F4">
        <w:rPr>
          <w:rFonts w:ascii="Arial" w:hAnsi="Arial" w:cs="Arial"/>
          <w:sz w:val="16"/>
          <w:szCs w:val="16"/>
        </w:rPr>
        <w:t>.</w:t>
      </w:r>
      <w:r w:rsidR="000E6A7E" w:rsidRPr="00B745F4">
        <w:rPr>
          <w:rFonts w:ascii="Arial" w:hAnsi="Arial" w:cs="Arial"/>
          <w:sz w:val="16"/>
          <w:szCs w:val="16"/>
        </w:rPr>
        <w:t xml:space="preserve"> Log informujący o prawidłowym wyniku</w:t>
      </w:r>
    </w:p>
    <w:p w14:paraId="17346834" w14:textId="77777777" w:rsidR="002B5248" w:rsidRP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54E0CD50" w14:textId="6B1E2A0F" w:rsidR="00053DBD" w:rsidRDefault="00053DBD" w:rsidP="002B5248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98DB5BD" w14:textId="043436EF" w:rsidR="00053DBD" w:rsidRDefault="00053DBD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053DB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22C109D" wp14:editId="1402BF7B">
            <wp:extent cx="5759450" cy="1757680"/>
            <wp:effectExtent l="0" t="0" r="0" b="0"/>
            <wp:docPr id="212300778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7781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4E76" w14:textId="461A35F4" w:rsidR="000E6A7E" w:rsidRPr="00B745F4" w:rsidRDefault="000E6A7E" w:rsidP="000E6A7E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>Rys 4. Log informujący o nieprawidłowym wyniku</w:t>
      </w:r>
    </w:p>
    <w:p w14:paraId="18C8B0EE" w14:textId="77777777" w:rsidR="000E6A7E" w:rsidRDefault="000E6A7E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4355F81C" w14:textId="77777777" w:rsidR="002B5248" w:rsidRPr="00B745F4" w:rsidRDefault="002B5248" w:rsidP="0043318F">
      <w:pPr>
        <w:spacing w:line="276" w:lineRule="auto"/>
        <w:rPr>
          <w:rFonts w:ascii="Arial" w:hAnsi="Arial" w:cs="Arial"/>
          <w:sz w:val="20"/>
          <w:szCs w:val="20"/>
        </w:rPr>
      </w:pPr>
    </w:p>
    <w:p w14:paraId="60633FF8" w14:textId="77777777" w:rsidR="002B5248" w:rsidRPr="00B745F4" w:rsidRDefault="002B5248" w:rsidP="0043318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Obliczenie wyniku zajmuje 2 cykle zegara:</w:t>
      </w:r>
    </w:p>
    <w:p w14:paraId="5825472C" w14:textId="72DBD2EA" w:rsidR="002B5248" w:rsidRDefault="002B5248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2B5248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374E05" wp14:editId="4D27CF9C">
            <wp:extent cx="5759450" cy="1237615"/>
            <wp:effectExtent l="0" t="0" r="0" b="635"/>
            <wp:docPr id="1744985214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5214" name="Picture 1" descr="A screenshot of a video g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</w:t>
      </w:r>
    </w:p>
    <w:p w14:paraId="38A333BE" w14:textId="6804DE5B" w:rsidR="002B5248" w:rsidRPr="00B745F4" w:rsidRDefault="002B5248" w:rsidP="002B5248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5. Przebiegi z modułu </w:t>
      </w:r>
      <w:proofErr w:type="spellStart"/>
      <w:r w:rsidRPr="00B745F4">
        <w:rPr>
          <w:rFonts w:ascii="Arial" w:hAnsi="Arial" w:cs="Arial"/>
          <w:sz w:val="16"/>
          <w:szCs w:val="16"/>
        </w:rPr>
        <w:t>Karatsuba</w:t>
      </w:r>
      <w:proofErr w:type="spellEnd"/>
    </w:p>
    <w:p w14:paraId="4BDF95D5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FC49143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9FDE83E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0411F011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34EFF897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A474F42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269BBFD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0908B0C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45355BAF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5FD4520" w14:textId="186BD7A8" w:rsidR="002B5248" w:rsidRDefault="002B5248" w:rsidP="002B5248">
      <w:pPr>
        <w:pStyle w:val="Heading1"/>
      </w:pPr>
      <w:r>
        <w:t>7. Wyniki syntezy</w:t>
      </w:r>
    </w:p>
    <w:p w14:paraId="4AA35ABC" w14:textId="77777777" w:rsidR="00B745F4" w:rsidRDefault="00B745F4" w:rsidP="00B745F4"/>
    <w:p w14:paraId="69B366D5" w14:textId="69574F2C" w:rsidR="00B745F4" w:rsidRDefault="00B745F4" w:rsidP="00CC0F94">
      <w:pPr>
        <w:spacing w:line="276" w:lineRule="auto"/>
        <w:ind w:firstLine="284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W celu porównania zajętoś</w:t>
      </w:r>
      <w:r>
        <w:rPr>
          <w:rFonts w:ascii="Arial" w:hAnsi="Arial" w:cs="Arial"/>
          <w:sz w:val="20"/>
          <w:szCs w:val="20"/>
        </w:rPr>
        <w:t xml:space="preserve">ci zasobów przeprowadzono syntezy dla </w:t>
      </w:r>
      <w:r w:rsidR="00A637BB">
        <w:rPr>
          <w:rFonts w:ascii="Arial" w:hAnsi="Arial" w:cs="Arial"/>
          <w:sz w:val="20"/>
          <w:szCs w:val="20"/>
        </w:rPr>
        <w:t xml:space="preserve">samego modułu </w:t>
      </w:r>
      <w:proofErr w:type="spellStart"/>
      <w:r w:rsidR="00A637BB">
        <w:rPr>
          <w:rFonts w:ascii="Arial" w:hAnsi="Arial" w:cs="Arial"/>
          <w:sz w:val="20"/>
          <w:szCs w:val="20"/>
        </w:rPr>
        <w:t>Karatsuba</w:t>
      </w:r>
      <w:proofErr w:type="spellEnd"/>
      <w:r w:rsidR="00A637BB">
        <w:rPr>
          <w:rFonts w:ascii="Arial" w:hAnsi="Arial" w:cs="Arial"/>
          <w:sz w:val="20"/>
          <w:szCs w:val="20"/>
        </w:rPr>
        <w:t xml:space="preserve"> oraz dla modułów wykonujących klasyczne mnożenie. Najbardziej interesuje nas ilość wykorzystanych bloków DSP.</w:t>
      </w:r>
      <w:r w:rsidR="00991B4A">
        <w:rPr>
          <w:rFonts w:ascii="Arial" w:hAnsi="Arial" w:cs="Arial"/>
          <w:sz w:val="20"/>
          <w:szCs w:val="20"/>
        </w:rPr>
        <w:t xml:space="preserve"> </w:t>
      </w:r>
      <w:r w:rsidR="00CC0F94">
        <w:rPr>
          <w:rFonts w:ascii="Arial" w:hAnsi="Arial" w:cs="Arial"/>
          <w:sz w:val="20"/>
          <w:szCs w:val="20"/>
        </w:rPr>
        <w:t xml:space="preserve">Pełne raporty z syntezy dla wersji 64 bit (klasyczna i </w:t>
      </w:r>
      <w:proofErr w:type="spellStart"/>
      <w:r w:rsidR="00CC0F94">
        <w:rPr>
          <w:rFonts w:ascii="Arial" w:hAnsi="Arial" w:cs="Arial"/>
          <w:sz w:val="20"/>
          <w:szCs w:val="20"/>
        </w:rPr>
        <w:t>Karatsuba</w:t>
      </w:r>
      <w:proofErr w:type="spellEnd"/>
      <w:r w:rsidR="00CC0F94">
        <w:rPr>
          <w:rFonts w:ascii="Arial" w:hAnsi="Arial" w:cs="Arial"/>
          <w:sz w:val="20"/>
          <w:szCs w:val="20"/>
        </w:rPr>
        <w:t>) znajduje się na końcu raportu.</w:t>
      </w:r>
    </w:p>
    <w:p w14:paraId="03034D62" w14:textId="77777777" w:rsidR="00B745F4" w:rsidRDefault="00B745F4" w:rsidP="00A40004"/>
    <w:p w14:paraId="423F9E4E" w14:textId="3ED505B2" w:rsidR="00B745F4" w:rsidRPr="00A637BB" w:rsidRDefault="00A637BB" w:rsidP="00A40004">
      <w:pPr>
        <w:rPr>
          <w:rFonts w:asciiTheme="minorHAnsi" w:hAnsiTheme="minorHAnsi" w:cstheme="minorHAnsi"/>
          <w:sz w:val="20"/>
          <w:szCs w:val="20"/>
        </w:rPr>
      </w:pPr>
      <w:r w:rsidRPr="00A637BB">
        <w:rPr>
          <w:rFonts w:asciiTheme="minorHAnsi" w:hAnsiTheme="minorHAnsi" w:cstheme="minorHAnsi"/>
          <w:sz w:val="20"/>
          <w:szCs w:val="20"/>
        </w:rPr>
        <w:t>Tabela 2. Zajętość bloków DSP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092"/>
        <w:gridCol w:w="2760"/>
      </w:tblGrid>
      <w:tr w:rsidR="00A637BB" w14:paraId="7C3DA75C" w14:textId="0481ACEE" w:rsidTr="005713CF">
        <w:tc>
          <w:tcPr>
            <w:tcW w:w="3208" w:type="dxa"/>
            <w:shd w:val="clear" w:color="auto" w:fill="8496B0" w:themeFill="text2" w:themeFillTint="99"/>
          </w:tcPr>
          <w:p w14:paraId="4883F16F" w14:textId="36FF45AE" w:rsidR="00A637BB" w:rsidRPr="00A637BB" w:rsidRDefault="00A637BB" w:rsidP="00A637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Typ modułu</w:t>
            </w:r>
          </w:p>
        </w:tc>
        <w:tc>
          <w:tcPr>
            <w:tcW w:w="3092" w:type="dxa"/>
            <w:shd w:val="clear" w:color="auto" w:fill="8496B0" w:themeFill="text2" w:themeFillTint="99"/>
          </w:tcPr>
          <w:p w14:paraId="08D20605" w14:textId="3F0D26D8" w:rsidR="00A637BB" w:rsidRPr="00A637BB" w:rsidRDefault="00A637BB" w:rsidP="00A637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Szerokość bitowa wejść</w:t>
            </w:r>
          </w:p>
        </w:tc>
        <w:tc>
          <w:tcPr>
            <w:tcW w:w="2760" w:type="dxa"/>
            <w:shd w:val="clear" w:color="auto" w:fill="8496B0" w:themeFill="text2" w:themeFillTint="99"/>
          </w:tcPr>
          <w:p w14:paraId="7DD3CA33" w14:textId="67D9D992" w:rsidR="00A637BB" w:rsidRPr="00A637BB" w:rsidRDefault="00A637BB" w:rsidP="00A637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Ilość użytych bloków DSP</w:t>
            </w:r>
          </w:p>
        </w:tc>
      </w:tr>
      <w:tr w:rsidR="00A637BB" w14:paraId="695D3A5C" w14:textId="4100F905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644A6171" w14:textId="39294CCE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148910FB" w14:textId="46A97361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5D5DFD45" w14:textId="2B7C96C6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713CF" w14:paraId="16E9957A" w14:textId="77777777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0BB4B742" w14:textId="07BE9FCC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2EE71F1E" w14:textId="019A1D3B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73A187F4" w14:textId="33D26FBF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30*</w:t>
            </w:r>
          </w:p>
        </w:tc>
      </w:tr>
      <w:tr w:rsidR="005713CF" w14:paraId="6026B3F8" w14:textId="77777777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4CF19015" w14:textId="6061D4A8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6A3153A9" w14:textId="52C09A18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01637907" w14:textId="14606E07" w:rsidR="005713CF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90*</w:t>
            </w:r>
          </w:p>
        </w:tc>
      </w:tr>
      <w:tr w:rsidR="00A637BB" w14:paraId="690D5C73" w14:textId="79CA32B4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3894B8B5" w14:textId="14392D0D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Klasyczny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3C7ED710" w14:textId="678D0897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5D082025" w14:textId="65B0F083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637BB" w14:paraId="2D0EFDBB" w14:textId="1BC615EB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40A0873C" w14:textId="049D1F13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6970F25E" w14:textId="7DCBD92D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1943901F" w14:textId="1217C753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A637BB" w14:paraId="7E7D9642" w14:textId="4FFCAE22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3328B2E5" w14:textId="0CD88B2D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3B63CB5E" w14:textId="0BF39FC3" w:rsidR="00A637BB" w:rsidRPr="00A637BB" w:rsidRDefault="00A637BB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2BB12306" w14:textId="64627E10" w:rsidR="00A637BB" w:rsidRPr="00A637BB" w:rsidRDefault="005713CF" w:rsidP="00A6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</w:tbl>
    <w:p w14:paraId="56642087" w14:textId="528A75DA" w:rsidR="00DC6D6A" w:rsidRPr="00CC0F94" w:rsidRDefault="00DC6D6A" w:rsidP="00DC6D6A">
      <w:pPr>
        <w:rPr>
          <w:rFonts w:ascii="Arial" w:hAnsi="Arial" w:cs="Arial"/>
          <w:noProof/>
          <w:sz w:val="20"/>
          <w:szCs w:val="20"/>
          <w14:ligatures w14:val="standardContextual"/>
        </w:rPr>
      </w:pPr>
      <w:r w:rsidRPr="00CC0F94">
        <w:rPr>
          <w:rFonts w:ascii="Arial" w:hAnsi="Arial" w:cs="Arial"/>
          <w:sz w:val="20"/>
          <w:szCs w:val="20"/>
        </w:rPr>
        <w:t>* jest to przybliżona wartość obliczona na podstawie ilości wykorzystanych bloków DSP dla modułu mnożącego liczby 64 bitowe, w praktyce może różnić się o kilka bloków</w:t>
      </w:r>
      <w:r w:rsidR="006D6964">
        <w:rPr>
          <w:rFonts w:ascii="Arial" w:hAnsi="Arial" w:cs="Arial"/>
          <w:sz w:val="20"/>
          <w:szCs w:val="20"/>
        </w:rPr>
        <w:t>, prawdopodobnie 5-15 bloków więcej, w zależności od wersji (128/256bit)</w:t>
      </w:r>
      <w:r w:rsidRPr="00CC0F94">
        <w:rPr>
          <w:rFonts w:ascii="Arial" w:hAnsi="Arial" w:cs="Arial"/>
          <w:sz w:val="20"/>
          <w:szCs w:val="20"/>
        </w:rPr>
        <w:t>.</w:t>
      </w:r>
      <w:r w:rsidRPr="00CC0F94">
        <w:rPr>
          <w:rFonts w:ascii="Arial" w:hAnsi="Arial" w:cs="Arial"/>
          <w:noProof/>
          <w:sz w:val="20"/>
          <w:szCs w:val="20"/>
          <w14:ligatures w14:val="standardContextual"/>
        </w:rPr>
        <w:t xml:space="preserve"> </w:t>
      </w:r>
    </w:p>
    <w:p w14:paraId="00930654" w14:textId="77777777" w:rsidR="00DC6D6A" w:rsidRDefault="00DC6D6A" w:rsidP="00DC6D6A">
      <w:pPr>
        <w:rPr>
          <w:noProof/>
          <w14:ligatures w14:val="standardContextual"/>
        </w:rPr>
      </w:pPr>
    </w:p>
    <w:p w14:paraId="2C07E91B" w14:textId="77777777" w:rsidR="00DC6D6A" w:rsidRDefault="00DC6D6A" w:rsidP="00DC6D6A">
      <w:pPr>
        <w:rPr>
          <w:noProof/>
          <w14:ligatures w14:val="standardContextual"/>
        </w:rPr>
      </w:pPr>
    </w:p>
    <w:p w14:paraId="49CF1D46" w14:textId="236670F3" w:rsidR="00A40004" w:rsidRDefault="00DC6D6A" w:rsidP="00DC6D6A">
      <w:pPr>
        <w:rPr>
          <w:rFonts w:ascii="Arial" w:hAnsi="Arial" w:cs="Arial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5275251" wp14:editId="68DCCC10">
            <wp:extent cx="5759450" cy="3423920"/>
            <wp:effectExtent l="0" t="0" r="12700" b="5080"/>
            <wp:docPr id="13199205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D08F68-C628-83EB-1BEE-2AC1DA819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F87FBA" w14:textId="15BD5796" w:rsidR="00DC6D6A" w:rsidRPr="00B745F4" w:rsidRDefault="00DC6D6A" w:rsidP="00DC6D6A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</w:t>
      </w:r>
      <w:r>
        <w:rPr>
          <w:rFonts w:ascii="Arial" w:hAnsi="Arial" w:cs="Arial"/>
          <w:sz w:val="16"/>
          <w:szCs w:val="16"/>
        </w:rPr>
        <w:t>6</w:t>
      </w:r>
      <w:r w:rsidRPr="00B745F4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16"/>
          <w:szCs w:val="16"/>
        </w:rPr>
        <w:t>Porównanie wykorzystania bloków DSP</w:t>
      </w:r>
    </w:p>
    <w:p w14:paraId="14AFA924" w14:textId="77777777" w:rsidR="00DC6D6A" w:rsidRDefault="00DC6D6A" w:rsidP="00DC6D6A">
      <w:pPr>
        <w:rPr>
          <w:rFonts w:ascii="Arial" w:hAnsi="Arial" w:cs="Arial"/>
          <w:sz w:val="20"/>
          <w:szCs w:val="20"/>
        </w:rPr>
      </w:pPr>
    </w:p>
    <w:p w14:paraId="58F884C4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EB3CD91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51C939AE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EEC01F2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75A47A76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52290688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B2C8072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756BCFC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D4E082F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AAD6759" w14:textId="7C3E7040" w:rsidR="00991B4A" w:rsidRDefault="00991B4A" w:rsidP="00991B4A">
      <w:pPr>
        <w:pStyle w:val="Heading1"/>
      </w:pPr>
      <w:r>
        <w:t xml:space="preserve">8. </w:t>
      </w:r>
      <w:r w:rsidR="00CC0F94">
        <w:t>Podsum</w:t>
      </w:r>
      <w:r w:rsidR="007451EF">
        <w:t>o</w:t>
      </w:r>
      <w:r w:rsidR="00CC0F94">
        <w:t>wanie</w:t>
      </w:r>
    </w:p>
    <w:p w14:paraId="117F24F3" w14:textId="77777777" w:rsidR="00CC0F94" w:rsidRDefault="00CC0F94" w:rsidP="00CC0F94"/>
    <w:p w14:paraId="60A23757" w14:textId="1DB7E9F7" w:rsidR="00622659" w:rsidRDefault="00CC0F94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Aktualna wersja projektu posiada zaimplementowany algorytm </w:t>
      </w:r>
      <w:proofErr w:type="spellStart"/>
      <w:r>
        <w:rPr>
          <w:rFonts w:ascii="Arial" w:hAnsi="Arial" w:cs="Arial"/>
          <w:sz w:val="20"/>
          <w:szCs w:val="20"/>
        </w:rPr>
        <w:t>Karatsuby</w:t>
      </w:r>
      <w:proofErr w:type="spellEnd"/>
      <w:r>
        <w:rPr>
          <w:rFonts w:ascii="Arial" w:hAnsi="Arial" w:cs="Arial"/>
          <w:sz w:val="20"/>
          <w:szCs w:val="20"/>
        </w:rPr>
        <w:t xml:space="preserve"> pozwalający na mnożenie 64 bitowych dodatnich liczb stałoprzecinkowych. Podstawową zaletą algorytmu jest zmniejszone zapotrzebowanie na bloki DSP, w przypadku liczb 64 bitowy</w:t>
      </w:r>
      <w:r w:rsidR="006D6964"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z w:val="20"/>
          <w:szCs w:val="20"/>
        </w:rPr>
        <w:t xml:space="preserve"> różnica wynosi tylko 4</w:t>
      </w:r>
      <w:r w:rsidR="006D6964">
        <w:rPr>
          <w:rFonts w:ascii="Arial" w:hAnsi="Arial" w:cs="Arial"/>
          <w:sz w:val="20"/>
          <w:szCs w:val="20"/>
        </w:rPr>
        <w:t>. Różnica ta może być zadowalająca w przypadku gdy układ FPGA ma bardzo małą ilość bloków DSP i każdy blok jest „na wagę złota”. Algorytm może zastąpić klasyczne mnożenie kiedy wystąpi konieczna potrzeba zredukowania ilości wykorzystanych bloków DSP.</w:t>
      </w:r>
    </w:p>
    <w:p w14:paraId="78D8CE6F" w14:textId="77777777" w:rsidR="00622659" w:rsidRDefault="00622659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F97C3F7" w14:textId="4A31F034" w:rsidR="006D6964" w:rsidRDefault="006D6964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 przypadku mnożenia liczb 128 i 256 bitowych </w:t>
      </w:r>
      <w:proofErr w:type="spellStart"/>
      <w:r w:rsidR="00622659">
        <w:rPr>
          <w:rFonts w:ascii="Arial" w:hAnsi="Arial" w:cs="Arial"/>
          <w:sz w:val="20"/>
          <w:szCs w:val="20"/>
        </w:rPr>
        <w:t>róznica</w:t>
      </w:r>
      <w:proofErr w:type="spellEnd"/>
      <w:r w:rsidR="00622659">
        <w:rPr>
          <w:rFonts w:ascii="Arial" w:hAnsi="Arial" w:cs="Arial"/>
          <w:sz w:val="20"/>
          <w:szCs w:val="20"/>
        </w:rPr>
        <w:t xml:space="preserve"> między klasycznym mnożeniem a </w:t>
      </w:r>
      <w:proofErr w:type="spellStart"/>
      <w:r w:rsidR="00622659">
        <w:rPr>
          <w:rFonts w:ascii="Arial" w:hAnsi="Arial" w:cs="Arial"/>
          <w:sz w:val="20"/>
          <w:szCs w:val="20"/>
        </w:rPr>
        <w:t>Karatsubą</w:t>
      </w:r>
      <w:proofErr w:type="spellEnd"/>
      <w:r w:rsidR="00622659">
        <w:rPr>
          <w:rFonts w:ascii="Arial" w:hAnsi="Arial" w:cs="Arial"/>
          <w:sz w:val="20"/>
          <w:szCs w:val="20"/>
        </w:rPr>
        <w:t xml:space="preserve"> jest już zadowalająca i wynosi ona odpowiednio  ~30 i ~120 bloków DSP. </w:t>
      </w:r>
    </w:p>
    <w:p w14:paraId="517CA621" w14:textId="77777777" w:rsidR="00622659" w:rsidRDefault="00622659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741FBE6C" w14:textId="4B4CEBCD" w:rsidR="00622659" w:rsidRDefault="00622659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7A">
        <w:rPr>
          <w:rFonts w:ascii="Arial" w:hAnsi="Arial" w:cs="Arial"/>
          <w:b/>
          <w:bCs/>
          <w:sz w:val="20"/>
          <w:szCs w:val="20"/>
        </w:rPr>
        <w:t>Podsumowując</w:t>
      </w:r>
      <w:r w:rsidR="00314B7A" w:rsidRPr="00314B7A">
        <w:rPr>
          <w:rFonts w:ascii="Arial" w:hAnsi="Arial" w:cs="Arial"/>
          <w:b/>
          <w:bCs/>
          <w:sz w:val="20"/>
          <w:szCs w:val="20"/>
        </w:rPr>
        <w:t>:</w:t>
      </w:r>
      <w:r w:rsidR="00314B7A">
        <w:rPr>
          <w:rFonts w:ascii="Arial" w:hAnsi="Arial" w:cs="Arial"/>
          <w:sz w:val="20"/>
          <w:szCs w:val="20"/>
        </w:rPr>
        <w:t xml:space="preserve"> W przypadku gdy w projekcie wystąpiłaby potrzeba mnożenia liczb 64 bitowych zdecydowalibyśmy się na zaimplementowanie 64 bitowej wersji </w:t>
      </w:r>
      <w:proofErr w:type="spellStart"/>
      <w:r w:rsidR="00314B7A">
        <w:rPr>
          <w:rFonts w:ascii="Arial" w:hAnsi="Arial" w:cs="Arial"/>
          <w:sz w:val="20"/>
          <w:szCs w:val="20"/>
        </w:rPr>
        <w:t>algo</w:t>
      </w:r>
      <w:r w:rsidR="00866B8D">
        <w:rPr>
          <w:rFonts w:ascii="Arial" w:hAnsi="Arial" w:cs="Arial"/>
          <w:sz w:val="20"/>
          <w:szCs w:val="20"/>
        </w:rPr>
        <w:t>s</w:t>
      </w:r>
      <w:r w:rsidR="00314B7A">
        <w:rPr>
          <w:rFonts w:ascii="Arial" w:hAnsi="Arial" w:cs="Arial"/>
          <w:sz w:val="20"/>
          <w:szCs w:val="20"/>
        </w:rPr>
        <w:t>rytmu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4B7A">
        <w:rPr>
          <w:rFonts w:ascii="Arial" w:hAnsi="Arial" w:cs="Arial"/>
          <w:sz w:val="20"/>
          <w:szCs w:val="20"/>
        </w:rPr>
        <w:t>Karatsuba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 tylko w ostateczności ponieważ zysk jest niewielki. </w:t>
      </w:r>
      <w:r w:rsidR="00314B7A">
        <w:rPr>
          <w:rFonts w:ascii="Arial" w:hAnsi="Arial" w:cs="Arial"/>
          <w:sz w:val="20"/>
          <w:szCs w:val="20"/>
        </w:rPr>
        <w:t xml:space="preserve">W przypadku gdy w projekcie wystąpiłaby potrzeba mnożenia liczb </w:t>
      </w:r>
      <w:r w:rsidR="00314B7A">
        <w:rPr>
          <w:rFonts w:ascii="Arial" w:hAnsi="Arial" w:cs="Arial"/>
          <w:sz w:val="20"/>
          <w:szCs w:val="20"/>
        </w:rPr>
        <w:t xml:space="preserve">256 bitowych rozważylibyśmy implementację algorytmu </w:t>
      </w:r>
      <w:proofErr w:type="spellStart"/>
      <w:r w:rsidR="00314B7A">
        <w:rPr>
          <w:rFonts w:ascii="Arial" w:hAnsi="Arial" w:cs="Arial"/>
          <w:sz w:val="20"/>
          <w:szCs w:val="20"/>
        </w:rPr>
        <w:t>Karatsuby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w pierwszej kolejności ponieważ różnica 120 bloków DSP jest znaczna, również w kontekście poboru mocy przez układ.</w:t>
      </w:r>
    </w:p>
    <w:p w14:paraId="776D0367" w14:textId="77777777" w:rsidR="00314B7A" w:rsidRDefault="00314B7A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230F1D" w14:textId="0D3B37D3" w:rsidR="00314B7A" w:rsidRDefault="00314B7A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Możliwości rozwoju projektu: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498A3D5" w14:textId="17CCAFE3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Implementacja mnożenia liczb ujemnych</w:t>
      </w:r>
    </w:p>
    <w:p w14:paraId="4BBF88BE" w14:textId="1EFE1CDB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Implementacja mnożenia liczb 128 i 256 bitowych</w:t>
      </w:r>
    </w:p>
    <w:p w14:paraId="11F28785" w14:textId="76A42A07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Analiza algorytmu w kontekście czasu wykonywania operacji</w:t>
      </w:r>
    </w:p>
    <w:p w14:paraId="48F3477F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BEE3EC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37D4EA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5AA725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E8E41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1D58EA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D4F63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B068EB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F77D40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DFC75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36A6C3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AC3477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A671D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221C3D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87A1D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37F65C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26904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EB1BE1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040BFB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B15AD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41FB418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4624001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70C2B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07C52C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D5FDA70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918798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56D944E" w14:textId="690F0154" w:rsidR="00E55343" w:rsidRDefault="00E55343" w:rsidP="00E55343">
      <w:pPr>
        <w:pStyle w:val="Heading1"/>
      </w:pPr>
      <w:r>
        <w:lastRenderedPageBreak/>
        <w:t>Dodatek</w:t>
      </w:r>
      <w:r w:rsidR="00693B8D">
        <w:t xml:space="preserve"> – Wyniki syntezy algorytmu </w:t>
      </w:r>
      <w:proofErr w:type="spellStart"/>
      <w:r w:rsidR="00693B8D">
        <w:t>Karatsuba</w:t>
      </w:r>
      <w:proofErr w:type="spellEnd"/>
      <w:r w:rsidR="00693B8D">
        <w:t xml:space="preserve"> oraz klasycznego mnożenia</w:t>
      </w:r>
    </w:p>
    <w:p w14:paraId="74E43C51" w14:textId="77777777" w:rsidR="00693B8D" w:rsidRDefault="00693B8D" w:rsidP="00693B8D"/>
    <w:p w14:paraId="0FAB0935" w14:textId="77777777" w:rsidR="00693B8D" w:rsidRDefault="00693B8D" w:rsidP="00693B8D"/>
    <w:p w14:paraId="4C1D7A89" w14:textId="13EBF3C1" w:rsidR="00693B8D" w:rsidRPr="00693B8D" w:rsidRDefault="00693B8D" w:rsidP="00693B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693B8D">
        <w:rPr>
          <w:rFonts w:ascii="Arial" w:hAnsi="Arial" w:cs="Arial"/>
          <w:sz w:val="20"/>
          <w:szCs w:val="20"/>
        </w:rPr>
        <w:t>Karatsuba</w:t>
      </w:r>
      <w:proofErr w:type="spellEnd"/>
    </w:p>
    <w:p w14:paraId="5A9D1081" w14:textId="77777777" w:rsidR="00693B8D" w:rsidRDefault="00693B8D" w:rsidP="00693B8D"/>
    <w:p w14:paraId="6AE40BD0" w14:textId="412F0AB8" w:rsidR="00693B8D" w:rsidRDefault="00693B8D" w:rsidP="00693B8D">
      <w:pPr>
        <w:rPr>
          <w:noProof/>
          <w14:ligatures w14:val="standardContextual"/>
        </w:rPr>
      </w:pPr>
      <w:r w:rsidRPr="00693B8D">
        <w:drawing>
          <wp:inline distT="0" distB="0" distL="0" distR="0" wp14:anchorId="37D0F084" wp14:editId="01C354D0">
            <wp:extent cx="4492487" cy="2592468"/>
            <wp:effectExtent l="0" t="0" r="3810" b="0"/>
            <wp:docPr id="10393429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2926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316" cy="26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B8D">
        <w:rPr>
          <w:noProof/>
          <w14:ligatures w14:val="standardContextual"/>
        </w:rPr>
        <w:t xml:space="preserve"> </w:t>
      </w:r>
      <w:r w:rsidRPr="00693B8D">
        <w:rPr>
          <w:noProof/>
          <w14:ligatures w14:val="standardContextual"/>
        </w:rPr>
        <w:drawing>
          <wp:inline distT="0" distB="0" distL="0" distR="0" wp14:anchorId="2F28CBB1" wp14:editId="49D17833">
            <wp:extent cx="4420926" cy="1704067"/>
            <wp:effectExtent l="0" t="0" r="0" b="0"/>
            <wp:docPr id="102240722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7224" name="Picture 1" descr="A picture containing text, screenshot, font,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533" cy="17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B8D">
        <w:rPr>
          <w:noProof/>
          <w14:ligatures w14:val="standardContextual"/>
        </w:rPr>
        <w:t xml:space="preserve"> </w:t>
      </w:r>
      <w:r w:rsidRPr="00693B8D">
        <w:rPr>
          <w:noProof/>
          <w14:ligatures w14:val="standardContextual"/>
        </w:rPr>
        <w:drawing>
          <wp:inline distT="0" distB="0" distL="0" distR="0" wp14:anchorId="1038BD50" wp14:editId="4805B1AE">
            <wp:extent cx="4079020" cy="2840621"/>
            <wp:effectExtent l="0" t="0" r="0" b="0"/>
            <wp:docPr id="3703183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8361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308" cy="28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5EC" w14:textId="77777777" w:rsidR="00693B8D" w:rsidRDefault="00693B8D" w:rsidP="00693B8D">
      <w:pPr>
        <w:rPr>
          <w:noProof/>
          <w14:ligatures w14:val="standardContextual"/>
        </w:rPr>
      </w:pPr>
    </w:p>
    <w:p w14:paraId="72FFA5CD" w14:textId="77777777" w:rsidR="00693B8D" w:rsidRDefault="00693B8D" w:rsidP="00693B8D">
      <w:pPr>
        <w:rPr>
          <w:noProof/>
          <w14:ligatures w14:val="standardContextual"/>
        </w:rPr>
      </w:pPr>
    </w:p>
    <w:p w14:paraId="4CA65F8B" w14:textId="77777777" w:rsidR="00693B8D" w:rsidRDefault="00693B8D" w:rsidP="00693B8D">
      <w:pPr>
        <w:rPr>
          <w:noProof/>
          <w14:ligatures w14:val="standardContextual"/>
        </w:rPr>
      </w:pPr>
    </w:p>
    <w:p w14:paraId="599745CB" w14:textId="0EDBF210" w:rsidR="00693B8D" w:rsidRDefault="00693B8D" w:rsidP="00693B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sz w:val="20"/>
          <w:szCs w:val="20"/>
        </w:rPr>
        <w:lastRenderedPageBreak/>
        <w:t>Klasyczne mnożenie</w:t>
      </w:r>
    </w:p>
    <w:p w14:paraId="51C31C3D" w14:textId="77777777" w:rsidR="00693B8D" w:rsidRDefault="00693B8D" w:rsidP="00693B8D">
      <w:pPr>
        <w:rPr>
          <w:rFonts w:ascii="Arial" w:hAnsi="Arial" w:cs="Arial"/>
          <w:sz w:val="20"/>
          <w:szCs w:val="20"/>
        </w:rPr>
      </w:pPr>
    </w:p>
    <w:p w14:paraId="4D64F27E" w14:textId="1DD79CEE" w:rsid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sz w:val="20"/>
          <w:szCs w:val="20"/>
        </w:rPr>
        <w:drawing>
          <wp:inline distT="0" distB="0" distL="0" distR="0" wp14:anchorId="73AC159F" wp14:editId="6FC51361">
            <wp:extent cx="4873694" cy="2512612"/>
            <wp:effectExtent l="0" t="0" r="3175" b="2540"/>
            <wp:docPr id="18929556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55641" name="Picture 1" descr="A picture containing text, screenshot, font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765" cy="2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C13" w14:textId="14CCB712" w:rsid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sz w:val="20"/>
          <w:szCs w:val="20"/>
        </w:rPr>
        <w:drawing>
          <wp:inline distT="0" distB="0" distL="0" distR="0" wp14:anchorId="0C97E1D8" wp14:editId="64A2EEFC">
            <wp:extent cx="4325510" cy="1612236"/>
            <wp:effectExtent l="0" t="0" r="0" b="7620"/>
            <wp:docPr id="158374128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1282" name="Picture 1" descr="A picture containing text, screenshot, font, numb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16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A8E" w14:textId="1A32EF48" w:rsidR="00693B8D" w:rsidRP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sz w:val="20"/>
          <w:szCs w:val="20"/>
        </w:rPr>
        <w:drawing>
          <wp:inline distT="0" distB="0" distL="0" distR="0" wp14:anchorId="2F126CA8" wp14:editId="5A4A5684">
            <wp:extent cx="4333461" cy="3269938"/>
            <wp:effectExtent l="0" t="0" r="0" b="6985"/>
            <wp:docPr id="86911059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0595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0358" cy="32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8D" w:rsidRPr="00693B8D" w:rsidSect="001313E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79F6" w14:textId="77777777" w:rsidR="00182755" w:rsidRDefault="00182755" w:rsidP="00DF4D67">
      <w:r>
        <w:separator/>
      </w:r>
    </w:p>
  </w:endnote>
  <w:endnote w:type="continuationSeparator" w:id="0">
    <w:p w14:paraId="26BEBA37" w14:textId="77777777" w:rsidR="00182755" w:rsidRDefault="00182755" w:rsidP="00DF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4FB4" w14:textId="77777777" w:rsidR="00182755" w:rsidRDefault="00182755" w:rsidP="00DF4D67">
      <w:r>
        <w:separator/>
      </w:r>
    </w:p>
  </w:footnote>
  <w:footnote w:type="continuationSeparator" w:id="0">
    <w:p w14:paraId="10F36589" w14:textId="77777777" w:rsidR="00182755" w:rsidRDefault="00182755" w:rsidP="00DF4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7CF6"/>
    <w:multiLevelType w:val="hybridMultilevel"/>
    <w:tmpl w:val="8848DA2E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4C93574F"/>
    <w:multiLevelType w:val="hybridMultilevel"/>
    <w:tmpl w:val="927632C0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6E075437"/>
    <w:multiLevelType w:val="hybridMultilevel"/>
    <w:tmpl w:val="305ED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C6C08"/>
    <w:multiLevelType w:val="hybridMultilevel"/>
    <w:tmpl w:val="5C28E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4328">
    <w:abstractNumId w:val="1"/>
  </w:num>
  <w:num w:numId="2" w16cid:durableId="459227527">
    <w:abstractNumId w:val="0"/>
  </w:num>
  <w:num w:numId="3" w16cid:durableId="2020232913">
    <w:abstractNumId w:val="3"/>
  </w:num>
  <w:num w:numId="4" w16cid:durableId="2085059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5C"/>
    <w:rsid w:val="00053DBD"/>
    <w:rsid w:val="000C0645"/>
    <w:rsid w:val="000E6A7E"/>
    <w:rsid w:val="001313E8"/>
    <w:rsid w:val="00182755"/>
    <w:rsid w:val="001B5230"/>
    <w:rsid w:val="001F560F"/>
    <w:rsid w:val="002214CC"/>
    <w:rsid w:val="00254747"/>
    <w:rsid w:val="002B5248"/>
    <w:rsid w:val="00314B7A"/>
    <w:rsid w:val="0040054A"/>
    <w:rsid w:val="00421641"/>
    <w:rsid w:val="0043318F"/>
    <w:rsid w:val="0046477B"/>
    <w:rsid w:val="004F17AB"/>
    <w:rsid w:val="0056515C"/>
    <w:rsid w:val="005713CF"/>
    <w:rsid w:val="005E5702"/>
    <w:rsid w:val="00622659"/>
    <w:rsid w:val="00693B8D"/>
    <w:rsid w:val="006D6964"/>
    <w:rsid w:val="007300DB"/>
    <w:rsid w:val="00735227"/>
    <w:rsid w:val="007451EF"/>
    <w:rsid w:val="008323D9"/>
    <w:rsid w:val="00866B8D"/>
    <w:rsid w:val="008D57A6"/>
    <w:rsid w:val="008D6353"/>
    <w:rsid w:val="00991B4A"/>
    <w:rsid w:val="009E5981"/>
    <w:rsid w:val="00A40004"/>
    <w:rsid w:val="00A44B22"/>
    <w:rsid w:val="00A6175A"/>
    <w:rsid w:val="00A637BB"/>
    <w:rsid w:val="00A8181F"/>
    <w:rsid w:val="00A9008D"/>
    <w:rsid w:val="00AF3DF8"/>
    <w:rsid w:val="00B6105B"/>
    <w:rsid w:val="00B745F4"/>
    <w:rsid w:val="00C75007"/>
    <w:rsid w:val="00CC0F94"/>
    <w:rsid w:val="00CC0FA8"/>
    <w:rsid w:val="00D37ED8"/>
    <w:rsid w:val="00D63482"/>
    <w:rsid w:val="00DC6D6A"/>
    <w:rsid w:val="00DF4D67"/>
    <w:rsid w:val="00E212E4"/>
    <w:rsid w:val="00E22F94"/>
    <w:rsid w:val="00E55343"/>
    <w:rsid w:val="00EE28D2"/>
    <w:rsid w:val="00F41773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4F9"/>
  <w15:chartTrackingRefBased/>
  <w15:docId w15:val="{4B193B95-55A5-4555-92E4-91568C59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6A"/>
    <w:pPr>
      <w:suppressAutoHyphens/>
      <w:spacing w:after="0" w:line="240" w:lineRule="auto"/>
    </w:pPr>
    <w:rPr>
      <w:rFonts w:ascii="Times New Roman" w:eastAsia="Noto Serif CJK SC" w:hAnsi="Times New Roman" w:cs="Free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D5B"/>
    <w:pPr>
      <w:keepNext/>
      <w:keepLines/>
      <w:spacing w:before="240"/>
      <w:outlineLvl w:val="0"/>
    </w:pPr>
    <w:rPr>
      <w:rFonts w:ascii="Arial" w:eastAsiaTheme="majorEastAsia" w:hAnsi="Arial" w:cs="Mangal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D5B"/>
    <w:pPr>
      <w:keepNext/>
      <w:keepLines/>
      <w:spacing w:before="40"/>
      <w:outlineLvl w:val="1"/>
    </w:pPr>
    <w:rPr>
      <w:rFonts w:ascii="Arial" w:eastAsiaTheme="majorEastAsia" w:hAnsi="Arial" w:cs="Mangal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qFormat/>
    <w:rsid w:val="00E212E4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FC3D5B"/>
    <w:rPr>
      <w:rFonts w:ascii="Arial" w:eastAsiaTheme="majorEastAsia" w:hAnsi="Arial" w:cs="Mangal"/>
      <w:sz w:val="32"/>
      <w:szCs w:val="29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FC3D5B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FC3D5B"/>
    <w:rPr>
      <w:rFonts w:ascii="Arial" w:eastAsia="Noto Serif CJK SC" w:hAnsi="Arial" w:cs="FreeSans"/>
      <w:sz w:val="20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FC3D5B"/>
    <w:pPr>
      <w:suppressAutoHyphens/>
      <w:spacing w:after="0" w:line="240" w:lineRule="auto"/>
    </w:pPr>
    <w:rPr>
      <w:rFonts w:ascii="Times New Roman" w:eastAsia="Noto Serif CJK SC" w:hAnsi="Times New Roman" w:cs="FreeSans"/>
      <w:sz w:val="24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D5B"/>
    <w:rPr>
      <w:rFonts w:ascii="Arial" w:eastAsiaTheme="majorEastAsia" w:hAnsi="Arial" w:cs="Mangal"/>
      <w:sz w:val="26"/>
      <w:szCs w:val="23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4D6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4D67"/>
    <w:rPr>
      <w:rFonts w:ascii="Times New Roman" w:eastAsia="Noto Serif CJK SC" w:hAnsi="Times New Roman" w:cs="Mangal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4D6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4D67"/>
    <w:rPr>
      <w:rFonts w:ascii="Times New Roman" w:eastAsia="Noto Serif CJK SC" w:hAnsi="Times New Roman" w:cs="Mangal"/>
      <w:sz w:val="24"/>
      <w:szCs w:val="21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D3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05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00D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8D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">
    <w:name w:val="n"/>
    <w:basedOn w:val="DefaultParagraphFont"/>
    <w:rsid w:val="00EE28D2"/>
  </w:style>
  <w:style w:type="character" w:customStyle="1" w:styleId="w">
    <w:name w:val="w"/>
    <w:basedOn w:val="DefaultParagraphFont"/>
    <w:rsid w:val="00EE28D2"/>
  </w:style>
  <w:style w:type="character" w:customStyle="1" w:styleId="p">
    <w:name w:val="p"/>
    <w:basedOn w:val="DefaultParagraphFont"/>
    <w:rsid w:val="00EE28D2"/>
  </w:style>
  <w:style w:type="character" w:customStyle="1" w:styleId="k">
    <w:name w:val="k"/>
    <w:basedOn w:val="DefaultParagraphFont"/>
    <w:rsid w:val="00EE28D2"/>
  </w:style>
  <w:style w:type="character" w:customStyle="1" w:styleId="o">
    <w:name w:val="o"/>
    <w:basedOn w:val="DefaultParagraphFont"/>
    <w:rsid w:val="00EE28D2"/>
  </w:style>
  <w:style w:type="character" w:customStyle="1" w:styleId="mi">
    <w:name w:val="mi"/>
    <w:basedOn w:val="DefaultParagraphFont"/>
    <w:rsid w:val="00EE28D2"/>
  </w:style>
  <w:style w:type="character" w:customStyle="1" w:styleId="err">
    <w:name w:val="err"/>
    <w:basedOn w:val="DefaultParagraphFont"/>
    <w:rsid w:val="00EE28D2"/>
  </w:style>
  <w:style w:type="character" w:customStyle="1" w:styleId="cm">
    <w:name w:val="cm"/>
    <w:basedOn w:val="DefaultParagraphFont"/>
    <w:rsid w:val="00EE28D2"/>
  </w:style>
  <w:style w:type="paragraph" w:styleId="ListParagraph">
    <w:name w:val="List Paragraph"/>
    <w:basedOn w:val="Normal"/>
    <w:uiPriority w:val="34"/>
    <w:qFormat/>
    <w:rsid w:val="00DC6D6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raw.githubusercontent.com/maj77/Karatsuba_project/main/karatsuba_64bit_final.sv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aratsuba_algorith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Wykorzystanie bloków DSP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Klasyczne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7208394338701843E-2"/>
                  <c:y val="-4.10263372250883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4FB-4AC1-A4DC-2214891E4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Sheet1!$E$6:$E$8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16</c:v>
                </c:pt>
                <c:pt idx="1">
                  <c:v>64</c:v>
                </c:pt>
                <c:pt idx="2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FB-4AC1-A4DC-2214891E4251}"/>
            </c:ext>
          </c:extLst>
        </c:ser>
        <c:ser>
          <c:idx val="1"/>
          <c:order val="1"/>
          <c:tx>
            <c:v>Karatsuba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9258174719375671E-3"/>
                  <c:y val="1.15188187683436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FB-4AC1-A4DC-2214891E4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Sheet1!$E$6:$E$8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xVal>
          <c:yVal>
            <c:numRef>
              <c:f>Sheet1!$G$6:$G$8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4FB-4AC1-A4DC-2214891E425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10124911"/>
        <c:axId val="1910126831"/>
      </c:scatterChart>
      <c:valAx>
        <c:axId val="191012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Szerokość bitowa wejść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126831"/>
        <c:crosses val="autoZero"/>
        <c:crossBetween val="midCat"/>
      </c:valAx>
      <c:valAx>
        <c:axId val="191012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wykorzystanych bloków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12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A921-CF84-4625-9353-2F99138F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1221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Maj</dc:creator>
  <cp:keywords/>
  <dc:description/>
  <cp:lastModifiedBy>Marcin Maj</cp:lastModifiedBy>
  <cp:revision>2</cp:revision>
  <dcterms:created xsi:type="dcterms:W3CDTF">2023-06-18T15:47:00Z</dcterms:created>
  <dcterms:modified xsi:type="dcterms:W3CDTF">2023-06-18T15:47:00Z</dcterms:modified>
</cp:coreProperties>
</file>